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35CD" w14:textId="1E93FD2C" w:rsidR="00F27B41" w:rsidRPr="00F27B41" w:rsidRDefault="00F27B41" w:rsidP="00F27B41">
      <w:pPr>
        <w:spacing w:line="259" w:lineRule="auto"/>
        <w:jc w:val="center"/>
        <w:rPr>
          <w:b/>
          <w:color w:val="800000"/>
          <w:sz w:val="40"/>
          <w:szCs w:val="40"/>
          <w:lang w:val="uk-UA"/>
        </w:rPr>
      </w:pPr>
      <w:r>
        <w:rPr>
          <w:b/>
          <w:color w:val="800000"/>
          <w:sz w:val="40"/>
          <w:szCs w:val="40"/>
          <w:lang w:val="uk-UA"/>
        </w:rPr>
        <w:t xml:space="preserve">        </w:t>
      </w:r>
      <w:r w:rsidRPr="00851E47">
        <w:rPr>
          <w:b/>
          <w:color w:val="800000"/>
          <w:sz w:val="40"/>
          <w:szCs w:val="40"/>
        </w:rPr>
        <w:t>Тематика засідань методичної ради</w:t>
      </w:r>
      <w:r>
        <w:rPr>
          <w:b/>
          <w:color w:val="800000"/>
          <w:sz w:val="40"/>
          <w:szCs w:val="40"/>
          <w:lang w:val="uk-UA"/>
        </w:rPr>
        <w:t xml:space="preserve"> на 2024-2025 н.р.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"/>
        <w:gridCol w:w="11290"/>
        <w:gridCol w:w="3119"/>
      </w:tblGrid>
      <w:tr w:rsidR="00F27B41" w:rsidRPr="00327CAE" w14:paraId="197EF304" w14:textId="77777777" w:rsidTr="00F27B41">
        <w:trPr>
          <w:trHeight w:val="1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F99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14:paraId="0D9053C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A4A1" w14:textId="77777777" w:rsidR="00F27B41" w:rsidRPr="00327CAE" w:rsidRDefault="00F27B41" w:rsidP="002D7710">
            <w:pPr>
              <w:ind w:firstLine="3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</w:t>
            </w:r>
            <w:r w:rsidRPr="00327CAE">
              <w:rPr>
                <w:b/>
                <w:bCs/>
                <w:sz w:val="28"/>
                <w:szCs w:val="28"/>
                <w:lang w:val="uk-UA"/>
              </w:rPr>
              <w:t>Питання, що  розглядаються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A76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</w:t>
            </w:r>
            <w:r w:rsidRPr="00327CAE">
              <w:rPr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27B41" w:rsidRPr="00327CAE" w14:paraId="757A6AF2" w14:textId="77777777" w:rsidTr="00F27B41">
        <w:trPr>
          <w:trHeight w:val="457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A1F1" w14:textId="77777777" w:rsidR="00F27B41" w:rsidRPr="00002A4C" w:rsidRDefault="00F27B41" w:rsidP="002D7710">
            <w:pPr>
              <w:ind w:firstLine="300"/>
              <w:rPr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 xml:space="preserve">                                          </w:t>
            </w:r>
            <w:r w:rsidRPr="00002A4C"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>Серпень</w:t>
            </w:r>
          </w:p>
        </w:tc>
      </w:tr>
      <w:tr w:rsidR="00F27B41" w:rsidRPr="00327CAE" w14:paraId="297A6FCB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5C24B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A52A" w14:textId="77777777" w:rsidR="00F27B41" w:rsidRPr="00327CAE" w:rsidRDefault="00F27B41" w:rsidP="002D7710">
            <w:pPr>
              <w:ind w:right="-251"/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 аналіз методичної роботи за  </w:t>
            </w:r>
            <w:r>
              <w:rPr>
                <w:sz w:val="28"/>
                <w:szCs w:val="28"/>
                <w:lang w:val="uk-UA"/>
              </w:rPr>
              <w:t xml:space="preserve">2023/2024 </w:t>
            </w:r>
            <w:r w:rsidRPr="00327CA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.р.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2814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5A969228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812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CCA5" w14:textId="77777777" w:rsidR="00F27B41" w:rsidRDefault="00F27B41" w:rsidP="002D7710">
            <w:pPr>
              <w:ind w:right="-111"/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 організацію роботи   над науково-методичною проблемою у </w:t>
            </w:r>
            <w:r>
              <w:rPr>
                <w:sz w:val="28"/>
                <w:szCs w:val="28"/>
                <w:lang w:val="uk-UA"/>
              </w:rPr>
              <w:t xml:space="preserve">2024-2025 </w:t>
            </w:r>
            <w:r w:rsidRPr="00327CAE">
              <w:rPr>
                <w:sz w:val="28"/>
                <w:szCs w:val="28"/>
                <w:lang w:val="uk-UA"/>
              </w:rPr>
              <w:t>навчальному році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pacing w:val="-4"/>
                <w:sz w:val="28"/>
                <w:szCs w:val="28"/>
                <w:lang w:val="uk-UA"/>
              </w:rPr>
              <w:t>«</w:t>
            </w:r>
            <w:r w:rsidRPr="00002A4C">
              <w:rPr>
                <w:spacing w:val="-4"/>
                <w:sz w:val="28"/>
                <w:szCs w:val="28"/>
                <w:lang w:val="uk-UA"/>
              </w:rPr>
              <w:t>Формування цифрової, комунікативної, здоров’язберігаючої та екологічної компетентностей здобувачів освіти в умовах реформування сучасної освіти»</w:t>
            </w:r>
            <w:r w:rsidRPr="00327CA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(4 рік)</w:t>
            </w:r>
            <w:r w:rsidRPr="00327C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</w:p>
          <w:p w14:paraId="151CA0DF" w14:textId="77777777" w:rsidR="00F27B41" w:rsidRPr="00002A4C" w:rsidRDefault="00F27B41" w:rsidP="002D7710">
            <w:pPr>
              <w:ind w:right="-111"/>
              <w:rPr>
                <w:spacing w:val="-4"/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Основні завдання методичної роботи на </w:t>
            </w:r>
            <w:r>
              <w:rPr>
                <w:sz w:val="28"/>
                <w:szCs w:val="28"/>
                <w:lang w:val="uk-UA"/>
              </w:rPr>
              <w:t>2024-2025 н.р</w:t>
            </w:r>
            <w:r w:rsidRPr="00327CAE">
              <w:rPr>
                <w:sz w:val="28"/>
                <w:szCs w:val="28"/>
                <w:lang w:val="uk-UA"/>
              </w:rPr>
              <w:t xml:space="preserve">. </w:t>
            </w:r>
          </w:p>
          <w:p w14:paraId="0654571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Затвердження плану роботи методичної ради на </w:t>
            </w:r>
            <w:r>
              <w:rPr>
                <w:sz w:val="28"/>
                <w:szCs w:val="28"/>
                <w:lang w:val="uk-UA"/>
              </w:rPr>
              <w:t xml:space="preserve">2024-2025 </w:t>
            </w:r>
            <w:r w:rsidRPr="00327CAE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E8A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05A63565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DE9F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6EA6" w14:textId="77777777" w:rsidR="00F27B41" w:rsidRPr="00002A4C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</w:rPr>
              <w:t>Про затвердження структури методичної роботи</w:t>
            </w:r>
            <w:r w:rsidRPr="00327CAE"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закладу</w:t>
            </w:r>
            <w:r w:rsidRPr="00327CAE">
              <w:rPr>
                <w:sz w:val="28"/>
                <w:szCs w:val="28"/>
                <w:lang w:val="uk-UA"/>
              </w:rPr>
              <w:t xml:space="preserve"> освіти на</w:t>
            </w:r>
            <w:r>
              <w:rPr>
                <w:sz w:val="28"/>
                <w:szCs w:val="28"/>
                <w:lang w:val="uk-UA"/>
              </w:rPr>
              <w:t xml:space="preserve"> 2024-2025 н.р</w:t>
            </w:r>
            <w:r w:rsidRPr="00327CA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                            </w:t>
            </w:r>
            <w:r w:rsidRPr="00327CAE">
              <w:rPr>
                <w:sz w:val="28"/>
                <w:szCs w:val="28"/>
                <w:lang w:val="uk-UA"/>
              </w:rPr>
              <w:t xml:space="preserve"> Затвердження складу творчої групи вчителів «</w:t>
            </w:r>
            <w:r>
              <w:rPr>
                <w:sz w:val="28"/>
                <w:szCs w:val="28"/>
                <w:lang w:val="uk-UA"/>
              </w:rPr>
              <w:t>Сучасні освітні тренди як чинник забезпечення якості освіти</w:t>
            </w:r>
            <w:r w:rsidRPr="00327CA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BDE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навчально-виховної роботи</w:t>
            </w:r>
          </w:p>
        </w:tc>
      </w:tr>
      <w:tr w:rsidR="00F27B41" w:rsidRPr="00327CAE" w14:paraId="0A93828F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26C0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8365" w14:textId="77777777" w:rsidR="00F27B41" w:rsidRPr="00002A4C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Про р</w:t>
            </w:r>
            <w:r w:rsidRPr="00327CAE">
              <w:rPr>
                <w:sz w:val="28"/>
                <w:szCs w:val="28"/>
              </w:rPr>
              <w:t>озподіл  обов’язків  між  членами </w:t>
            </w:r>
            <w:r>
              <w:rPr>
                <w:sz w:val="28"/>
                <w:szCs w:val="28"/>
                <w:lang w:val="uk-UA"/>
              </w:rPr>
              <w:t>методичної</w:t>
            </w:r>
          </w:p>
          <w:p w14:paraId="0ABF85E6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>ради</w:t>
            </w:r>
            <w:r w:rsidRPr="00327CAE">
              <w:rPr>
                <w:sz w:val="28"/>
                <w:szCs w:val="28"/>
                <w:lang w:val="uk-UA"/>
              </w:rPr>
              <w:t> на </w:t>
            </w:r>
            <w:r>
              <w:rPr>
                <w:sz w:val="28"/>
                <w:szCs w:val="28"/>
                <w:lang w:val="uk-UA"/>
              </w:rPr>
              <w:t xml:space="preserve">2024-2025 </w:t>
            </w:r>
            <w:r w:rsidRPr="00327CAE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719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689AA49E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586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3B7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організацію педагогічної діяльності та навчання здобувачів освіти на засадах академічної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  <w:lang w:val="uk-UA"/>
              </w:rPr>
              <w:t>доброчесності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42D4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27B41" w:rsidRPr="00327CAE" w14:paraId="5B8F4B6C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26E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30A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організацію роботи  з молодими</w:t>
            </w:r>
            <w:r>
              <w:rPr>
                <w:sz w:val="28"/>
                <w:szCs w:val="28"/>
                <w:lang w:val="uk-UA"/>
              </w:rPr>
              <w:t xml:space="preserve"> та новопризначеними </w:t>
            </w:r>
            <w:r w:rsidRPr="00327CAE">
              <w:rPr>
                <w:sz w:val="28"/>
                <w:szCs w:val="28"/>
                <w:lang w:val="uk-UA"/>
              </w:rPr>
              <w:t xml:space="preserve"> вчителями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B7FB6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27B41" w:rsidRPr="00327CAE" w14:paraId="42599C6A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5410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BDE1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 залучення здобувачів освіти до участі у конкурсі науково-дослідницьких </w:t>
            </w:r>
            <w:r>
              <w:rPr>
                <w:sz w:val="28"/>
                <w:szCs w:val="28"/>
                <w:lang w:val="uk-UA"/>
              </w:rPr>
              <w:t>« Юний дослідник»</w:t>
            </w:r>
            <w:r w:rsidRPr="00327CAE">
              <w:rPr>
                <w:sz w:val="28"/>
                <w:szCs w:val="28"/>
                <w:lang w:val="uk-UA"/>
              </w:rPr>
              <w:t>.</w:t>
            </w:r>
            <w:r w:rsidRPr="00327CAE">
              <w:rPr>
                <w:sz w:val="28"/>
                <w:szCs w:val="28"/>
              </w:rPr>
              <w:t xml:space="preserve"> Про підготовку </w:t>
            </w:r>
            <w:r w:rsidRPr="00327CAE">
              <w:rPr>
                <w:sz w:val="28"/>
                <w:szCs w:val="28"/>
                <w:lang w:val="uk-UA"/>
              </w:rPr>
              <w:t>та</w:t>
            </w:r>
            <w:r w:rsidRPr="00327CAE">
              <w:rPr>
                <w:sz w:val="28"/>
                <w:szCs w:val="28"/>
              </w:rPr>
              <w:t xml:space="preserve"> проведення І (шкільного)</w:t>
            </w:r>
            <w:r>
              <w:rPr>
                <w:sz w:val="28"/>
                <w:szCs w:val="28"/>
                <w:lang w:val="uk-UA"/>
              </w:rPr>
              <w:t xml:space="preserve"> етапу</w:t>
            </w:r>
            <w:r w:rsidRPr="00327CAE">
              <w:rPr>
                <w:sz w:val="28"/>
                <w:szCs w:val="28"/>
              </w:rPr>
              <w:t xml:space="preserve"> Всеукраїнських учнівських олімпіад</w:t>
            </w:r>
            <w:r w:rsidRPr="00327CA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594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навчально-виховної роботи</w:t>
            </w:r>
          </w:p>
        </w:tc>
      </w:tr>
      <w:tr w:rsidR="00F27B41" w:rsidRPr="00327CAE" w14:paraId="16D11EAB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664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73A0" w14:textId="77777777" w:rsidR="00F27B41" w:rsidRPr="001659B5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підготовку до педагогічної ради «</w:t>
            </w:r>
            <w:r w:rsidRPr="008E0D91">
              <w:rPr>
                <w:sz w:val="28"/>
                <w:szCs w:val="28"/>
                <w:lang w:val="uk-UA"/>
              </w:rPr>
              <w:t>Реалізація нового змісту базової середньої освіти»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9AD0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навчально-виховної роботи</w:t>
            </w:r>
          </w:p>
        </w:tc>
      </w:tr>
      <w:tr w:rsidR="00F27B41" w:rsidRPr="00327CAE" w14:paraId="3163A016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3865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7652" w14:textId="77777777" w:rsidR="00F27B41" w:rsidRPr="008E0D91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>Про ознайомлення з рекомендаціями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Міністерства освіти і науки України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викладання предметів</w:t>
            </w:r>
            <w:r w:rsidRPr="00327CAE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27CAE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 2024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-2025 </w:t>
            </w:r>
            <w:r w:rsidRPr="00327CAE">
              <w:rPr>
                <w:sz w:val="28"/>
                <w:szCs w:val="28"/>
                <w:lang w:val="uk-UA"/>
              </w:rPr>
              <w:t>н.р.</w:t>
            </w:r>
            <w:r w:rsidRPr="00327CAE">
              <w:rPr>
                <w:sz w:val="28"/>
                <w:szCs w:val="28"/>
              </w:rPr>
              <w:t>, забезпечення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навчальними програмами, підручниками.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1CE6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НВР, голови студій розвитку</w:t>
            </w:r>
          </w:p>
        </w:tc>
      </w:tr>
      <w:tr w:rsidR="00F27B41" w:rsidRPr="00327CAE" w14:paraId="0467E7EF" w14:textId="77777777" w:rsidTr="00F27B41">
        <w:trPr>
          <w:trHeight w:val="1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41A2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093FD54C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83B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 xml:space="preserve">Про погодження планів роботи </w:t>
            </w:r>
            <w:r>
              <w:rPr>
                <w:sz w:val="28"/>
                <w:szCs w:val="28"/>
                <w:lang w:val="uk-UA"/>
              </w:rPr>
              <w:t xml:space="preserve">гімназійних студій розвитку </w:t>
            </w:r>
            <w:r w:rsidRPr="00327CA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2024-2025 </w:t>
            </w:r>
            <w:r w:rsidRPr="00327CAE">
              <w:rPr>
                <w:sz w:val="28"/>
                <w:szCs w:val="28"/>
              </w:rPr>
              <w:t>н.р.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7568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НВР, голови студій розвитку</w:t>
            </w:r>
          </w:p>
        </w:tc>
      </w:tr>
      <w:tr w:rsidR="00F27B41" w:rsidRPr="00327CAE" w14:paraId="63062B0E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6470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14:paraId="31CEE166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CF2F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</w:rPr>
              <w:t>Про хід та особливості впровадження плану</w:t>
            </w:r>
            <w:r>
              <w:rPr>
                <w:sz w:val="28"/>
                <w:szCs w:val="28"/>
                <w:lang w:val="uk-UA"/>
              </w:rPr>
              <w:t xml:space="preserve"> заходів з</w:t>
            </w:r>
            <w:r w:rsidRPr="00327CAE">
              <w:rPr>
                <w:sz w:val="28"/>
                <w:szCs w:val="28"/>
              </w:rPr>
              <w:t xml:space="preserve"> реалізації Закону України «Про освіту»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та основних положень Концепції «Нова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українська школа»</w:t>
            </w:r>
            <w:r>
              <w:rPr>
                <w:sz w:val="28"/>
                <w:szCs w:val="28"/>
                <w:lang w:val="uk-UA"/>
              </w:rPr>
              <w:t xml:space="preserve"> (7</w:t>
            </w:r>
            <w:r w:rsidRPr="00327CAE">
              <w:rPr>
                <w:sz w:val="28"/>
                <w:szCs w:val="28"/>
                <w:lang w:val="uk-UA"/>
              </w:rPr>
              <w:t xml:space="preserve"> клас)</w:t>
            </w:r>
            <w:r w:rsidRPr="00327CA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22B4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27B41" w:rsidRPr="00327CAE" w14:paraId="18CF9457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A5DA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14:paraId="0D1DA05F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1FDF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>Про обговорення і затвердження графіка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 xml:space="preserve">проведення предметних тижнів на </w:t>
            </w:r>
            <w:r>
              <w:rPr>
                <w:sz w:val="28"/>
                <w:szCs w:val="28"/>
                <w:lang w:val="uk-UA"/>
              </w:rPr>
              <w:t xml:space="preserve">2024-2025 </w:t>
            </w:r>
            <w:r w:rsidRPr="00327CAE">
              <w:rPr>
                <w:sz w:val="28"/>
                <w:szCs w:val="28"/>
              </w:rPr>
              <w:t>н. 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932B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7A9AEF75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9E87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14:paraId="71208CF9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32A8" w14:textId="77777777" w:rsidR="00F27B41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9B0ED3">
              <w:rPr>
                <w:b/>
                <w:sz w:val="28"/>
                <w:szCs w:val="28"/>
                <w:lang w:val="uk-UA"/>
              </w:rPr>
              <w:t>Методичний тиждень</w:t>
            </w:r>
            <w:r w:rsidRPr="009B0ED3">
              <w:rPr>
                <w:sz w:val="28"/>
                <w:szCs w:val="28"/>
                <w:lang w:val="uk-UA"/>
              </w:rPr>
              <w:t>.(жовтень)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  <w:p w14:paraId="431D16CC" w14:textId="77777777" w:rsidR="00F27B41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Методичні інтенсиви для вчителів-предметників.</w:t>
            </w:r>
          </w:p>
          <w:p w14:paraId="4E0059B0" w14:textId="77777777" w:rsidR="00F27B41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A159DF">
              <w:rPr>
                <w:sz w:val="28"/>
                <w:szCs w:val="28"/>
                <w:lang w:val="uk-UA"/>
              </w:rPr>
              <w:t>«Підсумкове оцінювання як інструмент вимірювання освітніх втрат та планування їх подолання».</w:t>
            </w:r>
          </w:p>
          <w:p w14:paraId="7E7D9D02" w14:textId="77777777" w:rsidR="00F27B41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A159DF">
              <w:rPr>
                <w:sz w:val="28"/>
                <w:szCs w:val="28"/>
                <w:lang w:val="uk-UA"/>
              </w:rPr>
              <w:t xml:space="preserve">«Інтерактивні технології як засіб розвитку творчої активності молодших школярів». </w:t>
            </w:r>
          </w:p>
          <w:p w14:paraId="33FD6165" w14:textId="77777777" w:rsidR="00F27B41" w:rsidRPr="00A159DF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A159DF">
              <w:rPr>
                <w:sz w:val="28"/>
                <w:szCs w:val="28"/>
                <w:lang w:val="uk-UA"/>
              </w:rPr>
              <w:t>«Реалізація наскрізного процесу виховання у процесі викладання предметів».</w:t>
            </w:r>
          </w:p>
          <w:p w14:paraId="1A8E2959" w14:textId="77777777" w:rsidR="00F27B41" w:rsidRPr="00A159DF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A159DF">
              <w:rPr>
                <w:sz w:val="28"/>
                <w:szCs w:val="28"/>
                <w:lang w:val="uk-UA"/>
              </w:rPr>
              <w:t xml:space="preserve"> Засідання</w:t>
            </w:r>
            <w:r>
              <w:rPr>
                <w:sz w:val="28"/>
                <w:szCs w:val="28"/>
                <w:lang w:val="uk-UA"/>
              </w:rPr>
              <w:t xml:space="preserve"> студій розвитку</w:t>
            </w:r>
            <w:r w:rsidRPr="00A159DF">
              <w:rPr>
                <w:sz w:val="28"/>
                <w:szCs w:val="28"/>
                <w:lang w:val="uk-UA"/>
              </w:rPr>
              <w:t xml:space="preserve"> вчителів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59DF">
              <w:rPr>
                <w:sz w:val="28"/>
                <w:szCs w:val="28"/>
                <w:lang w:val="uk-UA"/>
              </w:rPr>
              <w:t>- предметників  «</w:t>
            </w:r>
            <w:r w:rsidRPr="008E0D91">
              <w:rPr>
                <w:sz w:val="28"/>
                <w:szCs w:val="28"/>
                <w:lang w:val="uk-UA"/>
              </w:rPr>
              <w:t>Реалізація нового змісту базової середньої освіти»</w:t>
            </w:r>
          </w:p>
          <w:p w14:paraId="5AD50403" w14:textId="77777777" w:rsidR="00F27B41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C846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НВР, голови студій розвитку вчителів</w:t>
            </w:r>
          </w:p>
        </w:tc>
      </w:tr>
      <w:tr w:rsidR="00F27B41" w:rsidRPr="00327CAE" w14:paraId="716EA431" w14:textId="77777777" w:rsidTr="00F27B41">
        <w:trPr>
          <w:trHeight w:val="18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4707" w14:textId="77777777" w:rsidR="00F27B41" w:rsidRPr="008E0D91" w:rsidRDefault="00F27B41" w:rsidP="002D7710">
            <w:pPr>
              <w:ind w:firstLine="30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>Жовтень-листопад</w:t>
            </w:r>
          </w:p>
        </w:tc>
      </w:tr>
      <w:tr w:rsidR="00F27B41" w:rsidRPr="00327CAE" w14:paraId="204A508C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E50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6037" w14:textId="77777777" w:rsidR="00F27B41" w:rsidRPr="00327CAE" w:rsidRDefault="00F27B41" w:rsidP="002D771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327CAE">
              <w:rPr>
                <w:rFonts w:eastAsia="Calibri"/>
                <w:sz w:val="28"/>
                <w:szCs w:val="28"/>
                <w:lang w:val="uk-UA"/>
              </w:rPr>
              <w:t>Підготовка до педагогічної ради  «</w:t>
            </w:r>
            <w:r w:rsidRPr="008E0D91">
              <w:rPr>
                <w:rFonts w:eastAsia="Calibri"/>
                <w:sz w:val="28"/>
                <w:szCs w:val="28"/>
                <w:lang w:val="uk-UA"/>
              </w:rPr>
              <w:t>Створення в колективі навчального закладу умов для науково-дослідницької роботи педагогів та учнів; обмін передовими педагогічними ідеями, розвиток творчої співпраці</w:t>
            </w:r>
            <w:r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DE9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69B086F2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C59A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8E5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>Про підсумки проведення І етапу Всеукраїнських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 xml:space="preserve">учнівських олімпіад із базових дисциплін у </w:t>
            </w:r>
            <w:r>
              <w:rPr>
                <w:sz w:val="28"/>
                <w:szCs w:val="28"/>
                <w:lang w:val="uk-UA"/>
              </w:rPr>
              <w:t>2024-2025н.</w:t>
            </w:r>
            <w:r w:rsidRPr="00327CAE">
              <w:rPr>
                <w:sz w:val="28"/>
                <w:szCs w:val="28"/>
              </w:rPr>
              <w:t>р.</w:t>
            </w:r>
            <w:r w:rsidRPr="00327CAE">
              <w:rPr>
                <w:sz w:val="28"/>
                <w:szCs w:val="28"/>
                <w:lang w:val="uk-UA"/>
              </w:rPr>
              <w:t xml:space="preserve"> Про участь здобувачів освіти у </w:t>
            </w:r>
            <w:r>
              <w:rPr>
                <w:sz w:val="28"/>
                <w:szCs w:val="28"/>
                <w:lang w:val="uk-UA"/>
              </w:rPr>
              <w:t>ІІ Всеукраїнському етапі (</w:t>
            </w:r>
            <w:r w:rsidRPr="00327CAE">
              <w:rPr>
                <w:sz w:val="28"/>
                <w:szCs w:val="28"/>
                <w:lang w:val="uk-UA"/>
              </w:rPr>
              <w:t>районних</w:t>
            </w:r>
            <w:r>
              <w:rPr>
                <w:sz w:val="28"/>
                <w:szCs w:val="28"/>
                <w:lang w:val="uk-UA"/>
              </w:rPr>
              <w:t>) предметних олімпіад</w:t>
            </w:r>
            <w:r w:rsidRPr="00327CA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9BCB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2CACDA01" w14:textId="77777777" w:rsidTr="00F27B41">
        <w:trPr>
          <w:trHeight w:val="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E7B4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AC8D" w14:textId="77777777" w:rsidR="00F27B41" w:rsidRPr="00CE6570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</w:rPr>
              <w:t>П</w:t>
            </w:r>
            <w:r w:rsidRPr="00327CAE">
              <w:rPr>
                <w:sz w:val="28"/>
                <w:szCs w:val="28"/>
                <w:lang w:val="uk-UA"/>
              </w:rPr>
              <w:t>ро п</w:t>
            </w:r>
            <w:r w:rsidRPr="00327CAE">
              <w:rPr>
                <w:sz w:val="28"/>
                <w:szCs w:val="28"/>
              </w:rPr>
              <w:t xml:space="preserve">ланування заходів щодо ефективної підготовки до </w:t>
            </w:r>
            <w:r>
              <w:rPr>
                <w:sz w:val="28"/>
                <w:szCs w:val="28"/>
                <w:lang w:val="uk-UA"/>
              </w:rPr>
              <w:t>ДПА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4DA1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27B41" w:rsidRPr="00327CAE" w14:paraId="6129FDAB" w14:textId="77777777" w:rsidTr="00F27B41">
        <w:trPr>
          <w:trHeight w:val="19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1AE6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E5CA" w14:textId="77777777" w:rsidR="00F27B41" w:rsidRPr="00CE6570" w:rsidRDefault="00F27B41" w:rsidP="002D7710">
            <w:pPr>
              <w:jc w:val="both"/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 xml:space="preserve">Про хід атестації педагогічних </w:t>
            </w:r>
            <w:proofErr w:type="gramStart"/>
            <w:r w:rsidRPr="00327CAE">
              <w:rPr>
                <w:sz w:val="28"/>
                <w:szCs w:val="28"/>
              </w:rPr>
              <w:t>працівників.Про</w:t>
            </w:r>
            <w:proofErr w:type="gramEnd"/>
            <w:r w:rsidRPr="00327CAE">
              <w:rPr>
                <w:sz w:val="28"/>
                <w:szCs w:val="28"/>
              </w:rPr>
              <w:t xml:space="preserve"> вивчення нових нормативних документів</w:t>
            </w:r>
            <w:r>
              <w:rPr>
                <w:sz w:val="28"/>
                <w:szCs w:val="28"/>
                <w:lang w:val="uk-UA"/>
              </w:rPr>
              <w:t>.</w:t>
            </w:r>
            <w:r w:rsidRPr="00327CAE">
              <w:rPr>
                <w:sz w:val="28"/>
                <w:szCs w:val="28"/>
              </w:rPr>
              <w:t> Про підготовку до атестації вчителів, які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претендуватимуть на присвоєння наступної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кваліфікаційної категорії та педагогічних звань у</w:t>
            </w:r>
            <w:r>
              <w:rPr>
                <w:sz w:val="28"/>
                <w:szCs w:val="28"/>
                <w:lang w:val="uk-UA"/>
              </w:rPr>
              <w:t xml:space="preserve"> 2024-2025 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.</w:t>
            </w:r>
            <w:r w:rsidRPr="00327CAE">
              <w:rPr>
                <w:sz w:val="28"/>
                <w:szCs w:val="28"/>
              </w:rPr>
              <w:t xml:space="preserve"> р</w:t>
            </w:r>
            <w:r w:rsidRPr="00327CAE">
              <w:rPr>
                <w:sz w:val="28"/>
                <w:szCs w:val="28"/>
                <w:lang w:val="uk-UA"/>
              </w:rPr>
              <w:t>.</w:t>
            </w:r>
          </w:p>
          <w:p w14:paraId="7A943026" w14:textId="77777777" w:rsidR="00F27B41" w:rsidRPr="00AD7C0D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Застосування професійного стандарту вчителя під час </w:t>
            </w:r>
          </w:p>
          <w:p w14:paraId="220823BC" w14:textId="77777777" w:rsidR="00F27B41" w:rsidRPr="00AD7C0D" w:rsidRDefault="00F27B41" w:rsidP="002D7710">
            <w:pPr>
              <w:jc w:val="both"/>
              <w:rPr>
                <w:sz w:val="28"/>
                <w:szCs w:val="28"/>
                <w:lang w:val="uk-UA"/>
              </w:rPr>
            </w:pPr>
            <w:r w:rsidRPr="00CE6570">
              <w:rPr>
                <w:sz w:val="28"/>
                <w:szCs w:val="28"/>
              </w:rPr>
              <w:t>атестації. Про формування професійної компетентно</w:t>
            </w:r>
            <w:r>
              <w:rPr>
                <w:sz w:val="28"/>
                <w:szCs w:val="28"/>
                <w:lang w:val="uk-UA"/>
              </w:rPr>
              <w:t>сті</w:t>
            </w:r>
            <w:r w:rsidRPr="00CE6570">
              <w:rPr>
                <w:sz w:val="28"/>
                <w:szCs w:val="28"/>
              </w:rPr>
              <w:t xml:space="preserve"> </w:t>
            </w:r>
            <w:r w:rsidRPr="00327CAE">
              <w:rPr>
                <w:sz w:val="28"/>
                <w:szCs w:val="28"/>
              </w:rPr>
              <w:t>педагогів в умовах Нової української школи</w:t>
            </w:r>
            <w:r w:rsidRPr="00327CA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9593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атестаційна комісія</w:t>
            </w:r>
          </w:p>
        </w:tc>
      </w:tr>
      <w:tr w:rsidR="00F27B41" w:rsidRPr="00327CAE" w14:paraId="7CF3C3CE" w14:textId="77777777" w:rsidTr="00F27B41">
        <w:trPr>
          <w:trHeight w:val="84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7E16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DA39" w14:textId="77777777" w:rsidR="00F27B41" w:rsidRPr="005359A2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підсумки моніторингу </w:t>
            </w:r>
            <w:r>
              <w:rPr>
                <w:sz w:val="28"/>
                <w:szCs w:val="28"/>
              </w:rPr>
              <w:t>навчальних досягнень учнів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результати пе</w:t>
            </w:r>
            <w:r>
              <w:rPr>
                <w:sz w:val="28"/>
                <w:szCs w:val="28"/>
              </w:rPr>
              <w:t>ревірки навчальних програм за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>семестр.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9A7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650C25A3" w14:textId="77777777" w:rsidTr="00F27B41">
        <w:trPr>
          <w:trHeight w:val="84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9F1D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D6F5" w14:textId="77777777" w:rsidR="00F27B41" w:rsidRPr="001659B5" w:rsidRDefault="00F27B41" w:rsidP="002D7710">
            <w:pPr>
              <w:rPr>
                <w:sz w:val="28"/>
                <w:szCs w:val="28"/>
                <w:lang w:val="uk-UA"/>
              </w:rPr>
            </w:pPr>
            <w:r w:rsidRPr="001659B5">
              <w:rPr>
                <w:sz w:val="28"/>
                <w:szCs w:val="28"/>
                <w:lang w:val="uk-UA"/>
              </w:rPr>
              <w:t>Про коригування планів роботи з обдарованими</w:t>
            </w:r>
            <w:r>
              <w:rPr>
                <w:sz w:val="28"/>
                <w:szCs w:val="28"/>
                <w:lang w:val="uk-UA"/>
              </w:rPr>
              <w:t xml:space="preserve"> у</w:t>
            </w:r>
            <w:r w:rsidRPr="001659B5">
              <w:rPr>
                <w:sz w:val="28"/>
                <w:szCs w:val="28"/>
                <w:lang w:val="uk-UA"/>
              </w:rPr>
              <w:t>чнями</w:t>
            </w:r>
            <w:r>
              <w:rPr>
                <w:sz w:val="28"/>
                <w:szCs w:val="28"/>
                <w:lang w:val="uk-UA"/>
              </w:rPr>
              <w:t xml:space="preserve"> (індивідуальні освітні траєкторії)</w:t>
            </w:r>
            <w:r w:rsidRPr="001659B5">
              <w:rPr>
                <w:sz w:val="28"/>
                <w:szCs w:val="28"/>
                <w:lang w:val="uk-UA"/>
              </w:rPr>
              <w:t xml:space="preserve"> й учнями, що мають низьку мотивацію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59B5">
              <w:rPr>
                <w:sz w:val="28"/>
                <w:szCs w:val="28"/>
                <w:lang w:val="uk-UA"/>
              </w:rPr>
              <w:t>навчання.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2A0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6190ECC1" w14:textId="77777777" w:rsidTr="00F27B41">
        <w:trPr>
          <w:trHeight w:val="18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D43B" w14:textId="77777777" w:rsidR="00F27B41" w:rsidRPr="00327CAE" w:rsidRDefault="00F27B41" w:rsidP="002D7710">
            <w:pPr>
              <w:ind w:firstLine="300"/>
              <w:rPr>
                <w:b/>
                <w:bCs/>
                <w:sz w:val="28"/>
                <w:szCs w:val="28"/>
                <w:lang w:val="uk-UA"/>
              </w:rPr>
            </w:pPr>
          </w:p>
          <w:p w14:paraId="6D369221" w14:textId="77777777" w:rsidR="00F27B41" w:rsidRPr="00CE6570" w:rsidRDefault="00F27B41" w:rsidP="002D7710">
            <w:pPr>
              <w:ind w:firstLine="300"/>
              <w:jc w:val="center"/>
              <w:rPr>
                <w:i/>
                <w:iCs/>
                <w:color w:val="C00000"/>
                <w:sz w:val="28"/>
                <w:szCs w:val="28"/>
              </w:rPr>
            </w:pPr>
            <w:r w:rsidRPr="00CE6570"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>Січень</w:t>
            </w:r>
          </w:p>
        </w:tc>
      </w:tr>
      <w:tr w:rsidR="00F27B41" w:rsidRPr="00327CAE" w14:paraId="01A8EBE5" w14:textId="77777777" w:rsidTr="00F27B41">
        <w:trPr>
          <w:trHeight w:val="463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903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66B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</w:t>
            </w:r>
            <w:r w:rsidRPr="00327CAE">
              <w:rPr>
                <w:sz w:val="28"/>
                <w:szCs w:val="28"/>
              </w:rPr>
              <w:t>ро </w:t>
            </w:r>
            <w:r w:rsidRPr="00327CAE">
              <w:rPr>
                <w:sz w:val="28"/>
                <w:szCs w:val="28"/>
                <w:lang w:val="uk-UA"/>
              </w:rPr>
              <w:t>результати перевірки шкільної документації  у І семестрі</w:t>
            </w:r>
            <w:r>
              <w:rPr>
                <w:sz w:val="28"/>
                <w:szCs w:val="28"/>
                <w:lang w:val="uk-UA"/>
              </w:rPr>
              <w:t>.</w:t>
            </w:r>
            <w:r w:rsidRPr="00327CAE">
              <w:rPr>
                <w:sz w:val="28"/>
                <w:szCs w:val="28"/>
                <w:lang w:val="uk-UA"/>
              </w:rPr>
              <w:t xml:space="preserve">(Плани роботи </w:t>
            </w:r>
            <w:r>
              <w:rPr>
                <w:sz w:val="28"/>
                <w:szCs w:val="28"/>
                <w:lang w:val="uk-UA"/>
              </w:rPr>
              <w:t>студій розвитку вчителів</w:t>
            </w:r>
            <w:r w:rsidRPr="00327CA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50A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7E56E48C" w14:textId="77777777" w:rsidTr="00F27B41">
        <w:trPr>
          <w:trHeight w:val="1089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6B2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DBDC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пі</w:t>
            </w:r>
            <w:r>
              <w:rPr>
                <w:sz w:val="28"/>
                <w:szCs w:val="28"/>
                <w:lang w:val="uk-UA"/>
              </w:rPr>
              <w:t>д</w:t>
            </w:r>
            <w:r w:rsidRPr="00327CAE">
              <w:rPr>
                <w:sz w:val="28"/>
                <w:szCs w:val="28"/>
                <w:lang w:val="uk-UA"/>
              </w:rPr>
              <w:t>готовку до засідання педагогічної ради</w:t>
            </w:r>
          </w:p>
          <w:p w14:paraId="7B2C75AA" w14:textId="77777777" w:rsidR="00F27B41" w:rsidRPr="00AD7C0D" w:rsidRDefault="00F27B41" w:rsidP="002D7710">
            <w:pPr>
              <w:rPr>
                <w:sz w:val="28"/>
                <w:szCs w:val="28"/>
              </w:rPr>
            </w:pPr>
            <w:r w:rsidRPr="00AD7C0D">
              <w:rPr>
                <w:bCs/>
                <w:sz w:val="28"/>
                <w:szCs w:val="28"/>
                <w:lang w:val="uk-UA"/>
              </w:rPr>
              <w:t>«</w:t>
            </w:r>
            <w:r w:rsidRPr="00CE6570">
              <w:rPr>
                <w:bCs/>
                <w:sz w:val="28"/>
                <w:szCs w:val="28"/>
                <w:lang w:val="uk-UA"/>
              </w:rPr>
              <w:t>Створення сучасного освітнього простору відповідно до концепції навчального закладу</w:t>
            </w:r>
            <w:r w:rsidRPr="00AD7C0D">
              <w:rPr>
                <w:bCs/>
                <w:sz w:val="28"/>
                <w:szCs w:val="28"/>
                <w:lang w:val="uk-UA"/>
              </w:rPr>
              <w:t>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E66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06E6E7D9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BFE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C4A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аналіз участі учнів у </w:t>
            </w:r>
            <w:r w:rsidRPr="00327CAE">
              <w:rPr>
                <w:sz w:val="28"/>
                <w:szCs w:val="28"/>
                <w:lang w:val="en-US"/>
              </w:rPr>
              <w:t>II</w:t>
            </w:r>
            <w:r w:rsidRPr="00327CAE">
              <w:rPr>
                <w:sz w:val="28"/>
                <w:szCs w:val="28"/>
                <w:lang w:val="uk-UA"/>
              </w:rPr>
              <w:t> етапі Всеукраїнських учнівських олімпіад із базових дисциплін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4265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27B41" w:rsidRPr="00327CAE" w14:paraId="71EF6767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2A6D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7315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Про підготовку до круглого столу: «Мультимедійні засоби навчання як чинник розвитку пізнавальних інтересів молодших школярів. Рекомендації щодо розроблення уроку з ІКТ-супроводом і використання мультимедійних засобів навчання»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E483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Творча група</w:t>
            </w:r>
          </w:p>
        </w:tc>
      </w:tr>
      <w:tr w:rsidR="00F27B41" w:rsidRPr="00327CAE" w14:paraId="1D0959AD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D754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5D33" w14:textId="77777777" w:rsidR="00F27B41" w:rsidRPr="00AD7C0D" w:rsidRDefault="00F27B41" w:rsidP="002D7710">
            <w:pPr>
              <w:rPr>
                <w:sz w:val="28"/>
                <w:szCs w:val="28"/>
              </w:rPr>
            </w:pPr>
            <w:r w:rsidRPr="00AD7C0D">
              <w:rPr>
                <w:sz w:val="28"/>
                <w:szCs w:val="28"/>
                <w:lang w:val="uk-UA"/>
              </w:rPr>
              <w:t xml:space="preserve">Підготовка до фестивалю педагогічних ідей «Від творчості педагога до творчості  учня». Обмін досвідом, захист педагогічних ідей та їх запровадження в освітній процес».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4365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НВР.</w:t>
            </w:r>
            <w:r w:rsidRPr="00C76D7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5359A2">
              <w:rPr>
                <w:sz w:val="28"/>
                <w:szCs w:val="28"/>
                <w:lang w:val="uk-UA"/>
              </w:rPr>
              <w:t>чителі, які атестуються</w:t>
            </w:r>
            <w:r w:rsidRPr="00C76D72">
              <w:rPr>
                <w:lang w:val="uk-UA"/>
              </w:rPr>
              <w:t>.</w:t>
            </w:r>
            <w:r w:rsidRPr="00327CAE">
              <w:rPr>
                <w:sz w:val="28"/>
                <w:szCs w:val="28"/>
                <w:lang w:val="uk-UA"/>
              </w:rPr>
              <w:t> </w:t>
            </w:r>
          </w:p>
        </w:tc>
      </w:tr>
      <w:tr w:rsidR="00F27B41" w:rsidRPr="00327CAE" w14:paraId="17879851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0F7A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14:paraId="51D875B0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CDE1" w14:textId="77777777" w:rsidR="00F27B41" w:rsidRPr="00AD7C0D" w:rsidRDefault="00F27B41" w:rsidP="002D7710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Підготовка до круглого столу «</w:t>
            </w:r>
            <w:r w:rsidRPr="00327CAE">
              <w:rPr>
                <w:rFonts w:eastAsia="Calibri"/>
                <w:sz w:val="28"/>
                <w:szCs w:val="28"/>
                <w:lang w:val="uk-UA"/>
              </w:rPr>
              <w:t>Дидактико-методичне та матеріально-технічне забезпечення інноваційної діяльності педагогів</w:t>
            </w:r>
            <w:r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34FD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студій розвитку вчителів</w:t>
            </w:r>
          </w:p>
        </w:tc>
      </w:tr>
      <w:tr w:rsidR="00F27B41" w:rsidRPr="00327CAE" w14:paraId="62B8F894" w14:textId="77777777" w:rsidTr="00F27B41">
        <w:trPr>
          <w:trHeight w:val="18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1D10" w14:textId="77777777" w:rsidR="00F27B41" w:rsidRPr="00327CAE" w:rsidRDefault="00F27B41" w:rsidP="002D7710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1C6CD26" w14:textId="77777777" w:rsidR="00F27B41" w:rsidRPr="004B3712" w:rsidRDefault="00F27B41" w:rsidP="002D7710">
            <w:pPr>
              <w:ind w:firstLine="300"/>
              <w:jc w:val="center"/>
              <w:rPr>
                <w:i/>
                <w:iCs/>
                <w:color w:val="C00000"/>
                <w:sz w:val="28"/>
                <w:szCs w:val="28"/>
              </w:rPr>
            </w:pPr>
            <w:r w:rsidRPr="004B3712"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>Березень</w:t>
            </w:r>
          </w:p>
        </w:tc>
      </w:tr>
      <w:tr w:rsidR="00F27B41" w:rsidRPr="00327CAE" w14:paraId="079BD787" w14:textId="77777777" w:rsidTr="00F27B41">
        <w:trPr>
          <w:trHeight w:val="894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346F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6B07" w14:textId="77777777" w:rsidR="00F27B41" w:rsidRPr="007E01BC" w:rsidRDefault="00F27B41" w:rsidP="002D7710">
            <w:pPr>
              <w:rPr>
                <w:b/>
                <w:sz w:val="28"/>
                <w:szCs w:val="28"/>
              </w:rPr>
            </w:pPr>
            <w:r w:rsidRPr="007E01BC">
              <w:rPr>
                <w:b/>
                <w:sz w:val="28"/>
                <w:szCs w:val="28"/>
              </w:rPr>
              <w:t>Методичний тиждень</w:t>
            </w:r>
          </w:p>
          <w:p w14:paraId="4C6BCA2D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  <w:r w:rsidRPr="007E01BC">
              <w:rPr>
                <w:sz w:val="28"/>
                <w:szCs w:val="28"/>
              </w:rPr>
              <w:t>Майстер-класи вчителів, які успішно впроваджують компетентнісний підхід у процесі викладання</w:t>
            </w:r>
            <w:r>
              <w:rPr>
                <w:sz w:val="28"/>
                <w:szCs w:val="28"/>
                <w:lang w:val="uk-UA"/>
              </w:rPr>
              <w:t xml:space="preserve"> навчальних предметів</w:t>
            </w:r>
            <w:r w:rsidRPr="007E01BC">
              <w:rPr>
                <w:sz w:val="28"/>
                <w:szCs w:val="28"/>
              </w:rPr>
              <w:t>.</w:t>
            </w:r>
          </w:p>
          <w:p w14:paraId="5E3809FF" w14:textId="77777777" w:rsidR="00F27B41" w:rsidRPr="00453EC0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Про підготовку до проведення круглого столу «Інноваційні форми й методи для забезпечення розвитку життєвих компетенцій особистості школяра»</w:t>
            </w:r>
          </w:p>
          <w:p w14:paraId="26E459D3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lastRenderedPageBreak/>
              <w:t>Про виконання рішень попередніх засідань.</w:t>
            </w:r>
          </w:p>
          <w:p w14:paraId="2156B37E" w14:textId="77777777" w:rsidR="00F27B41" w:rsidRPr="004B3712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</w:rPr>
              <w:t>П</w:t>
            </w:r>
            <w:r w:rsidRPr="00327CAE">
              <w:rPr>
                <w:sz w:val="28"/>
                <w:szCs w:val="28"/>
                <w:lang w:val="uk-UA"/>
              </w:rPr>
              <w:t>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  <w:lang w:val="uk-UA"/>
              </w:rPr>
              <w:t>п</w:t>
            </w:r>
            <w:r w:rsidRPr="00327CAE">
              <w:rPr>
                <w:sz w:val="28"/>
                <w:szCs w:val="28"/>
              </w:rPr>
              <w:t>ідготовк</w:t>
            </w:r>
            <w:r w:rsidRPr="00327CAE">
              <w:rPr>
                <w:sz w:val="28"/>
                <w:szCs w:val="28"/>
                <w:lang w:val="uk-UA"/>
              </w:rPr>
              <w:t>у</w:t>
            </w:r>
            <w:r w:rsidRPr="00327CAE">
              <w:rPr>
                <w:sz w:val="28"/>
                <w:szCs w:val="28"/>
              </w:rPr>
              <w:t> та організаці</w:t>
            </w:r>
            <w:r w:rsidRPr="00327CAE">
              <w:rPr>
                <w:sz w:val="28"/>
                <w:szCs w:val="28"/>
                <w:lang w:val="uk-UA"/>
              </w:rPr>
              <w:t>ю</w:t>
            </w:r>
            <w:r w:rsidRPr="00327CAE">
              <w:rPr>
                <w:sz w:val="28"/>
                <w:szCs w:val="28"/>
              </w:rPr>
              <w:t> проведення</w:t>
            </w:r>
            <w:r>
              <w:rPr>
                <w:sz w:val="28"/>
                <w:szCs w:val="28"/>
                <w:lang w:val="uk-UA"/>
              </w:rPr>
              <w:t>   </w:t>
            </w:r>
            <w:proofErr w:type="gramStart"/>
            <w:r w:rsidRPr="00327CAE">
              <w:rPr>
                <w:sz w:val="28"/>
                <w:szCs w:val="28"/>
              </w:rPr>
              <w:t>державної 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  <w:lang w:val="uk-UA"/>
              </w:rPr>
              <w:t>п</w:t>
            </w:r>
            <w:r w:rsidRPr="00327CAE">
              <w:rPr>
                <w:sz w:val="28"/>
                <w:szCs w:val="28"/>
              </w:rPr>
              <w:t>ідсумкової</w:t>
            </w:r>
            <w:proofErr w:type="gramEnd"/>
            <w:r w:rsidRPr="00327CAE">
              <w:rPr>
                <w:sz w:val="28"/>
                <w:szCs w:val="28"/>
                <w:lang w:val="uk-UA"/>
              </w:rPr>
              <w:t>  </w:t>
            </w:r>
            <w:r w:rsidRPr="00327CAE">
              <w:rPr>
                <w:sz w:val="28"/>
                <w:szCs w:val="28"/>
              </w:rPr>
              <w:t>атестації в  </w:t>
            </w:r>
            <w:r w:rsidRPr="00327CAE">
              <w:rPr>
                <w:sz w:val="28"/>
                <w:szCs w:val="28"/>
                <w:lang w:val="uk-UA"/>
              </w:rPr>
              <w:t> 4, </w:t>
            </w:r>
            <w:r w:rsidRPr="00327CAE">
              <w:rPr>
                <w:sz w:val="28"/>
                <w:szCs w:val="28"/>
              </w:rPr>
              <w:t>9-х класах. Обговорення нормативних документів.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B953" w14:textId="77777777" w:rsidR="00F27B41" w:rsidRDefault="00F27B41" w:rsidP="002D7710">
            <w:pPr>
              <w:rPr>
                <w:sz w:val="28"/>
                <w:szCs w:val="28"/>
              </w:rPr>
            </w:pPr>
          </w:p>
          <w:p w14:paraId="664262BE" w14:textId="77777777" w:rsidR="00F27B41" w:rsidRPr="004B3712" w:rsidRDefault="00F27B41" w:rsidP="002D7710">
            <w:pPr>
              <w:rPr>
                <w:sz w:val="28"/>
                <w:szCs w:val="28"/>
                <w:lang w:val="uk-UA"/>
              </w:rPr>
            </w:pPr>
            <w:r w:rsidRPr="007E01BC">
              <w:rPr>
                <w:sz w:val="28"/>
                <w:szCs w:val="28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НВР</w:t>
            </w:r>
            <w:r w:rsidRPr="007E01BC">
              <w:rPr>
                <w:sz w:val="28"/>
                <w:szCs w:val="28"/>
              </w:rPr>
              <w:t xml:space="preserve">, голови </w:t>
            </w:r>
            <w:r>
              <w:rPr>
                <w:sz w:val="28"/>
                <w:szCs w:val="28"/>
                <w:lang w:val="uk-UA"/>
              </w:rPr>
              <w:t>студій розвитку вчителів</w:t>
            </w:r>
          </w:p>
          <w:p w14:paraId="1BD2F8B4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Заступники директора з НВР</w:t>
            </w:r>
          </w:p>
        </w:tc>
      </w:tr>
      <w:tr w:rsidR="00F27B41" w:rsidRPr="00327CAE" w14:paraId="4FE6E049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0A1F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03F4" w14:textId="77777777" w:rsidR="00F27B41" w:rsidRPr="004B3712" w:rsidRDefault="00F27B41" w:rsidP="002D7710">
            <w:pPr>
              <w:rPr>
                <w:sz w:val="28"/>
                <w:szCs w:val="28"/>
                <w:lang w:val="uk-UA"/>
              </w:rPr>
            </w:pPr>
            <w:r w:rsidRPr="00E6423B">
              <w:rPr>
                <w:bCs/>
                <w:sz w:val="28"/>
                <w:szCs w:val="28"/>
                <w:lang w:val="uk-UA"/>
              </w:rPr>
              <w:t>Про підсумки роботи педагогічного колективу  над методичною проблемою </w:t>
            </w:r>
            <w:r w:rsidRPr="004B3712">
              <w:rPr>
                <w:bCs/>
                <w:sz w:val="28"/>
                <w:szCs w:val="28"/>
                <w:lang w:val="uk-UA"/>
              </w:rPr>
              <w:t>««Формування цифрової, комунікативної, здоров’язберігаючої та екологічної  компетентностей здобувачів освіти в умовах реформування сучасної освіти»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866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12032424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1E71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4897D1A8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F67F" w14:textId="77777777" w:rsidR="00F27B41" w:rsidRPr="001659B5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</w:rPr>
              <w:t xml:space="preserve">Про організацію повторення навчальногоматеріалу та підготовку учнів до </w:t>
            </w:r>
            <w:r>
              <w:rPr>
                <w:sz w:val="28"/>
                <w:szCs w:val="28"/>
                <w:lang w:val="uk-UA"/>
              </w:rPr>
              <w:t>ДПА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1F29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73D6F2DE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450F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14:paraId="75FC0AF7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DA09C" w14:textId="77777777" w:rsidR="00F27B41" w:rsidRPr="00E6423B" w:rsidRDefault="00F27B41" w:rsidP="002D7710">
            <w:pPr>
              <w:rPr>
                <w:sz w:val="28"/>
                <w:szCs w:val="28"/>
              </w:rPr>
            </w:pPr>
            <w:r w:rsidRPr="00E6423B">
              <w:rPr>
                <w:sz w:val="28"/>
                <w:szCs w:val="28"/>
              </w:rPr>
              <w:t>Про аналіз результативності участі учнів у II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23B">
              <w:rPr>
                <w:sz w:val="28"/>
                <w:szCs w:val="28"/>
              </w:rPr>
              <w:t xml:space="preserve">етапі </w:t>
            </w:r>
            <w:r>
              <w:rPr>
                <w:sz w:val="28"/>
                <w:szCs w:val="28"/>
                <w:lang w:val="uk-UA"/>
              </w:rPr>
              <w:t>В</w:t>
            </w:r>
            <w:r w:rsidRPr="00E6423B">
              <w:rPr>
                <w:sz w:val="28"/>
                <w:szCs w:val="28"/>
              </w:rPr>
              <w:t>сеукраїнських учнівських олімпіад із</w:t>
            </w:r>
          </w:p>
          <w:p w14:paraId="14477CAE" w14:textId="77777777" w:rsidR="00F27B41" w:rsidRPr="00E6423B" w:rsidRDefault="00F27B41" w:rsidP="002D7710">
            <w:pPr>
              <w:rPr>
                <w:sz w:val="28"/>
                <w:szCs w:val="28"/>
                <w:lang w:val="uk-UA"/>
              </w:rPr>
            </w:pPr>
            <w:r w:rsidRPr="00E6423B">
              <w:rPr>
                <w:sz w:val="28"/>
                <w:szCs w:val="28"/>
              </w:rPr>
              <w:t>базових дисциплін.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EA4B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27B41" w:rsidRPr="00327CAE" w14:paraId="79250C15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349F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0C5F88EA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219E" w14:textId="77777777" w:rsidR="00F27B41" w:rsidRPr="001659B5" w:rsidRDefault="00F27B41" w:rsidP="002D7710">
            <w:pPr>
              <w:rPr>
                <w:sz w:val="28"/>
                <w:szCs w:val="28"/>
              </w:rPr>
            </w:pPr>
            <w:r w:rsidRPr="00E6423B">
              <w:rPr>
                <w:sz w:val="28"/>
                <w:szCs w:val="28"/>
              </w:rPr>
              <w:t>Про погодження матеріалів практичної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23B">
              <w:rPr>
                <w:sz w:val="28"/>
                <w:szCs w:val="28"/>
              </w:rPr>
              <w:t>частини державної підсумкової атестації.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9579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Голови студій розвитку вчителів</w:t>
            </w:r>
          </w:p>
        </w:tc>
      </w:tr>
      <w:tr w:rsidR="00F27B41" w:rsidRPr="00327CAE" w14:paraId="3DE1B3DA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8CA0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8781" w14:textId="77777777" w:rsidR="00F27B41" w:rsidRPr="00E6423B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Про підсумки підвищення професійної кваліфікації вчителів.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2E3E" w14:textId="77777777" w:rsidR="00F27B41" w:rsidRPr="005359A2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27B41" w:rsidRPr="00E6423B" w14:paraId="2EB8D2EF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75EF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7D620D17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1F32" w14:textId="77777777" w:rsidR="00F27B41" w:rsidRPr="00E6423B" w:rsidRDefault="00F27B41" w:rsidP="002D7710">
            <w:pPr>
              <w:rPr>
                <w:sz w:val="28"/>
                <w:szCs w:val="28"/>
                <w:lang w:val="uk-UA"/>
              </w:rPr>
            </w:pPr>
            <w:r w:rsidRPr="00327CAE">
              <w:rPr>
                <w:sz w:val="28"/>
                <w:szCs w:val="28"/>
                <w:lang w:val="uk-UA"/>
              </w:rPr>
              <w:t>Про компетентісну школу як провідну ідею концепції НУШ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941C" w14:textId="77777777" w:rsidR="00F27B41" w:rsidRPr="00E6423B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047937F8" w14:textId="77777777" w:rsidTr="00F27B41">
        <w:trPr>
          <w:trHeight w:val="18"/>
        </w:trPr>
        <w:tc>
          <w:tcPr>
            <w:tcW w:w="15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EFB9" w14:textId="77777777" w:rsidR="00F27B41" w:rsidRPr="004B3712" w:rsidRDefault="00F27B41" w:rsidP="002D7710">
            <w:pPr>
              <w:ind w:firstLine="300"/>
              <w:jc w:val="center"/>
              <w:rPr>
                <w:i/>
                <w:iCs/>
                <w:color w:val="C00000"/>
                <w:sz w:val="28"/>
                <w:szCs w:val="28"/>
              </w:rPr>
            </w:pPr>
            <w:r w:rsidRPr="004B3712">
              <w:rPr>
                <w:b/>
                <w:bCs/>
                <w:i/>
                <w:iCs/>
                <w:color w:val="C00000"/>
                <w:sz w:val="32"/>
                <w:szCs w:val="32"/>
                <w:lang w:val="uk-UA"/>
              </w:rPr>
              <w:t>Травень</w:t>
            </w:r>
          </w:p>
        </w:tc>
      </w:tr>
      <w:tr w:rsidR="00F27B41" w:rsidRPr="00327CAE" w14:paraId="23306287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DB9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2589" w14:textId="77777777" w:rsidR="00F27B41" w:rsidRPr="004B3712" w:rsidRDefault="00F27B41" w:rsidP="002D7710">
            <w:pPr>
              <w:jc w:val="both"/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 підсумки методичної роботи </w:t>
            </w:r>
            <w:r>
              <w:rPr>
                <w:sz w:val="28"/>
                <w:szCs w:val="28"/>
                <w:lang w:val="uk-UA"/>
              </w:rPr>
              <w:t>у 2024-2025 н.р</w:t>
            </w:r>
            <w:r w:rsidRPr="00327CAE">
              <w:rPr>
                <w:sz w:val="28"/>
                <w:szCs w:val="28"/>
                <w:lang w:val="uk-UA"/>
              </w:rPr>
              <w:t>. Підготовка звіту.</w:t>
            </w:r>
            <w:r w:rsidRPr="00327CAE">
              <w:rPr>
                <w:sz w:val="28"/>
                <w:szCs w:val="28"/>
              </w:rPr>
              <w:t xml:space="preserve"> Про звіт </w:t>
            </w:r>
            <w:r>
              <w:rPr>
                <w:sz w:val="28"/>
                <w:szCs w:val="28"/>
                <w:lang w:val="uk-UA"/>
              </w:rPr>
              <w:t xml:space="preserve">студій розвитку вчителів </w:t>
            </w:r>
            <w:r w:rsidRPr="00327CAE">
              <w:rPr>
                <w:sz w:val="28"/>
                <w:szCs w:val="28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 xml:space="preserve">реалізації планів роботи </w:t>
            </w:r>
            <w:r>
              <w:rPr>
                <w:sz w:val="28"/>
                <w:szCs w:val="28"/>
                <w:lang w:val="uk-UA"/>
              </w:rPr>
              <w:t>студій</w:t>
            </w:r>
            <w:r w:rsidRPr="00327CAE">
              <w:rPr>
                <w:sz w:val="28"/>
                <w:szCs w:val="28"/>
              </w:rPr>
              <w:t xml:space="preserve"> над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27CAE">
              <w:rPr>
                <w:sz w:val="28"/>
                <w:szCs w:val="28"/>
              </w:rPr>
              <w:t xml:space="preserve">методичною темою </w:t>
            </w:r>
            <w:r>
              <w:rPr>
                <w:sz w:val="28"/>
                <w:szCs w:val="28"/>
                <w:lang w:val="uk-UA"/>
              </w:rPr>
              <w:t>гімназії</w:t>
            </w:r>
            <w:r w:rsidRPr="00327CAE">
              <w:rPr>
                <w:sz w:val="28"/>
                <w:szCs w:val="28"/>
              </w:rPr>
              <w:t xml:space="preserve"> </w:t>
            </w:r>
          </w:p>
          <w:p w14:paraId="03D4ED23" w14:textId="77777777" w:rsidR="00F27B41" w:rsidRPr="00327CAE" w:rsidRDefault="00F27B41" w:rsidP="002D7710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0EA4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навчально-виховної роботи</w:t>
            </w:r>
          </w:p>
        </w:tc>
      </w:tr>
      <w:tr w:rsidR="00F27B41" w:rsidRPr="00327CAE" w14:paraId="2CDE5311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8A5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24E2" w14:textId="77777777" w:rsidR="00F27B41" w:rsidRPr="00327CAE" w:rsidRDefault="00F27B41" w:rsidP="002D7710">
            <w:pPr>
              <w:ind w:right="-108"/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  планування методичної роботи на </w:t>
            </w:r>
            <w:r>
              <w:rPr>
                <w:sz w:val="28"/>
                <w:szCs w:val="28"/>
                <w:lang w:val="uk-UA"/>
              </w:rPr>
              <w:t>2025-2026 н.р.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DBAE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5C54A178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772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49E4" w14:textId="77777777" w:rsidR="00F27B41" w:rsidRPr="00327CAE" w:rsidRDefault="00F27B41" w:rsidP="002D7710">
            <w:pPr>
              <w:ind w:firstLine="33"/>
              <w:rPr>
                <w:sz w:val="28"/>
                <w:szCs w:val="28"/>
              </w:rPr>
            </w:pPr>
            <w:r w:rsidRPr="00327CAE">
              <w:rPr>
                <w:sz w:val="28"/>
                <w:szCs w:val="28"/>
                <w:lang w:val="uk-UA"/>
              </w:rPr>
              <w:t xml:space="preserve">Про підсумки </w:t>
            </w:r>
            <w:r>
              <w:rPr>
                <w:sz w:val="28"/>
                <w:szCs w:val="28"/>
                <w:lang w:val="uk-UA"/>
              </w:rPr>
              <w:t xml:space="preserve"> моніторингових досліджень результатів навчальної діяльності  здобувачів освіти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0F1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Заступники директора з НВР</w:t>
            </w:r>
          </w:p>
        </w:tc>
      </w:tr>
      <w:tr w:rsidR="00F27B41" w:rsidRPr="00327CAE" w14:paraId="705782EB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719B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14:paraId="25EA0833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4B8B" w14:textId="77777777" w:rsidR="00F27B41" w:rsidRPr="00327CAE" w:rsidRDefault="00F27B41" w:rsidP="002D7710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A760AC">
              <w:rPr>
                <w:sz w:val="28"/>
                <w:szCs w:val="28"/>
                <w:lang w:val="uk-UA"/>
              </w:rPr>
              <w:t>Пр</w:t>
            </w:r>
            <w:r w:rsidRPr="00327CAE">
              <w:rPr>
                <w:sz w:val="28"/>
                <w:szCs w:val="28"/>
                <w:lang w:val="uk-UA"/>
              </w:rPr>
              <w:t>о підсумки проведення </w:t>
            </w:r>
            <w:r>
              <w:rPr>
                <w:sz w:val="28"/>
                <w:szCs w:val="28"/>
                <w:lang w:val="uk-UA"/>
              </w:rPr>
              <w:t>ДПА</w:t>
            </w:r>
            <w:r w:rsidRPr="00327CAE">
              <w:rPr>
                <w:sz w:val="28"/>
                <w:szCs w:val="28"/>
                <w:lang w:val="uk-UA"/>
              </w:rPr>
              <w:t> здобувачів освіти </w:t>
            </w:r>
            <w:r>
              <w:rPr>
                <w:sz w:val="28"/>
                <w:szCs w:val="28"/>
                <w:lang w:val="uk-UA"/>
              </w:rPr>
              <w:t xml:space="preserve">4,9-х класів </w:t>
            </w:r>
            <w:r w:rsidRPr="00A760AC">
              <w:rPr>
                <w:sz w:val="28"/>
                <w:szCs w:val="28"/>
                <w:lang w:val="uk-UA"/>
              </w:rPr>
              <w:t>у</w:t>
            </w:r>
            <w:r w:rsidRPr="00327CA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2024-2025 н.р.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E41E" w14:textId="77777777" w:rsidR="00F27B41" w:rsidRDefault="00F27B41" w:rsidP="002D77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</w:t>
            </w:r>
          </w:p>
          <w:p w14:paraId="4DB33DD2" w14:textId="77777777" w:rsidR="00F27B41" w:rsidRPr="00327CAE" w:rsidRDefault="00F27B41" w:rsidP="002D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директора з НВР</w:t>
            </w:r>
          </w:p>
        </w:tc>
      </w:tr>
      <w:tr w:rsidR="00F27B41" w:rsidRPr="00327CAE" w14:paraId="24CE6DF3" w14:textId="77777777" w:rsidTr="00F27B41">
        <w:trPr>
          <w:trHeight w:val="18"/>
        </w:trPr>
        <w:tc>
          <w:tcPr>
            <w:tcW w:w="6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6535" w14:textId="77777777" w:rsidR="00F27B41" w:rsidRPr="00327CAE" w:rsidRDefault="00F27B41" w:rsidP="002D77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9B8F" w14:textId="77777777" w:rsidR="00F27B41" w:rsidRPr="00327CAE" w:rsidRDefault="00F27B41" w:rsidP="002D7710">
            <w:pPr>
              <w:ind w:firstLine="300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C013" w14:textId="77777777" w:rsidR="00F27B41" w:rsidRPr="00327CAE" w:rsidRDefault="00F27B41" w:rsidP="002D7710">
            <w:pPr>
              <w:ind w:firstLine="300"/>
              <w:rPr>
                <w:sz w:val="28"/>
                <w:szCs w:val="28"/>
              </w:rPr>
            </w:pPr>
          </w:p>
        </w:tc>
      </w:tr>
    </w:tbl>
    <w:p w14:paraId="62A05DBD" w14:textId="77777777" w:rsidR="00C31150" w:rsidRDefault="00C31150"/>
    <w:sectPr w:rsidR="00C31150" w:rsidSect="00F27B4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50"/>
    <w:rsid w:val="00C31150"/>
    <w:rsid w:val="00EE08B0"/>
    <w:rsid w:val="00F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A1F3"/>
  <w15:chartTrackingRefBased/>
  <w15:docId w15:val="{7AEF0BF0-18F8-48B2-B132-29B71AA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B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4423</Words>
  <Characters>2522</Characters>
  <Application>Microsoft Office Word</Application>
  <DocSecurity>0</DocSecurity>
  <Lines>21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Цицюра</dc:creator>
  <cp:keywords/>
  <dc:description/>
  <cp:lastModifiedBy>Наталія Цицюра</cp:lastModifiedBy>
  <cp:revision>2</cp:revision>
  <dcterms:created xsi:type="dcterms:W3CDTF">2024-12-10T17:22:00Z</dcterms:created>
  <dcterms:modified xsi:type="dcterms:W3CDTF">2024-12-10T17:24:00Z</dcterms:modified>
</cp:coreProperties>
</file>