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7C" w:rsidRPr="00345566" w:rsidRDefault="0034307C" w:rsidP="0034307C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2C5226">
        <w:rPr>
          <w:b/>
          <w:bCs/>
          <w:color w:val="000000"/>
          <w:spacing w:val="4"/>
          <w:sz w:val="32"/>
          <w:szCs w:val="32"/>
          <w:lang w:val="uk-UA"/>
        </w:rPr>
        <w:t>Тема.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4"/>
          <w:sz w:val="32"/>
          <w:szCs w:val="32"/>
          <w:lang w:val="uk-UA"/>
        </w:rPr>
        <w:t>Світовий ринок товарів і послуг</w:t>
      </w:r>
      <w:r w:rsidRPr="00345566">
        <w:rPr>
          <w:b/>
          <w:sz w:val="32"/>
          <w:szCs w:val="32"/>
          <w:lang w:val="uk-UA"/>
        </w:rPr>
        <w:t>.</w:t>
      </w:r>
    </w:p>
    <w:p w:rsidR="0034307C" w:rsidRDefault="0034307C" w:rsidP="0034307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07C" w:rsidRDefault="0034307C" w:rsidP="0034307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26">
        <w:rPr>
          <w:rFonts w:ascii="Times New Roman" w:hAnsi="Times New Roman" w:cs="Times New Roman"/>
          <w:sz w:val="28"/>
          <w:szCs w:val="28"/>
        </w:rPr>
        <w:t xml:space="preserve">– </w:t>
      </w:r>
      <w:r w:rsidRPr="00A624C8">
        <w:rPr>
          <w:rFonts w:ascii="Times New Roman" w:hAnsi="Times New Roman" w:cs="Times New Roman"/>
          <w:sz w:val="28"/>
          <w:szCs w:val="28"/>
        </w:rPr>
        <w:t xml:space="preserve">Торгівля виникла в сиву давнину, коли в окремих виробників з’явилося більше продукції, ніж необхідно для власних потреб. Надлишки продукції ставали товаром, тобто річчю, яка отримала вартість: споживчу (завдяки своїм властивостям задовольняла певні потреби споживачів) і мінову (здатність обміну на інші речі-товари). Спочатку це був натуральний обмін — один вид продукції обмінювали на інший: товар — товар. Згодом обмін набув товарно-грошової форми: виник процес купівлі-продажу товару, виражений у грошовому еквіваленті: товар — гроші — товар. Власне, з цього моменту започатковується торгівля і формується ринок, де внаслідок взаємодії продавців та покупців встановлюється ціна на товар і відбувається купівля-продаж товарів у грошовій формі. Продавцем продукції міг бути як її виробник, так і посередник між виробником і споживачем — купець, що займався торговельною діяльністю. </w:t>
      </w:r>
    </w:p>
    <w:p w:rsidR="0034307C" w:rsidRDefault="0034307C" w:rsidP="0034307C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34307C" w:rsidRDefault="0034307C" w:rsidP="0034307C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17E4E" w:rsidRPr="00417E4E" w:rsidRDefault="00417E4E" w:rsidP="0034307C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417E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https://www.youtube.com/watch?v=NKPim3m1yZQ</w:t>
        </w:r>
      </w:hyperlink>
    </w:p>
    <w:p w:rsidR="00417E4E" w:rsidRDefault="00417E4E" w:rsidP="0034307C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</w:pPr>
    </w:p>
    <w:p w:rsidR="0034307C" w:rsidRPr="0034307C" w:rsidRDefault="0034307C" w:rsidP="0034307C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Опрацюйте конспект уроку, використовуючи текст </w:t>
      </w:r>
      <w:r w:rsidRPr="004A31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§ 37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34307C" w:rsidRPr="00A624C8" w:rsidRDefault="0034307C" w:rsidP="0034307C">
      <w:pPr>
        <w:spacing w:line="240" w:lineRule="atLeast"/>
        <w:ind w:firstLine="567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A624C8">
        <w:rPr>
          <w:rFonts w:ascii="Times New Roman" w:hAnsi="Times New Roman" w:cs="Times New Roman"/>
          <w:b/>
          <w:iCs/>
          <w:color w:val="000000"/>
          <w:spacing w:val="-10"/>
          <w:sz w:val="28"/>
          <w:szCs w:val="28"/>
        </w:rPr>
        <w:t>Торгівля</w:t>
      </w:r>
      <w:r w:rsidRPr="00A624C8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— вид економічної діяльності, що з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абезпечує обіг товарів.</w:t>
      </w:r>
    </w:p>
    <w:p w:rsidR="0034307C" w:rsidRDefault="0034307C" w:rsidP="0034307C">
      <w:pPr>
        <w:shd w:val="clear" w:color="auto" w:fill="FFFFFF"/>
        <w:spacing w:line="240" w:lineRule="atLeast"/>
        <w:ind w:right="5" w:firstLine="567"/>
        <w:jc w:val="both"/>
        <w:rPr>
          <w:rFonts w:ascii="Times New Roman" w:hAnsi="Times New Roman" w:cs="Times New Roman"/>
          <w:b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0"/>
          <w:sz w:val="28"/>
          <w:szCs w:val="28"/>
        </w:rPr>
        <w:t>Функції торгівлі:</w:t>
      </w:r>
    </w:p>
    <w:p w:rsidR="0034307C" w:rsidRDefault="0034307C" w:rsidP="0034307C">
      <w:pPr>
        <w:shd w:val="clear" w:color="auto" w:fill="FFFFFF"/>
        <w:spacing w:line="240" w:lineRule="atLeast"/>
        <w:ind w:right="5" w:firstLine="567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A624C8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1) доставляє товари до споживачів; </w:t>
      </w:r>
    </w:p>
    <w:p w:rsidR="0034307C" w:rsidRDefault="0034307C" w:rsidP="0034307C">
      <w:pPr>
        <w:shd w:val="clear" w:color="auto" w:fill="FFFFFF"/>
        <w:spacing w:line="240" w:lineRule="atLeast"/>
        <w:ind w:right="5" w:firstLine="567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A624C8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2) продовжує процес виробництва у сфері товарного обігу (сортування, комплектування, пакування товарів); </w:t>
      </w:r>
    </w:p>
    <w:p w:rsidR="0034307C" w:rsidRDefault="0034307C" w:rsidP="0034307C">
      <w:pPr>
        <w:shd w:val="clear" w:color="auto" w:fill="FFFFFF"/>
        <w:spacing w:line="240" w:lineRule="atLeast"/>
        <w:ind w:right="5" w:firstLine="567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A624C8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3) змінює форму вартості з товарної на грошову і навпаки; </w:t>
      </w:r>
    </w:p>
    <w:p w:rsidR="0034307C" w:rsidRDefault="0034307C" w:rsidP="0034307C">
      <w:pPr>
        <w:shd w:val="clear" w:color="auto" w:fill="FFFFFF"/>
        <w:spacing w:line="240" w:lineRule="atLeast"/>
        <w:ind w:right="5" w:firstLine="567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A624C8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4) надає торгові послуги населенню в процесі реалізації товарів.</w:t>
      </w:r>
    </w:p>
    <w:p w:rsidR="0034307C" w:rsidRDefault="0034307C" w:rsidP="0034307C">
      <w:pPr>
        <w:shd w:val="clear" w:color="auto" w:fill="FFFFFF"/>
        <w:spacing w:line="240" w:lineRule="atLeast"/>
        <w:ind w:right="5" w:firstLine="0"/>
        <w:jc w:val="center"/>
        <w:rPr>
          <w:rFonts w:ascii="Times New Roman" w:hAnsi="Times New Roman" w:cs="Times New Roman"/>
          <w:b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0"/>
          <w:sz w:val="28"/>
          <w:szCs w:val="28"/>
        </w:rPr>
        <w:t>Види торгівлі</w:t>
      </w:r>
    </w:p>
    <w:p w:rsidR="0034307C" w:rsidRPr="00A624C8" w:rsidRDefault="0034307C" w:rsidP="0034307C">
      <w:pPr>
        <w:shd w:val="clear" w:color="auto" w:fill="FFFFFF"/>
        <w:spacing w:line="240" w:lineRule="atLeast"/>
        <w:ind w:right="5" w:firstLine="0"/>
        <w:jc w:val="center"/>
        <w:rPr>
          <w:rFonts w:ascii="Times New Roman" w:hAnsi="Times New Roman" w:cs="Times New Roman"/>
          <w:b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000000"/>
          <w:spacing w:val="-1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4B678" wp14:editId="5AE8F78D">
                <wp:simplePos x="0" y="0"/>
                <wp:positionH relativeFrom="column">
                  <wp:posOffset>3137535</wp:posOffset>
                </wp:positionH>
                <wp:positionV relativeFrom="paragraph">
                  <wp:posOffset>43814</wp:posOffset>
                </wp:positionV>
                <wp:extent cx="1666875" cy="485775"/>
                <wp:effectExtent l="0" t="0" r="8572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6D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47.05pt;margin-top:3.45pt;width:131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pacing w:val="-1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DD3E2" wp14:editId="2E666204">
                <wp:simplePos x="0" y="0"/>
                <wp:positionH relativeFrom="column">
                  <wp:posOffset>3137535</wp:posOffset>
                </wp:positionH>
                <wp:positionV relativeFrom="paragraph">
                  <wp:posOffset>24764</wp:posOffset>
                </wp:positionV>
                <wp:extent cx="47625" cy="904875"/>
                <wp:effectExtent l="38100" t="0" r="6667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BE8F" id="Прямая со стрелкой 28" o:spid="_x0000_s1026" type="#_x0000_t32" style="position:absolute;margin-left:247.05pt;margin-top:1.95pt;width:3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pacing w:val="-1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AEFEC" wp14:editId="0C62FA9E">
                <wp:simplePos x="0" y="0"/>
                <wp:positionH relativeFrom="column">
                  <wp:posOffset>1184910</wp:posOffset>
                </wp:positionH>
                <wp:positionV relativeFrom="paragraph">
                  <wp:posOffset>34290</wp:posOffset>
                </wp:positionV>
                <wp:extent cx="1943100" cy="485775"/>
                <wp:effectExtent l="38100" t="0" r="190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D3FD" id="Прямая со стрелкой 21" o:spid="_x0000_s1026" type="#_x0000_t32" style="position:absolute;margin-left:93.3pt;margin-top:2.7pt;width:153pt;height:3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34307C" w:rsidRDefault="0034307C" w:rsidP="0034307C">
      <w:pPr>
        <w:shd w:val="clear" w:color="auto" w:fill="FFFFFF"/>
        <w:ind w:left="567" w:right="5" w:firstLine="0"/>
        <w:jc w:val="both"/>
        <w:rPr>
          <w:rFonts w:ascii="Times New Roman" w:hAnsi="Times New Roman" w:cs="Times New Roman"/>
          <w:b/>
          <w:iCs/>
          <w:color w:val="000000"/>
          <w:spacing w:val="-10"/>
          <w:sz w:val="28"/>
          <w:szCs w:val="28"/>
        </w:rPr>
      </w:pPr>
    </w:p>
    <w:p w:rsid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A624C8">
        <w:rPr>
          <w:rFonts w:ascii="Times New Roman" w:hAnsi="Times New Roman" w:cs="Times New Roman"/>
          <w:bCs/>
          <w:color w:val="000000"/>
          <w:sz w:val="28"/>
          <w:szCs w:val="28"/>
        </w:rPr>
        <w:t>оргівля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товарами,                                                     роздрібна, гуртова</w:t>
      </w:r>
    </w:p>
    <w:p w:rsidR="0034307C" w:rsidRPr="00A624C8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торгівля послугами</w:t>
      </w:r>
    </w:p>
    <w:p w:rsidR="0034307C" w:rsidRPr="00A624C8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24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внутрішня,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зовнішня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07C" w:rsidRPr="00E5228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Дистриб’ютор 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(з </w:t>
      </w:r>
      <w:proofErr w:type="spellStart"/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>англ</w:t>
      </w:r>
      <w:proofErr w:type="spellEnd"/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>. — розповсюджувач) — це окрема особа або фірма-закупник продукції від виробника, що займається збутом цієї продукції іншим учасникам торгового ланцюга.</w:t>
      </w:r>
    </w:p>
    <w:p w:rsidR="0034307C" w:rsidRPr="00E5228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Маркетинг 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(з </w:t>
      </w:r>
      <w:proofErr w:type="spellStart"/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>англ</w:t>
      </w:r>
      <w:proofErr w:type="spellEnd"/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>.  — ринкова діяльність)  — система управління господарською діяльністю, спрямована на врахування вимог ринку та активний вплив на попит задля розширення збуту товарів.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Міжнародна торгівля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це обмін товарами і послугами між продавцями та покупцями різних країн. 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>акладають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ся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певні державні податки — </w:t>
      </w: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мита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Результатом міжнародної торгівлі є виникнення світового ринку товарів і послуг. 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Світовий ринок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це сукупність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прямих договорів (між партнерами з різних країн), спрямованих на задоволення потреб у товарах та послугах, забезпечення необхідними ресурсами та отримання доходу. </w:t>
      </w:r>
    </w:p>
    <w:p w:rsidR="0034307C" w:rsidRPr="00E5228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Світова організація торгівлі (СОТ)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> — це провідна міжнародна економічна організація, членами якої є 164 країни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(Україна є членом з 2008 року)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на них припадає понад 96 % обсягів світової торгівлі. Основними функціями СОТ є встановлення правил міжнародної системи торгівлі й розв’язання спірних питань між країнами-підписантами угод організації. 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Основними центрами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формування торгових </w:t>
      </w:r>
      <w:proofErr w:type="spellStart"/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>зв’язків</w:t>
      </w:r>
      <w:proofErr w:type="spellEnd"/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світовому ринку є міжнародні товарні біржі, міжнародні ярмарки, товарні аукціони, торгові доми, торгові виставки. 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кспорт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продаж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вивезення товарів за кордон (чи надання послуг закордонному споживачу)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Імпорт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купівля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ввез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ення товарів із-за кордону (чи 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отримання послуг від закордонного продавця). </w:t>
      </w:r>
    </w:p>
    <w:p w:rsidR="0034307C" w:rsidRP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Реекспорт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це вивезення товарів, раніше ввезених із-за кордону, які не піддавалися переробці у даній країні (наприклад товарів, проданих на міжнародних ярмарках, товарних біржах, аукціонах тощо). 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Реімпорт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ввезення з-за кордону раніше вивезених з даної країни товарів без будь-якої їх переробки в закордон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ній країні (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>наприклад, нереалізовані на міжнародних ярмарках і аукціонах товари або товари, забраковані закордонним покупцем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4307C" w:rsidRPr="004B3DCF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Сальдо торгівлі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різниця між обсягом експорту та імпорту.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Показники зовнішньої торгівлі</w:t>
      </w:r>
      <w:r w:rsidRPr="00E52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5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4307C" w:rsidRDefault="0034307C" w:rsidP="0034307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5228C">
        <w:rPr>
          <w:rFonts w:cs="Times New Roman"/>
          <w:bCs/>
          <w:color w:val="000000"/>
          <w:sz w:val="28"/>
          <w:szCs w:val="28"/>
        </w:rPr>
        <w:t xml:space="preserve">обсяг експорту й </w:t>
      </w:r>
      <w:r>
        <w:rPr>
          <w:rFonts w:cs="Times New Roman"/>
          <w:bCs/>
          <w:color w:val="000000"/>
          <w:sz w:val="28"/>
          <w:szCs w:val="28"/>
        </w:rPr>
        <w:t>обсяг імпорту (</w:t>
      </w:r>
      <w:r w:rsidRPr="00E5228C">
        <w:rPr>
          <w:rFonts w:cs="Times New Roman"/>
          <w:bCs/>
          <w:color w:val="000000"/>
          <w:sz w:val="28"/>
          <w:szCs w:val="28"/>
        </w:rPr>
        <w:t>виража</w:t>
      </w:r>
      <w:r>
        <w:rPr>
          <w:rFonts w:cs="Times New Roman"/>
          <w:bCs/>
          <w:color w:val="000000"/>
          <w:sz w:val="28"/>
          <w:szCs w:val="28"/>
        </w:rPr>
        <w:t xml:space="preserve">ють в </w:t>
      </w:r>
      <w:r w:rsidRPr="00E5228C">
        <w:rPr>
          <w:rFonts w:cs="Times New Roman"/>
          <w:bCs/>
          <w:color w:val="000000"/>
          <w:sz w:val="28"/>
          <w:szCs w:val="28"/>
        </w:rPr>
        <w:t xml:space="preserve">кілограмах, </w:t>
      </w:r>
      <w:proofErr w:type="spellStart"/>
      <w:r w:rsidRPr="00E5228C">
        <w:rPr>
          <w:rFonts w:cs="Times New Roman"/>
          <w:bCs/>
          <w:color w:val="000000"/>
          <w:sz w:val="28"/>
          <w:szCs w:val="28"/>
        </w:rPr>
        <w:t>тоннах</w:t>
      </w:r>
      <w:proofErr w:type="spellEnd"/>
      <w:r w:rsidRPr="00E5228C">
        <w:rPr>
          <w:rFonts w:cs="Times New Roman"/>
          <w:bCs/>
          <w:color w:val="000000"/>
          <w:sz w:val="28"/>
          <w:szCs w:val="28"/>
        </w:rPr>
        <w:t>, м3, штуках, барелях (для нафти), мішках (для кави)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34307C" w:rsidRDefault="0034307C" w:rsidP="0034307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5228C">
        <w:rPr>
          <w:rFonts w:cs="Times New Roman"/>
          <w:bCs/>
          <w:color w:val="000000"/>
          <w:sz w:val="28"/>
          <w:szCs w:val="28"/>
        </w:rPr>
        <w:t>зовнішньоторговельний обіг — сума вартісних обсягів експорту та імпорту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E5228C">
        <w:rPr>
          <w:rFonts w:cs="Times New Roman"/>
          <w:bCs/>
          <w:color w:val="000000"/>
          <w:sz w:val="28"/>
          <w:szCs w:val="28"/>
        </w:rPr>
        <w:t>(зазви</w:t>
      </w:r>
      <w:r>
        <w:rPr>
          <w:rFonts w:cs="Times New Roman"/>
          <w:bCs/>
          <w:color w:val="000000"/>
          <w:sz w:val="28"/>
          <w:szCs w:val="28"/>
        </w:rPr>
        <w:t>чай розраховують у доларах США)</w:t>
      </w:r>
      <w:r w:rsidRPr="00E5228C">
        <w:rPr>
          <w:rFonts w:cs="Times New Roman"/>
          <w:bCs/>
          <w:color w:val="000000"/>
          <w:sz w:val="28"/>
          <w:szCs w:val="28"/>
        </w:rPr>
        <w:t xml:space="preserve">; </w:t>
      </w:r>
    </w:p>
    <w:p w:rsidR="0034307C" w:rsidRDefault="0034307C" w:rsidP="0034307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5228C">
        <w:rPr>
          <w:rFonts w:cs="Times New Roman"/>
          <w:bCs/>
          <w:color w:val="000000"/>
          <w:sz w:val="28"/>
          <w:szCs w:val="28"/>
        </w:rPr>
        <w:t xml:space="preserve">сальдо зовнішньої торгівлі — різниця між вартісними обсягами експорту та імпорту; </w:t>
      </w:r>
    </w:p>
    <w:p w:rsidR="0034307C" w:rsidRDefault="0034307C" w:rsidP="0034307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5228C">
        <w:rPr>
          <w:rFonts w:cs="Times New Roman"/>
          <w:bCs/>
          <w:color w:val="000000"/>
          <w:sz w:val="28"/>
          <w:szCs w:val="28"/>
        </w:rPr>
        <w:t xml:space="preserve">товарна структура експорту, імпорту — співвідношення у них різних товарних груп: сільськогосподарських і продовольчих продуктів, товарів видобувної та переробної промисловості тощо; </w:t>
      </w:r>
    </w:p>
    <w:p w:rsidR="0034307C" w:rsidRDefault="0034307C" w:rsidP="0034307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5228C">
        <w:rPr>
          <w:rFonts w:cs="Times New Roman"/>
          <w:bCs/>
          <w:color w:val="000000"/>
          <w:sz w:val="28"/>
          <w:szCs w:val="28"/>
        </w:rPr>
        <w:t>географічна структура експорту, імпорту — розподіл торговельних потоків за окремими країнами та їх групами (наприклад, частка експорту країни в Китай, Німеччину, США; частка в імпорті держави країн Європи, Азії, Африки).</w:t>
      </w:r>
    </w:p>
    <w:p w:rsidR="0034307C" w:rsidRDefault="0034307C" w:rsidP="003430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У</w:t>
      </w:r>
      <w:r w:rsidRPr="00CC73FE">
        <w:rPr>
          <w:rFonts w:cs="Times New Roman"/>
          <w:bCs/>
          <w:color w:val="000000"/>
          <w:sz w:val="28"/>
          <w:szCs w:val="28"/>
        </w:rPr>
        <w:t xml:space="preserve"> 2016 р. експорт товарів становив 15,5 трлн </w:t>
      </w:r>
      <w:proofErr w:type="spellStart"/>
      <w:r w:rsidRPr="00CC73FE">
        <w:rPr>
          <w:rFonts w:cs="Times New Roman"/>
          <w:bCs/>
          <w:color w:val="000000"/>
          <w:sz w:val="28"/>
          <w:szCs w:val="28"/>
        </w:rPr>
        <w:t>дол</w:t>
      </w:r>
      <w:proofErr w:type="spellEnd"/>
      <w:r w:rsidRPr="00CC73FE">
        <w:rPr>
          <w:rFonts w:cs="Times New Roman"/>
          <w:bCs/>
          <w:color w:val="000000"/>
          <w:sz w:val="28"/>
          <w:szCs w:val="28"/>
        </w:rPr>
        <w:t xml:space="preserve">. США, а комерційних послуг — 4,8 трлн </w:t>
      </w:r>
      <w:proofErr w:type="spellStart"/>
      <w:r w:rsidRPr="00CC73FE">
        <w:rPr>
          <w:rFonts w:cs="Times New Roman"/>
          <w:bCs/>
          <w:color w:val="000000"/>
          <w:sz w:val="28"/>
          <w:szCs w:val="28"/>
        </w:rPr>
        <w:t>дол</w:t>
      </w:r>
      <w:proofErr w:type="spellEnd"/>
      <w:r w:rsidRPr="00CC73FE">
        <w:rPr>
          <w:rFonts w:cs="Times New Roman"/>
          <w:bCs/>
          <w:color w:val="000000"/>
          <w:sz w:val="28"/>
          <w:szCs w:val="28"/>
        </w:rPr>
        <w:t xml:space="preserve">. </w:t>
      </w:r>
    </w:p>
    <w:p w:rsidR="0034307C" w:rsidRDefault="0034307C" w:rsidP="003430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</w:t>
      </w:r>
      <w:r w:rsidRPr="00CC73FE">
        <w:rPr>
          <w:rFonts w:cs="Times New Roman"/>
          <w:bCs/>
          <w:color w:val="000000"/>
          <w:sz w:val="28"/>
          <w:szCs w:val="28"/>
        </w:rPr>
        <w:t xml:space="preserve">очинаючи з 2012 року, у розвитку світової економіки проявилися нові тенденції: зниження темпів росту ВВП і світової торгівлі. </w:t>
      </w:r>
      <w:r>
        <w:rPr>
          <w:rFonts w:cs="Times New Roman"/>
          <w:bCs/>
          <w:color w:val="000000"/>
          <w:sz w:val="28"/>
          <w:szCs w:val="28"/>
        </w:rPr>
        <w:t xml:space="preserve">Пояснюється </w:t>
      </w:r>
      <w:r w:rsidRPr="00CC73FE">
        <w:rPr>
          <w:rFonts w:cs="Times New Roman"/>
          <w:bCs/>
          <w:color w:val="000000"/>
          <w:sz w:val="28"/>
          <w:szCs w:val="28"/>
        </w:rPr>
        <w:t xml:space="preserve">нестійким відновленням економіки в розвинених країнах після світової кризи 2009 р., а також щораз більшими геополітичними ризиками і загрозами (агресія Росії в Україні, військові конфлікти на Близькому Сході, боротьба з лихоманкою </w:t>
      </w:r>
      <w:proofErr w:type="spellStart"/>
      <w:r w:rsidRPr="00CC73FE">
        <w:rPr>
          <w:rFonts w:cs="Times New Roman"/>
          <w:bCs/>
          <w:color w:val="000000"/>
          <w:sz w:val="28"/>
          <w:szCs w:val="28"/>
        </w:rPr>
        <w:t>Ебола</w:t>
      </w:r>
      <w:proofErr w:type="spellEnd"/>
      <w:r w:rsidRPr="00CC73FE">
        <w:rPr>
          <w:rFonts w:cs="Times New Roman"/>
          <w:bCs/>
          <w:color w:val="000000"/>
          <w:sz w:val="28"/>
          <w:szCs w:val="28"/>
        </w:rPr>
        <w:t xml:space="preserve"> в Західній Африці тощо). </w:t>
      </w:r>
    </w:p>
    <w:p w:rsidR="0034307C" w:rsidRDefault="0034307C" w:rsidP="003430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Зараз в результаті </w:t>
      </w:r>
      <w:r w:rsidRPr="00CC73FE">
        <w:rPr>
          <w:rFonts w:cs="Times New Roman"/>
          <w:bCs/>
          <w:color w:val="000000"/>
          <w:sz w:val="28"/>
          <w:szCs w:val="28"/>
        </w:rPr>
        <w:t>науково-технічного розвитку в товарній с</w:t>
      </w:r>
      <w:r>
        <w:rPr>
          <w:rFonts w:cs="Times New Roman"/>
          <w:bCs/>
          <w:color w:val="000000"/>
          <w:sz w:val="28"/>
          <w:szCs w:val="28"/>
        </w:rPr>
        <w:t>труктурі міжнародної торгівлі с</w:t>
      </w:r>
      <w:r w:rsidRPr="00CC73FE">
        <w:rPr>
          <w:rFonts w:cs="Times New Roman"/>
          <w:bCs/>
          <w:color w:val="000000"/>
          <w:sz w:val="28"/>
          <w:szCs w:val="28"/>
        </w:rPr>
        <w:t xml:space="preserve">постерігаються такі </w:t>
      </w:r>
      <w:r w:rsidRPr="00CC73FE">
        <w:rPr>
          <w:rFonts w:cs="Times New Roman"/>
          <w:b/>
          <w:bCs/>
          <w:color w:val="000000"/>
          <w:sz w:val="28"/>
          <w:szCs w:val="28"/>
        </w:rPr>
        <w:t>тенденції:</w:t>
      </w:r>
      <w:r w:rsidRPr="00CC73FE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34307C" w:rsidRDefault="0034307C" w:rsidP="003430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CC73FE">
        <w:rPr>
          <w:rFonts w:cs="Times New Roman"/>
          <w:bCs/>
          <w:color w:val="000000"/>
          <w:sz w:val="28"/>
          <w:szCs w:val="28"/>
        </w:rPr>
        <w:t xml:space="preserve">1) збільшення </w:t>
      </w:r>
      <w:r w:rsidRPr="00E5228C">
        <w:rPr>
          <w:rFonts w:cs="Times New Roman"/>
          <w:bCs/>
          <w:color w:val="000000"/>
          <w:sz w:val="28"/>
          <w:szCs w:val="28"/>
        </w:rPr>
        <w:t>питомої ваги готових виробів і відповідно зниження част</w:t>
      </w:r>
      <w:r>
        <w:rPr>
          <w:rFonts w:cs="Times New Roman"/>
          <w:bCs/>
          <w:color w:val="000000"/>
          <w:sz w:val="28"/>
          <w:szCs w:val="28"/>
        </w:rPr>
        <w:t>ки сировинних товарів (таблиця на ст. 209)</w:t>
      </w:r>
      <w:r w:rsidRPr="00E5228C">
        <w:rPr>
          <w:rFonts w:cs="Times New Roman"/>
          <w:bCs/>
          <w:color w:val="000000"/>
          <w:sz w:val="28"/>
          <w:szCs w:val="28"/>
        </w:rPr>
        <w:t xml:space="preserve">; </w:t>
      </w:r>
    </w:p>
    <w:p w:rsidR="0034307C" w:rsidRDefault="0034307C" w:rsidP="003430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5228C">
        <w:rPr>
          <w:rFonts w:cs="Times New Roman"/>
          <w:bCs/>
          <w:color w:val="000000"/>
          <w:sz w:val="28"/>
          <w:szCs w:val="28"/>
        </w:rPr>
        <w:t xml:space="preserve">2) зростання частки машин, обладнання і транспортних засобів у світовому товарообігу; </w:t>
      </w:r>
    </w:p>
    <w:p w:rsidR="0034307C" w:rsidRDefault="0034307C" w:rsidP="003430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5228C">
        <w:rPr>
          <w:rFonts w:cs="Times New Roman"/>
          <w:bCs/>
          <w:color w:val="000000"/>
          <w:sz w:val="28"/>
          <w:szCs w:val="28"/>
        </w:rPr>
        <w:t xml:space="preserve">3) інтенсифікація обміну продукцією інтелектуальної праці; </w:t>
      </w:r>
    </w:p>
    <w:p w:rsidR="0034307C" w:rsidRDefault="0034307C" w:rsidP="003430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5228C">
        <w:rPr>
          <w:rFonts w:cs="Times New Roman"/>
          <w:bCs/>
          <w:color w:val="000000"/>
          <w:sz w:val="28"/>
          <w:szCs w:val="28"/>
        </w:rPr>
        <w:t xml:space="preserve">4) стрімке зростання експорту/імпорту послуг. </w:t>
      </w:r>
    </w:p>
    <w:p w:rsidR="0034307C" w:rsidRPr="00E608FB" w:rsidRDefault="0034307C" w:rsidP="003430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Найбільшим експортером товарів у світі є </w:t>
      </w:r>
      <w:r>
        <w:rPr>
          <w:rFonts w:cs="Times New Roman"/>
          <w:b/>
          <w:bCs/>
          <w:color w:val="000000"/>
          <w:sz w:val="28"/>
          <w:szCs w:val="28"/>
        </w:rPr>
        <w:t>Китай (</w:t>
      </w:r>
      <w:r>
        <w:rPr>
          <w:rFonts w:cs="Times New Roman"/>
          <w:bCs/>
          <w:color w:val="000000"/>
          <w:sz w:val="28"/>
          <w:szCs w:val="28"/>
        </w:rPr>
        <w:t>лідерами є також США, Німеччина, Японія, Нідерланди)</w:t>
      </w:r>
      <w:r>
        <w:rPr>
          <w:rFonts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cs="Times New Roman"/>
          <w:bCs/>
          <w:color w:val="000000"/>
          <w:sz w:val="28"/>
          <w:szCs w:val="28"/>
        </w:rPr>
        <w:t xml:space="preserve">а найбільшим імпортером – </w:t>
      </w:r>
      <w:r>
        <w:rPr>
          <w:rFonts w:cs="Times New Roman"/>
          <w:b/>
          <w:bCs/>
          <w:color w:val="000000"/>
          <w:sz w:val="28"/>
          <w:szCs w:val="28"/>
        </w:rPr>
        <w:t xml:space="preserve">США </w:t>
      </w:r>
      <w:r>
        <w:rPr>
          <w:rFonts w:cs="Times New Roman"/>
          <w:bCs/>
          <w:color w:val="000000"/>
          <w:sz w:val="28"/>
          <w:szCs w:val="28"/>
        </w:rPr>
        <w:t>(також Китай, Німеччина, Велика Британія, Японія)</w:t>
      </w:r>
      <w:r>
        <w:rPr>
          <w:rFonts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cs="Times New Roman"/>
          <w:bCs/>
          <w:color w:val="000000"/>
          <w:sz w:val="28"/>
          <w:szCs w:val="28"/>
        </w:rPr>
        <w:t>(діаграми на ст. 209)</w:t>
      </w:r>
    </w:p>
    <w:p w:rsidR="0034307C" w:rsidRPr="00E608FB" w:rsidRDefault="0034307C" w:rsidP="003430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Найбільші експортери послуг: </w:t>
      </w:r>
      <w:r w:rsidRPr="00E608FB">
        <w:rPr>
          <w:rFonts w:cs="Times New Roman"/>
          <w:bCs/>
          <w:color w:val="000000"/>
          <w:sz w:val="28"/>
          <w:szCs w:val="28"/>
        </w:rPr>
        <w:t>США, Велика Британія, Німеччина, Франція, Китай, Нідерланди, Японія, Індія.</w:t>
      </w:r>
    </w:p>
    <w:p w:rsidR="0034307C" w:rsidRDefault="0034307C" w:rsidP="003430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Головні регіони світової торгівлі: </w:t>
      </w:r>
      <w:r>
        <w:rPr>
          <w:rFonts w:cs="Times New Roman"/>
          <w:bCs/>
          <w:color w:val="000000"/>
          <w:sz w:val="28"/>
          <w:szCs w:val="28"/>
        </w:rPr>
        <w:t xml:space="preserve">Європа, </w:t>
      </w:r>
      <w:r w:rsidRPr="00E608FB">
        <w:rPr>
          <w:rFonts w:cs="Times New Roman"/>
          <w:bCs/>
          <w:color w:val="000000"/>
          <w:sz w:val="28"/>
          <w:szCs w:val="28"/>
        </w:rPr>
        <w:t>Азія</w:t>
      </w:r>
      <w:r>
        <w:rPr>
          <w:rFonts w:cs="Times New Roman"/>
          <w:bCs/>
          <w:color w:val="000000"/>
          <w:sz w:val="28"/>
          <w:szCs w:val="28"/>
        </w:rPr>
        <w:t>, Північна Америка. (ст. 210)</w:t>
      </w:r>
    </w:p>
    <w:p w:rsidR="0034307C" w:rsidRDefault="0034307C" w:rsidP="003430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608FB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Р</w:t>
      </w:r>
      <w:r w:rsidRPr="00E608FB">
        <w:rPr>
          <w:rFonts w:cs="Times New Roman"/>
          <w:bCs/>
          <w:color w:val="000000"/>
          <w:sz w:val="28"/>
          <w:szCs w:val="28"/>
        </w:rPr>
        <w:t>егіональні ринки, які сформувалися в рамках міждержавних об’єднань</w:t>
      </w:r>
      <w:r>
        <w:rPr>
          <w:rFonts w:cs="Times New Roman"/>
          <w:bCs/>
          <w:color w:val="000000"/>
          <w:sz w:val="28"/>
          <w:szCs w:val="28"/>
        </w:rPr>
        <w:t>:</w:t>
      </w:r>
    </w:p>
    <w:p w:rsidR="0034307C" w:rsidRDefault="0034307C" w:rsidP="0034307C">
      <w:pPr>
        <w:pStyle w:val="a3"/>
        <w:widowControl w:val="0"/>
        <w:numPr>
          <w:ilvl w:val="0"/>
          <w:numId w:val="1"/>
        </w:numPr>
        <w:tabs>
          <w:tab w:val="left" w:pos="710"/>
          <w:tab w:val="left" w:pos="851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608FB">
        <w:rPr>
          <w:rFonts w:cs="Times New Roman"/>
          <w:bCs/>
          <w:color w:val="000000"/>
          <w:sz w:val="28"/>
          <w:szCs w:val="28"/>
        </w:rPr>
        <w:t>Європейського союзу</w:t>
      </w:r>
      <w:r>
        <w:rPr>
          <w:rFonts w:cs="Times New Roman"/>
          <w:bCs/>
          <w:color w:val="000000"/>
          <w:sz w:val="28"/>
          <w:szCs w:val="28"/>
        </w:rPr>
        <w:t xml:space="preserve"> (28 країн)</w:t>
      </w:r>
      <w:r w:rsidRPr="00E608FB">
        <w:rPr>
          <w:rFonts w:cs="Times New Roman"/>
          <w:bCs/>
          <w:color w:val="000000"/>
          <w:sz w:val="28"/>
          <w:szCs w:val="28"/>
        </w:rPr>
        <w:t>, Північноамериканської зони вільної торгівлі (НАФТА)</w:t>
      </w:r>
      <w:r>
        <w:rPr>
          <w:rFonts w:cs="Times New Roman"/>
          <w:bCs/>
          <w:color w:val="000000"/>
          <w:sz w:val="28"/>
          <w:szCs w:val="28"/>
        </w:rPr>
        <w:t xml:space="preserve"> – 3 країни</w:t>
      </w:r>
      <w:r w:rsidRPr="00E608FB">
        <w:rPr>
          <w:rFonts w:cs="Times New Roman"/>
          <w:bCs/>
          <w:color w:val="000000"/>
          <w:sz w:val="28"/>
          <w:szCs w:val="28"/>
        </w:rPr>
        <w:t>, Асоціації держав Південно-Східної Азії (АСЕАН)</w:t>
      </w:r>
      <w:r>
        <w:rPr>
          <w:rFonts w:cs="Times New Roman"/>
          <w:bCs/>
          <w:color w:val="000000"/>
          <w:sz w:val="28"/>
          <w:szCs w:val="28"/>
        </w:rPr>
        <w:t xml:space="preserve"> – 10 країн (</w:t>
      </w:r>
      <w:r w:rsidRPr="00856AAE">
        <w:rPr>
          <w:rFonts w:cs="Times New Roman"/>
          <w:bCs/>
          <w:color w:val="000000"/>
          <w:sz w:val="28"/>
          <w:szCs w:val="28"/>
        </w:rPr>
        <w:t xml:space="preserve">Індонезія, Малайзія, </w:t>
      </w:r>
      <w:proofErr w:type="spellStart"/>
      <w:r w:rsidRPr="00856AAE">
        <w:rPr>
          <w:rFonts w:cs="Times New Roman"/>
          <w:bCs/>
          <w:color w:val="000000"/>
          <w:sz w:val="28"/>
          <w:szCs w:val="28"/>
        </w:rPr>
        <w:t>Сингапур</w:t>
      </w:r>
      <w:proofErr w:type="spellEnd"/>
      <w:r w:rsidRPr="00856AAE">
        <w:rPr>
          <w:rFonts w:cs="Times New Roman"/>
          <w:bCs/>
          <w:color w:val="000000"/>
          <w:sz w:val="28"/>
          <w:szCs w:val="28"/>
        </w:rPr>
        <w:t>, Таїланд, Філіппіни, Бруней, Б</w:t>
      </w:r>
      <w:r>
        <w:rPr>
          <w:rFonts w:cs="Times New Roman"/>
          <w:bCs/>
          <w:color w:val="000000"/>
          <w:sz w:val="28"/>
          <w:szCs w:val="28"/>
        </w:rPr>
        <w:t>ірма, Камбоджа, Лаос та В’єтнам)</w:t>
      </w:r>
      <w:r w:rsidRPr="00E608FB">
        <w:rPr>
          <w:rFonts w:cs="Times New Roman"/>
          <w:bCs/>
          <w:color w:val="000000"/>
          <w:sz w:val="28"/>
          <w:szCs w:val="28"/>
        </w:rPr>
        <w:t>, Південноамериканського спільного ринку (МЕРКОСУР)</w:t>
      </w:r>
      <w:r>
        <w:rPr>
          <w:rFonts w:cs="Times New Roman"/>
          <w:bCs/>
          <w:color w:val="000000"/>
          <w:sz w:val="28"/>
          <w:szCs w:val="28"/>
        </w:rPr>
        <w:t xml:space="preserve"> – 10 країн.</w:t>
      </w:r>
    </w:p>
    <w:p w:rsidR="0034307C" w:rsidRDefault="0034307C" w:rsidP="0034307C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Країни цих об’єднань запровадили </w:t>
      </w:r>
      <w:r w:rsidRPr="00E608FB">
        <w:rPr>
          <w:rFonts w:cs="Times New Roman"/>
          <w:bCs/>
          <w:color w:val="000000"/>
          <w:sz w:val="28"/>
          <w:szCs w:val="28"/>
        </w:rPr>
        <w:t xml:space="preserve">на своїй території </w:t>
      </w:r>
      <w:r w:rsidRPr="00E608FB">
        <w:rPr>
          <w:rFonts w:cs="Times New Roman"/>
          <w:b/>
          <w:bCs/>
          <w:color w:val="000000"/>
          <w:sz w:val="28"/>
          <w:szCs w:val="28"/>
        </w:rPr>
        <w:t>зони вільної торгівлі</w:t>
      </w:r>
      <w:r>
        <w:rPr>
          <w:rFonts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cs="Times New Roman"/>
          <w:bCs/>
          <w:color w:val="000000"/>
          <w:sz w:val="28"/>
          <w:szCs w:val="28"/>
        </w:rPr>
        <w:t>Нині вони мають найбільші у світі обсяги міждержавних торгових потоків (</w:t>
      </w:r>
      <w:r w:rsidRPr="00E608FB">
        <w:rPr>
          <w:rFonts w:cs="Times New Roman"/>
          <w:bCs/>
          <w:color w:val="000000"/>
          <w:sz w:val="28"/>
          <w:szCs w:val="28"/>
        </w:rPr>
        <w:t>США — Канада, США — Мексика, Німеччина — Франція, Німеччина — Італія, Німеччина — Нідерланди, Франція — Нідерланди, Франція — Бельгія</w:t>
      </w:r>
      <w:r>
        <w:rPr>
          <w:rFonts w:cs="Times New Roman"/>
          <w:bCs/>
          <w:color w:val="000000"/>
          <w:sz w:val="28"/>
          <w:szCs w:val="28"/>
        </w:rPr>
        <w:t>).</w:t>
      </w:r>
    </w:p>
    <w:p w:rsidR="0034307C" w:rsidRPr="0034307C" w:rsidRDefault="0034307C" w:rsidP="0034307C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E608FB">
        <w:rPr>
          <w:rFonts w:cs="Times New Roman"/>
          <w:bCs/>
          <w:color w:val="000000"/>
          <w:sz w:val="28"/>
          <w:szCs w:val="28"/>
        </w:rPr>
        <w:t>Найбільш успішно взаємна торгівля товарами й послугами відбуваєт</w:t>
      </w:r>
      <w:r>
        <w:rPr>
          <w:rFonts w:cs="Times New Roman"/>
          <w:bCs/>
          <w:color w:val="000000"/>
          <w:sz w:val="28"/>
          <w:szCs w:val="28"/>
        </w:rPr>
        <w:t>ься в ЄС (2</w:t>
      </w:r>
      <w:r w:rsidRPr="00E608FB">
        <w:rPr>
          <w:rFonts w:cs="Times New Roman"/>
          <w:bCs/>
          <w:color w:val="000000"/>
          <w:sz w:val="28"/>
          <w:szCs w:val="28"/>
        </w:rPr>
        <w:t>5 % світової торгівлі товарами і майже стільки ж — послугами</w:t>
      </w:r>
      <w:r>
        <w:rPr>
          <w:rFonts w:cs="Times New Roman"/>
          <w:bCs/>
          <w:color w:val="000000"/>
          <w:sz w:val="28"/>
          <w:szCs w:val="28"/>
        </w:rPr>
        <w:t>)</w:t>
      </w:r>
      <w:r w:rsidRPr="00E608FB">
        <w:rPr>
          <w:rFonts w:cs="Times New Roman"/>
          <w:bCs/>
          <w:color w:val="000000"/>
          <w:sz w:val="28"/>
          <w:szCs w:val="28"/>
        </w:rPr>
        <w:t xml:space="preserve">. </w:t>
      </w:r>
    </w:p>
    <w:p w:rsidR="0034307C" w:rsidRDefault="0034307C" w:rsidP="0034307C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Прийом «Картографічний практикум»</w:t>
      </w:r>
    </w:p>
    <w:p w:rsidR="0034307C" w:rsidRDefault="0034307C" w:rsidP="0034307C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Знайти на карті</w:t>
      </w:r>
      <w:r w:rsidRPr="003C7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C01">
        <w:rPr>
          <w:rFonts w:ascii="Times New Roman" w:hAnsi="Times New Roman" w:cs="Times New Roman"/>
          <w:color w:val="000000"/>
          <w:sz w:val="28"/>
          <w:szCs w:val="28"/>
        </w:rPr>
        <w:t>головн</w:t>
      </w:r>
      <w:r>
        <w:rPr>
          <w:rFonts w:ascii="Times New Roman" w:hAnsi="Times New Roman" w:cs="Times New Roman"/>
          <w:color w:val="000000"/>
          <w:sz w:val="28"/>
          <w:szCs w:val="28"/>
        </w:rPr>
        <w:t>і регіони світової торгівлі.</w:t>
      </w:r>
    </w:p>
    <w:p w:rsidR="0034307C" w:rsidRPr="00D819BE" w:rsidRDefault="0034307C" w:rsidP="0034307C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Прийом «Мозковий штурм»</w:t>
      </w:r>
    </w:p>
    <w:p w:rsidR="0034307C" w:rsidRDefault="0034307C" w:rsidP="0034307C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Обґрунтуйте</w:t>
      </w:r>
      <w:r w:rsidRPr="00596C01">
        <w:rPr>
          <w:rFonts w:ascii="Times New Roman" w:hAnsi="Times New Roman" w:cs="Times New Roman"/>
          <w:color w:val="000000"/>
          <w:sz w:val="28"/>
          <w:szCs w:val="28"/>
        </w:rPr>
        <w:t xml:space="preserve"> залежність обсягів торгівлі між країнами від  рівня їхнього економічного розвитку та  інтеграційних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процесів у світі.</w:t>
      </w:r>
      <w:r w:rsidRPr="00596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307C" w:rsidRDefault="0034307C" w:rsidP="0034307C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Яка</w:t>
      </w:r>
      <w:r w:rsidRPr="00596C01">
        <w:rPr>
          <w:rFonts w:ascii="Times New Roman" w:hAnsi="Times New Roman" w:cs="Times New Roman"/>
          <w:color w:val="000000"/>
          <w:sz w:val="28"/>
          <w:szCs w:val="28"/>
        </w:rPr>
        <w:t xml:space="preserve"> роль малого підприємництва у  </w:t>
      </w:r>
      <w:r>
        <w:rPr>
          <w:rFonts w:ascii="Times New Roman" w:hAnsi="Times New Roman" w:cs="Times New Roman"/>
          <w:color w:val="000000"/>
          <w:sz w:val="28"/>
          <w:szCs w:val="28"/>
        </w:rPr>
        <w:t>розвитку ринку товарів і послуг?</w:t>
      </w:r>
    </w:p>
    <w:p w:rsidR="00417E4E" w:rsidRDefault="00417E4E" w:rsidP="00417E4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</w:p>
    <w:p w:rsidR="00417E4E" w:rsidRPr="008D05ED" w:rsidRDefault="00417E4E" w:rsidP="00417E4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i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i/>
          <w:color w:val="000000" w:themeColor="text1"/>
          <w:sz w:val="28"/>
          <w:szCs w:val="28"/>
          <w:u w:val="single"/>
        </w:rPr>
        <w:t>Виконайте вправу</w:t>
      </w:r>
      <w:r w:rsidRPr="008D05ED">
        <w:rPr>
          <w:rFonts w:cs="Times New Roman"/>
          <w:b/>
          <w:i/>
          <w:color w:val="000000" w:themeColor="text1"/>
          <w:sz w:val="28"/>
          <w:szCs w:val="28"/>
          <w:u w:val="single"/>
        </w:rPr>
        <w:t xml:space="preserve"> для закріплення матеріалу за посиланням: </w:t>
      </w:r>
    </w:p>
    <w:p w:rsidR="0034307C" w:rsidRPr="00690057" w:rsidRDefault="00690057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0057">
        <w:rPr>
          <w:rFonts w:ascii="Times New Roman" w:hAnsi="Times New Roman" w:cs="Times New Roman"/>
          <w:sz w:val="28"/>
          <w:szCs w:val="28"/>
        </w:rPr>
        <w:t>https://learningapps.org/display?v=ptbiing9n20</w:t>
      </w:r>
    </w:p>
    <w:p w:rsidR="00690057" w:rsidRDefault="00690057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07C" w:rsidRPr="002C5226" w:rsidRDefault="0034307C" w:rsidP="0034307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34307C" w:rsidRPr="00051F82" w:rsidRDefault="0034307C" w:rsidP="00051F8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>
        <w:rPr>
          <w:rFonts w:cs="Times New Roman"/>
          <w:sz w:val="28"/>
          <w:szCs w:val="28"/>
        </w:rPr>
        <w:t>§ 37</w:t>
      </w:r>
      <w:r w:rsidRPr="002C522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вивчити види та показники зовнішньої торгівлі.</w:t>
      </w:r>
    </w:p>
    <w:p w:rsidR="0034307C" w:rsidRDefault="0034307C" w:rsidP="0034307C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4D32B1" w:rsidRDefault="004D32B1" w:rsidP="00051F82">
      <w:pPr>
        <w:ind w:firstLine="0"/>
      </w:pPr>
      <w:bookmarkStart w:id="0" w:name="_GoBack"/>
      <w:bookmarkEnd w:id="0"/>
    </w:p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25D"/>
    <w:multiLevelType w:val="hybridMultilevel"/>
    <w:tmpl w:val="316C854A"/>
    <w:lvl w:ilvl="0" w:tplc="30C8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7C"/>
    <w:rsid w:val="00051F82"/>
    <w:rsid w:val="0034307C"/>
    <w:rsid w:val="00417E4E"/>
    <w:rsid w:val="004D32B1"/>
    <w:rsid w:val="006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DACD"/>
  <w15:chartTrackingRefBased/>
  <w15:docId w15:val="{012BFC5D-E541-4A8E-A597-4CF4738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7C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4307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307C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34307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4307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07C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34307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4307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07C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34307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34307C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TableText">
    <w:name w:val="Table Text"/>
    <w:uiPriority w:val="99"/>
    <w:rsid w:val="0034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4">
    <w:name w:val="Hyperlink"/>
    <w:basedOn w:val="a0"/>
    <w:uiPriority w:val="99"/>
    <w:unhideWhenUsed/>
    <w:rsid w:val="00343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Pim3m1y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2020-04-03T12:33:00Z</dcterms:created>
  <dcterms:modified xsi:type="dcterms:W3CDTF">2020-04-03T14:27:00Z</dcterms:modified>
</cp:coreProperties>
</file>