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3F" w:rsidRPr="00A203BC" w:rsidRDefault="0063453F" w:rsidP="00C560F4">
      <w:pPr>
        <w:ind w:firstLine="567"/>
        <w:jc w:val="both"/>
        <w:rPr>
          <w:b/>
          <w:bCs/>
          <w:color w:val="000000"/>
          <w:sz w:val="32"/>
          <w:szCs w:val="32"/>
        </w:rPr>
      </w:pPr>
      <w:r w:rsidRPr="00A203BC">
        <w:rPr>
          <w:b/>
          <w:color w:val="000000"/>
          <w:spacing w:val="-5"/>
          <w:sz w:val="32"/>
          <w:szCs w:val="32"/>
        </w:rPr>
        <w:t xml:space="preserve">Тема. </w:t>
      </w:r>
      <w:proofErr w:type="spellStart"/>
      <w:r>
        <w:rPr>
          <w:b/>
          <w:bCs/>
          <w:color w:val="000000"/>
          <w:sz w:val="32"/>
          <w:szCs w:val="32"/>
        </w:rPr>
        <w:t>Лісостепи</w:t>
      </w:r>
      <w:proofErr w:type="spellEnd"/>
      <w:r>
        <w:rPr>
          <w:b/>
          <w:bCs/>
          <w:color w:val="000000"/>
          <w:sz w:val="32"/>
          <w:szCs w:val="32"/>
        </w:rPr>
        <w:t xml:space="preserve"> та степи Євразії. Напівпустелі й пустелі. Субтропічні ліси та чагарники</w:t>
      </w:r>
      <w:r w:rsidRPr="00A203BC">
        <w:rPr>
          <w:b/>
          <w:bCs/>
          <w:color w:val="000000"/>
          <w:sz w:val="32"/>
          <w:szCs w:val="32"/>
        </w:rPr>
        <w:t>.</w:t>
      </w:r>
      <w:r w:rsidR="00C560F4">
        <w:rPr>
          <w:b/>
          <w:bCs/>
          <w:color w:val="000000"/>
          <w:sz w:val="32"/>
          <w:szCs w:val="32"/>
        </w:rPr>
        <w:t xml:space="preserve"> Савани та вологі екваторіальні ліси.</w:t>
      </w:r>
    </w:p>
    <w:p w:rsidR="00C560F4" w:rsidRDefault="00C560F4" w:rsidP="0063453F">
      <w:pPr>
        <w:ind w:right="50" w:firstLine="567"/>
        <w:jc w:val="both"/>
        <w:rPr>
          <w:color w:val="000000"/>
          <w:sz w:val="28"/>
          <w:szCs w:val="28"/>
          <w:lang w:eastAsia="uk-UA" w:bidi="uk-UA"/>
        </w:rPr>
      </w:pPr>
    </w:p>
    <w:p w:rsidR="0063453F" w:rsidRDefault="0063453F" w:rsidP="0063453F">
      <w:pPr>
        <w:ind w:right="50"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- Які природні </w:t>
      </w:r>
      <w:r w:rsidR="00C560F4">
        <w:rPr>
          <w:color w:val="000000"/>
          <w:sz w:val="28"/>
          <w:szCs w:val="28"/>
          <w:lang w:eastAsia="uk-UA" w:bidi="uk-UA"/>
        </w:rPr>
        <w:t xml:space="preserve">зони розташовані в тропічних, </w:t>
      </w:r>
      <w:r>
        <w:rPr>
          <w:color w:val="000000"/>
          <w:sz w:val="28"/>
          <w:szCs w:val="28"/>
          <w:lang w:eastAsia="uk-UA" w:bidi="uk-UA"/>
        </w:rPr>
        <w:t>субтропічних</w:t>
      </w:r>
      <w:r w:rsidR="00C560F4">
        <w:rPr>
          <w:color w:val="000000"/>
          <w:sz w:val="28"/>
          <w:szCs w:val="28"/>
          <w:lang w:eastAsia="uk-UA" w:bidi="uk-UA"/>
        </w:rPr>
        <w:t>, субекваторіальних та екваторіальних</w:t>
      </w:r>
      <w:r>
        <w:rPr>
          <w:color w:val="000000"/>
          <w:sz w:val="28"/>
          <w:szCs w:val="28"/>
          <w:lang w:eastAsia="uk-UA" w:bidi="uk-UA"/>
        </w:rPr>
        <w:t xml:space="preserve"> кліматичних поясах?</w:t>
      </w:r>
    </w:p>
    <w:p w:rsidR="0063453F" w:rsidRDefault="0063453F" w:rsidP="0063453F">
      <w:pPr>
        <w:ind w:right="50"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- </w:t>
      </w:r>
      <w:r w:rsidRPr="007812C1">
        <w:rPr>
          <w:color w:val="000000"/>
          <w:sz w:val="28"/>
          <w:szCs w:val="28"/>
          <w:lang w:eastAsia="uk-UA" w:bidi="uk-UA"/>
        </w:rPr>
        <w:t>На яких мат</w:t>
      </w:r>
      <w:r>
        <w:rPr>
          <w:color w:val="000000"/>
          <w:sz w:val="28"/>
          <w:szCs w:val="28"/>
          <w:lang w:eastAsia="uk-UA" w:bidi="uk-UA"/>
        </w:rPr>
        <w:t>ериках великі площі займають пустелі та напівпустелі?</w:t>
      </w:r>
    </w:p>
    <w:p w:rsidR="0063453F" w:rsidRDefault="0063453F" w:rsidP="0063453F">
      <w:pPr>
        <w:pStyle w:val="20"/>
        <w:shd w:val="clear" w:color="auto" w:fill="auto"/>
        <w:tabs>
          <w:tab w:val="left" w:pos="993"/>
        </w:tabs>
        <w:spacing w:before="0" w:after="0" w:line="24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C560F4" w:rsidRDefault="00C560F4" w:rsidP="00C560F4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C560F4" w:rsidRPr="00E11CBA" w:rsidRDefault="00C560F4" w:rsidP="00C560F4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hyperlink r:id="rId5" w:history="1">
        <w:r w:rsidRPr="00E11CBA">
          <w:rPr>
            <w:rStyle w:val="a6"/>
            <w:color w:val="000000" w:themeColor="text1"/>
            <w:sz w:val="28"/>
            <w:szCs w:val="28"/>
          </w:rPr>
          <w:t>https://video.novashkola.ua/7-klas/geografiya-7-klas</w:t>
        </w:r>
        <w:r w:rsidRPr="00E11CBA">
          <w:rPr>
            <w:rStyle w:val="a6"/>
            <w:color w:val="000000" w:themeColor="text1"/>
            <w:sz w:val="28"/>
            <w:szCs w:val="28"/>
          </w:rPr>
          <w:t>/urok-49/</w:t>
        </w:r>
      </w:hyperlink>
    </w:p>
    <w:p w:rsidR="00C560F4" w:rsidRDefault="00C560F4" w:rsidP="00C560F4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63453F" w:rsidRPr="00C560F4" w:rsidRDefault="00C560F4" w:rsidP="00C560F4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BA4B80">
        <w:rPr>
          <w:b/>
          <w:i/>
          <w:color w:val="000000" w:themeColor="text1"/>
          <w:sz w:val="28"/>
          <w:szCs w:val="28"/>
          <w:u w:val="single"/>
        </w:rPr>
        <w:t xml:space="preserve">Опрацюйте </w:t>
      </w:r>
      <w:bookmarkStart w:id="0" w:name="_GoBack"/>
      <w:bookmarkEnd w:id="0"/>
      <w:r w:rsidRPr="00BA4B80">
        <w:rPr>
          <w:b/>
          <w:i/>
          <w:color w:val="000000" w:themeColor="text1"/>
          <w:sz w:val="28"/>
          <w:szCs w:val="28"/>
          <w:u w:val="single"/>
        </w:rPr>
        <w:t>конспект уроку.</w:t>
      </w:r>
    </w:p>
    <w:p w:rsidR="0063453F" w:rsidRDefault="0063453F" w:rsidP="0063453F">
      <w:pPr>
        <w:shd w:val="clear" w:color="auto" w:fill="FFFFFF"/>
        <w:tabs>
          <w:tab w:val="left" w:pos="567"/>
          <w:tab w:val="left" w:pos="993"/>
        </w:tabs>
        <w:spacing w:before="7" w:line="317" w:lineRule="exact"/>
        <w:ind w:left="567" w:right="5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Степи: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 w:rsidRPr="006D78AD">
        <w:rPr>
          <w:sz w:val="28"/>
          <w:szCs w:val="28"/>
          <w:lang w:eastAsia="uk-UA"/>
        </w:rPr>
        <w:t>тягнуться в південно-східній частині Європи, тонкою смугою продовжуютьс</w:t>
      </w:r>
      <w:r>
        <w:rPr>
          <w:sz w:val="28"/>
          <w:szCs w:val="28"/>
          <w:lang w:eastAsia="uk-UA"/>
        </w:rPr>
        <w:t xml:space="preserve">я за Уральськими горами, </w:t>
      </w:r>
      <w:r w:rsidRPr="006D78AD">
        <w:rPr>
          <w:sz w:val="28"/>
          <w:szCs w:val="28"/>
          <w:lang w:eastAsia="uk-UA"/>
        </w:rPr>
        <w:t>перериваючись гірськими системами Азії, знову з’являються на рівнинному сході Китаю</w:t>
      </w:r>
      <w:r>
        <w:rPr>
          <w:sz w:val="28"/>
          <w:szCs w:val="28"/>
          <w:lang w:eastAsia="uk-UA"/>
        </w:rPr>
        <w:t>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помірний кліматичний пояс;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ґрунти чорноземи та каштанові;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рослини: </w:t>
      </w:r>
      <w:r w:rsidRPr="006D78AD">
        <w:rPr>
          <w:sz w:val="28"/>
          <w:szCs w:val="28"/>
          <w:lang w:eastAsia="uk-UA"/>
        </w:rPr>
        <w:t>ковила, типчак, тонконіг, бородач, полин</w:t>
      </w:r>
      <w:r>
        <w:rPr>
          <w:sz w:val="28"/>
          <w:szCs w:val="28"/>
          <w:lang w:eastAsia="uk-UA"/>
        </w:rPr>
        <w:t>, дикі тюльпани, іриси, фіалки;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тварини: </w:t>
      </w:r>
      <w:r w:rsidRPr="006D78AD">
        <w:rPr>
          <w:sz w:val="28"/>
          <w:szCs w:val="28"/>
          <w:lang w:eastAsia="uk-UA"/>
        </w:rPr>
        <w:t>польові миші, полівки, ховрахи, байбаки, хом’яки, туш</w:t>
      </w:r>
      <w:r>
        <w:rPr>
          <w:sz w:val="28"/>
          <w:szCs w:val="28"/>
          <w:lang w:eastAsia="uk-UA"/>
        </w:rPr>
        <w:t xml:space="preserve">канчики, </w:t>
      </w:r>
      <w:r w:rsidRPr="006D78AD">
        <w:rPr>
          <w:sz w:val="28"/>
          <w:szCs w:val="28"/>
          <w:lang w:eastAsia="uk-UA"/>
        </w:rPr>
        <w:t>дики</w:t>
      </w:r>
      <w:r>
        <w:rPr>
          <w:sz w:val="28"/>
          <w:szCs w:val="28"/>
          <w:lang w:eastAsia="uk-UA"/>
        </w:rPr>
        <w:t xml:space="preserve">й кролик, дрохва, змії, </w:t>
      </w:r>
      <w:r w:rsidRPr="006D78AD">
        <w:rPr>
          <w:sz w:val="28"/>
          <w:szCs w:val="28"/>
          <w:lang w:eastAsia="uk-UA"/>
        </w:rPr>
        <w:t>степо</w:t>
      </w:r>
      <w:r>
        <w:rPr>
          <w:sz w:val="28"/>
          <w:szCs w:val="28"/>
          <w:lang w:eastAsia="uk-UA"/>
        </w:rPr>
        <w:t>вий орел, беркут, боривітер, тарантул, каракурт, скорпіони;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дуже розорані.</w:t>
      </w:r>
    </w:p>
    <w:p w:rsidR="0063453F" w:rsidRDefault="0063453F" w:rsidP="0063453F">
      <w:pPr>
        <w:shd w:val="clear" w:color="auto" w:fill="FFFFFF"/>
        <w:tabs>
          <w:tab w:val="left" w:pos="567"/>
          <w:tab w:val="left" w:pos="710"/>
        </w:tabs>
        <w:spacing w:before="7" w:line="317" w:lineRule="exact"/>
        <w:ind w:left="567" w:right="5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Напівпустелі та пустелі: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знаходяться в Центральній Азії та на Аравійському півострові;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континентальні області </w:t>
      </w:r>
      <w:r w:rsidRPr="006D78AD">
        <w:rPr>
          <w:sz w:val="28"/>
          <w:szCs w:val="28"/>
          <w:lang w:eastAsia="uk-UA"/>
        </w:rPr>
        <w:t>помірного, суб</w:t>
      </w:r>
      <w:r>
        <w:rPr>
          <w:sz w:val="28"/>
          <w:szCs w:val="28"/>
          <w:lang w:eastAsia="uk-UA"/>
        </w:rPr>
        <w:t>тропічного й тропічного поясів;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найбільші пустелі – </w:t>
      </w:r>
      <w:r w:rsidRPr="006D78AD">
        <w:rPr>
          <w:sz w:val="28"/>
          <w:szCs w:val="28"/>
          <w:lang w:eastAsia="uk-UA"/>
        </w:rPr>
        <w:t>Ка</w:t>
      </w:r>
      <w:r>
        <w:rPr>
          <w:sz w:val="28"/>
          <w:szCs w:val="28"/>
          <w:lang w:eastAsia="uk-UA"/>
        </w:rPr>
        <w:t xml:space="preserve">ракуми, Кизилкум, Такла-Макан, </w:t>
      </w:r>
      <w:r w:rsidRPr="006D78AD">
        <w:rPr>
          <w:sz w:val="28"/>
          <w:szCs w:val="28"/>
          <w:lang w:eastAsia="uk-UA"/>
        </w:rPr>
        <w:t>Гобі</w:t>
      </w:r>
      <w:r>
        <w:rPr>
          <w:sz w:val="28"/>
          <w:szCs w:val="28"/>
          <w:lang w:eastAsia="uk-UA"/>
        </w:rPr>
        <w:t xml:space="preserve">, </w:t>
      </w:r>
      <w:r w:rsidRPr="006D78AD">
        <w:rPr>
          <w:sz w:val="28"/>
          <w:szCs w:val="28"/>
          <w:lang w:eastAsia="uk-UA"/>
        </w:rPr>
        <w:t>Руб-ель-Халі</w:t>
      </w:r>
      <w:r>
        <w:rPr>
          <w:sz w:val="28"/>
          <w:szCs w:val="28"/>
          <w:lang w:eastAsia="uk-UA"/>
        </w:rPr>
        <w:t>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бідні сіро-бурі ґрунти;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рослини: </w:t>
      </w:r>
      <w:r w:rsidRPr="006D78AD">
        <w:rPr>
          <w:sz w:val="28"/>
          <w:szCs w:val="28"/>
          <w:lang w:eastAsia="uk-UA"/>
        </w:rPr>
        <w:t xml:space="preserve"> курай, </w:t>
      </w:r>
      <w:r>
        <w:rPr>
          <w:sz w:val="28"/>
          <w:szCs w:val="28"/>
          <w:lang w:eastAsia="uk-UA"/>
        </w:rPr>
        <w:t xml:space="preserve">солянка, полин, саксаул, </w:t>
      </w:r>
      <w:r w:rsidRPr="006D78AD">
        <w:rPr>
          <w:sz w:val="28"/>
          <w:szCs w:val="28"/>
          <w:lang w:eastAsia="uk-UA"/>
        </w:rPr>
        <w:t>ве</w:t>
      </w:r>
      <w:r>
        <w:rPr>
          <w:sz w:val="28"/>
          <w:szCs w:val="28"/>
          <w:lang w:eastAsia="uk-UA"/>
        </w:rPr>
        <w:t>рблюжа колючка, акації, фінікова пальма;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тварини: </w:t>
      </w:r>
      <w:r w:rsidRPr="006D78AD">
        <w:rPr>
          <w:sz w:val="28"/>
          <w:szCs w:val="28"/>
          <w:lang w:eastAsia="uk-UA"/>
        </w:rPr>
        <w:t>дикі віслюки онагри, сайгаки, джейрани, верблюди, дикий кінь Пржеваль</w:t>
      </w:r>
      <w:r>
        <w:rPr>
          <w:sz w:val="28"/>
          <w:szCs w:val="28"/>
          <w:lang w:eastAsia="uk-UA"/>
        </w:rPr>
        <w:t xml:space="preserve">ського, гюрза, ефа, кобра, </w:t>
      </w:r>
      <w:r w:rsidRPr="002F1F26">
        <w:rPr>
          <w:sz w:val="28"/>
          <w:szCs w:val="28"/>
          <w:lang w:eastAsia="uk-UA"/>
        </w:rPr>
        <w:t>газелі, гієн</w:t>
      </w:r>
      <w:r>
        <w:rPr>
          <w:sz w:val="28"/>
          <w:szCs w:val="28"/>
          <w:lang w:eastAsia="uk-UA"/>
        </w:rPr>
        <w:t>и, шакали, пустельна кішка, кулан, сарана.</w:t>
      </w:r>
    </w:p>
    <w:p w:rsidR="0063453F" w:rsidRDefault="0063453F" w:rsidP="0063453F">
      <w:pPr>
        <w:shd w:val="clear" w:color="auto" w:fill="FFFFFF"/>
        <w:tabs>
          <w:tab w:val="left" w:pos="710"/>
          <w:tab w:val="left" w:pos="851"/>
        </w:tabs>
        <w:spacing w:before="7" w:line="317" w:lineRule="exact"/>
        <w:ind w:right="50" w:firstLine="567"/>
        <w:jc w:val="both"/>
        <w:rPr>
          <w:sz w:val="28"/>
          <w:szCs w:val="28"/>
          <w:lang w:eastAsia="uk-UA"/>
        </w:rPr>
      </w:pPr>
      <w:r w:rsidRPr="002F1F26">
        <w:rPr>
          <w:b/>
          <w:sz w:val="28"/>
          <w:szCs w:val="28"/>
          <w:lang w:eastAsia="uk-UA"/>
        </w:rPr>
        <w:t>Субтропічні ліси та чагарники</w:t>
      </w:r>
      <w:r>
        <w:rPr>
          <w:b/>
          <w:sz w:val="28"/>
          <w:szCs w:val="28"/>
          <w:lang w:eastAsia="uk-UA"/>
        </w:rPr>
        <w:t xml:space="preserve"> - </w:t>
      </w:r>
      <w:r>
        <w:rPr>
          <w:sz w:val="28"/>
          <w:szCs w:val="28"/>
          <w:lang w:eastAsia="uk-UA"/>
        </w:rPr>
        <w:t xml:space="preserve">це </w:t>
      </w:r>
      <w:r w:rsidRPr="002F1F26">
        <w:rPr>
          <w:sz w:val="28"/>
          <w:szCs w:val="28"/>
          <w:lang w:eastAsia="uk-UA"/>
        </w:rPr>
        <w:t xml:space="preserve">природні зони твердолистяних вічнозелених лісів і чагарників на півдні Європи та </w:t>
      </w:r>
      <w:proofErr w:type="spellStart"/>
      <w:r w:rsidRPr="002F1F26">
        <w:rPr>
          <w:sz w:val="28"/>
          <w:szCs w:val="28"/>
          <w:lang w:eastAsia="uk-UA"/>
        </w:rPr>
        <w:t>перемі</w:t>
      </w:r>
      <w:r>
        <w:rPr>
          <w:sz w:val="28"/>
          <w:szCs w:val="28"/>
          <w:lang w:eastAsia="uk-UA"/>
        </w:rPr>
        <w:t>нно</w:t>
      </w:r>
      <w:proofErr w:type="spellEnd"/>
      <w:r>
        <w:rPr>
          <w:sz w:val="28"/>
          <w:szCs w:val="28"/>
          <w:lang w:eastAsia="uk-UA"/>
        </w:rPr>
        <w:t>-вологих лісів на сході Азії.</w:t>
      </w:r>
    </w:p>
    <w:p w:rsidR="0063453F" w:rsidRDefault="0063453F" w:rsidP="0063453F">
      <w:pPr>
        <w:shd w:val="clear" w:color="auto" w:fill="FFFFFF"/>
        <w:tabs>
          <w:tab w:val="left" w:pos="710"/>
          <w:tab w:val="left" w:pos="851"/>
        </w:tabs>
        <w:spacing w:before="7" w:line="317" w:lineRule="exact"/>
        <w:ind w:right="50"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Твердолистяні вічнозелені ліси та чагарники:</w:t>
      </w:r>
    </w:p>
    <w:p w:rsidR="0063453F" w:rsidRPr="00E46011" w:rsidRDefault="0063453F" w:rsidP="0063453F">
      <w:pPr>
        <w:numPr>
          <w:ilvl w:val="0"/>
          <w:numId w:val="2"/>
        </w:numPr>
        <w:shd w:val="clear" w:color="auto" w:fill="FFFFFF"/>
        <w:tabs>
          <w:tab w:val="left" w:pos="710"/>
          <w:tab w:val="left" w:pos="851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розташовані вздовж узбережжя Середземного моря;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субтропічний кліматичний пояс;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 w:rsidRPr="00E46011">
        <w:rPr>
          <w:sz w:val="28"/>
          <w:szCs w:val="28"/>
          <w:lang w:eastAsia="uk-UA"/>
        </w:rPr>
        <w:t>коричневі ґрунти</w:t>
      </w:r>
      <w:r>
        <w:rPr>
          <w:sz w:val="28"/>
          <w:szCs w:val="28"/>
          <w:lang w:eastAsia="uk-UA"/>
        </w:rPr>
        <w:t>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рослини: </w:t>
      </w:r>
      <w:r w:rsidRPr="00E46011">
        <w:rPr>
          <w:sz w:val="28"/>
          <w:szCs w:val="28"/>
          <w:lang w:eastAsia="uk-UA"/>
        </w:rPr>
        <w:t xml:space="preserve"> </w:t>
      </w:r>
      <w:proofErr w:type="spellStart"/>
      <w:r w:rsidRPr="00E46011">
        <w:rPr>
          <w:sz w:val="28"/>
          <w:szCs w:val="28"/>
          <w:lang w:eastAsia="uk-UA"/>
        </w:rPr>
        <w:t>маквіс</w:t>
      </w:r>
      <w:proofErr w:type="spellEnd"/>
      <w:r w:rsidRPr="00E46011">
        <w:rPr>
          <w:sz w:val="28"/>
          <w:szCs w:val="28"/>
          <w:lang w:eastAsia="uk-UA"/>
        </w:rPr>
        <w:t xml:space="preserve"> — невисокі посухостійкі колючі </w:t>
      </w:r>
      <w:r>
        <w:rPr>
          <w:sz w:val="28"/>
          <w:szCs w:val="28"/>
          <w:lang w:eastAsia="uk-UA"/>
        </w:rPr>
        <w:t xml:space="preserve">дерева й чагарники, </w:t>
      </w:r>
      <w:r w:rsidRPr="00E46011">
        <w:rPr>
          <w:sz w:val="28"/>
          <w:szCs w:val="28"/>
          <w:lang w:eastAsia="uk-UA"/>
        </w:rPr>
        <w:t>дика маслина, сосна, кипариси, корковий і кам'яний дуб, суничне дере</w:t>
      </w:r>
      <w:r>
        <w:rPr>
          <w:sz w:val="28"/>
          <w:szCs w:val="28"/>
          <w:lang w:eastAsia="uk-UA"/>
        </w:rPr>
        <w:t>во, лавр, цитрусові;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тварини: ящірки, змії, черепахи, лань, дикобраз, шакал, </w:t>
      </w:r>
      <w:r w:rsidRPr="00E46011">
        <w:rPr>
          <w:sz w:val="28"/>
          <w:szCs w:val="28"/>
          <w:lang w:eastAsia="uk-UA"/>
        </w:rPr>
        <w:t xml:space="preserve">безхвостий макак магот. </w:t>
      </w:r>
    </w:p>
    <w:p w:rsidR="0063453F" w:rsidRDefault="0063453F" w:rsidP="0063453F">
      <w:pPr>
        <w:shd w:val="clear" w:color="auto" w:fill="FFFFFF"/>
        <w:tabs>
          <w:tab w:val="left" w:pos="567"/>
          <w:tab w:val="left" w:pos="710"/>
        </w:tabs>
        <w:spacing w:before="7" w:line="317" w:lineRule="exact"/>
        <w:ind w:left="567" w:right="50"/>
        <w:jc w:val="both"/>
        <w:rPr>
          <w:b/>
          <w:sz w:val="28"/>
          <w:szCs w:val="28"/>
          <w:lang w:eastAsia="uk-UA"/>
        </w:rPr>
      </w:pPr>
      <w:proofErr w:type="spellStart"/>
      <w:r w:rsidRPr="00E46011">
        <w:rPr>
          <w:b/>
          <w:sz w:val="28"/>
          <w:szCs w:val="28"/>
          <w:lang w:eastAsia="uk-UA"/>
        </w:rPr>
        <w:t>Перемінно</w:t>
      </w:r>
      <w:proofErr w:type="spellEnd"/>
      <w:r w:rsidRPr="00E46011">
        <w:rPr>
          <w:b/>
          <w:sz w:val="28"/>
          <w:szCs w:val="28"/>
          <w:lang w:eastAsia="uk-UA"/>
        </w:rPr>
        <w:t>-вологі ліси</w:t>
      </w:r>
      <w:r>
        <w:rPr>
          <w:b/>
          <w:sz w:val="28"/>
          <w:szCs w:val="28"/>
          <w:lang w:eastAsia="uk-UA"/>
        </w:rPr>
        <w:t>: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знаходяться</w:t>
      </w:r>
      <w:r w:rsidRPr="00E46011">
        <w:rPr>
          <w:sz w:val="28"/>
          <w:szCs w:val="28"/>
          <w:lang w:eastAsia="uk-UA"/>
        </w:rPr>
        <w:t xml:space="preserve"> на південному сході</w:t>
      </w:r>
      <w:r>
        <w:rPr>
          <w:sz w:val="28"/>
          <w:szCs w:val="28"/>
          <w:lang w:eastAsia="uk-UA"/>
        </w:rPr>
        <w:t xml:space="preserve"> Китаю та на Японських островах;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субтропічний кліматичний пояс;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червоноземні і </w:t>
      </w:r>
      <w:proofErr w:type="spellStart"/>
      <w:r>
        <w:rPr>
          <w:sz w:val="28"/>
          <w:szCs w:val="28"/>
          <w:lang w:eastAsia="uk-UA"/>
        </w:rPr>
        <w:t>жовтоземні</w:t>
      </w:r>
      <w:proofErr w:type="spellEnd"/>
      <w:r>
        <w:rPr>
          <w:sz w:val="28"/>
          <w:szCs w:val="28"/>
          <w:lang w:eastAsia="uk-UA"/>
        </w:rPr>
        <w:t xml:space="preserve"> ґрунти;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рослини: </w:t>
      </w:r>
      <w:r w:rsidRPr="00E46011">
        <w:rPr>
          <w:sz w:val="28"/>
          <w:szCs w:val="28"/>
          <w:lang w:eastAsia="uk-UA"/>
        </w:rPr>
        <w:t>дуб, горіх, кедр, сосна, дерев</w:t>
      </w:r>
      <w:r>
        <w:rPr>
          <w:sz w:val="28"/>
          <w:szCs w:val="28"/>
          <w:lang w:eastAsia="uk-UA"/>
        </w:rPr>
        <w:t>оподібні папороті, лимонник китайський, дикий</w:t>
      </w:r>
      <w:r w:rsidRPr="00E4601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виноград, </w:t>
      </w:r>
      <w:r w:rsidRPr="00E46011">
        <w:rPr>
          <w:sz w:val="28"/>
          <w:szCs w:val="28"/>
          <w:lang w:eastAsia="uk-UA"/>
        </w:rPr>
        <w:t xml:space="preserve">магнолії, камелії, японська вишня </w:t>
      </w:r>
      <w:proofErr w:type="spellStart"/>
      <w:r w:rsidRPr="00E46011">
        <w:rPr>
          <w:sz w:val="28"/>
          <w:szCs w:val="28"/>
          <w:lang w:eastAsia="uk-UA"/>
        </w:rPr>
        <w:t>сакура</w:t>
      </w:r>
      <w:proofErr w:type="spellEnd"/>
      <w:r w:rsidRPr="00E46011">
        <w:rPr>
          <w:sz w:val="28"/>
          <w:szCs w:val="28"/>
          <w:lang w:eastAsia="uk-UA"/>
        </w:rPr>
        <w:t>, китайська</w:t>
      </w:r>
      <w:r>
        <w:rPr>
          <w:sz w:val="28"/>
          <w:szCs w:val="28"/>
          <w:lang w:eastAsia="uk-UA"/>
        </w:rPr>
        <w:t xml:space="preserve"> троянда </w:t>
      </w:r>
      <w:proofErr w:type="spellStart"/>
      <w:r>
        <w:rPr>
          <w:sz w:val="28"/>
          <w:szCs w:val="28"/>
          <w:lang w:eastAsia="uk-UA"/>
        </w:rPr>
        <w:t>гібіскус</w:t>
      </w:r>
      <w:proofErr w:type="spellEnd"/>
      <w:r>
        <w:rPr>
          <w:sz w:val="28"/>
          <w:szCs w:val="28"/>
          <w:lang w:eastAsia="uk-UA"/>
        </w:rPr>
        <w:t xml:space="preserve">, </w:t>
      </w:r>
      <w:r w:rsidRPr="001405B9">
        <w:rPr>
          <w:sz w:val="28"/>
          <w:szCs w:val="28"/>
          <w:lang w:eastAsia="uk-UA"/>
        </w:rPr>
        <w:t xml:space="preserve">ківі, </w:t>
      </w:r>
      <w:r>
        <w:rPr>
          <w:sz w:val="28"/>
          <w:szCs w:val="28"/>
          <w:lang w:eastAsia="uk-UA"/>
        </w:rPr>
        <w:t>бамбук;</w:t>
      </w:r>
    </w:p>
    <w:p w:rsidR="0063453F" w:rsidRDefault="0063453F" w:rsidP="0063453F">
      <w:pPr>
        <w:numPr>
          <w:ilvl w:val="0"/>
          <w:numId w:val="2"/>
        </w:numPr>
        <w:shd w:val="clear" w:color="auto" w:fill="FFFFFF"/>
        <w:tabs>
          <w:tab w:val="left" w:pos="709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тварини: </w:t>
      </w:r>
      <w:r w:rsidRPr="001405B9">
        <w:rPr>
          <w:sz w:val="28"/>
          <w:szCs w:val="28"/>
          <w:lang w:eastAsia="uk-UA"/>
        </w:rPr>
        <w:t>панда, єнотоподібний собака, о</w:t>
      </w:r>
      <w:r>
        <w:rPr>
          <w:sz w:val="28"/>
          <w:szCs w:val="28"/>
          <w:lang w:eastAsia="uk-UA"/>
        </w:rPr>
        <w:t>лені, леопард, японський макак і гібон;</w:t>
      </w:r>
    </w:p>
    <w:p w:rsidR="0063453F" w:rsidRPr="001405B9" w:rsidRDefault="0063453F" w:rsidP="0063453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7" w:line="317" w:lineRule="exact"/>
        <w:ind w:left="0"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негативний вплив людини: вирубка лісів.</w:t>
      </w:r>
    </w:p>
    <w:p w:rsidR="0063453F" w:rsidRDefault="0063453F" w:rsidP="0063453F">
      <w:pPr>
        <w:shd w:val="clear" w:color="auto" w:fill="FFFFFF"/>
        <w:tabs>
          <w:tab w:val="left" w:pos="567"/>
          <w:tab w:val="left" w:pos="993"/>
        </w:tabs>
        <w:spacing w:before="7" w:line="317" w:lineRule="exact"/>
        <w:ind w:right="50"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Савани:</w:t>
      </w:r>
    </w:p>
    <w:p w:rsidR="0063453F" w:rsidRPr="000D4954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 w:rsidRPr="000D4954">
        <w:rPr>
          <w:sz w:val="28"/>
          <w:szCs w:val="28"/>
          <w:lang w:eastAsia="uk-UA"/>
        </w:rPr>
        <w:t xml:space="preserve">розташовані на півострові </w:t>
      </w:r>
      <w:proofErr w:type="spellStart"/>
      <w:r w:rsidRPr="000D4954">
        <w:rPr>
          <w:sz w:val="28"/>
          <w:szCs w:val="28"/>
          <w:lang w:eastAsia="uk-UA"/>
        </w:rPr>
        <w:t>Індостан</w:t>
      </w:r>
      <w:proofErr w:type="spellEnd"/>
      <w:r>
        <w:rPr>
          <w:sz w:val="28"/>
          <w:szCs w:val="28"/>
          <w:lang w:eastAsia="uk-UA"/>
        </w:rPr>
        <w:t>;</w:t>
      </w:r>
    </w:p>
    <w:p w:rsidR="0063453F" w:rsidRPr="000D4954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клімат субекваторіальний;</w:t>
      </w:r>
    </w:p>
    <w:p w:rsidR="0063453F" w:rsidRPr="000D4954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червоно-бурі і </w:t>
      </w:r>
      <w:proofErr w:type="spellStart"/>
      <w:r>
        <w:rPr>
          <w:sz w:val="28"/>
          <w:szCs w:val="28"/>
          <w:lang w:eastAsia="uk-UA"/>
        </w:rPr>
        <w:t>чорноземоподібні</w:t>
      </w:r>
      <w:proofErr w:type="spellEnd"/>
      <w:r>
        <w:rPr>
          <w:sz w:val="28"/>
          <w:szCs w:val="28"/>
          <w:lang w:eastAsia="uk-UA"/>
        </w:rPr>
        <w:t xml:space="preserve"> ґрунти;</w:t>
      </w:r>
    </w:p>
    <w:p w:rsidR="0063453F" w:rsidRPr="000D4954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рослини: </w:t>
      </w:r>
      <w:r w:rsidRPr="000D4954">
        <w:rPr>
          <w:sz w:val="28"/>
          <w:szCs w:val="28"/>
          <w:lang w:eastAsia="uk-UA"/>
        </w:rPr>
        <w:t xml:space="preserve">акації, </w:t>
      </w:r>
      <w:r>
        <w:rPr>
          <w:sz w:val="28"/>
          <w:szCs w:val="28"/>
          <w:lang w:eastAsia="uk-UA"/>
        </w:rPr>
        <w:t xml:space="preserve">пальми, мімози, </w:t>
      </w:r>
      <w:proofErr w:type="spellStart"/>
      <w:r>
        <w:rPr>
          <w:sz w:val="28"/>
          <w:szCs w:val="28"/>
          <w:lang w:eastAsia="uk-UA"/>
        </w:rPr>
        <w:t>баньян</w:t>
      </w:r>
      <w:proofErr w:type="spellEnd"/>
      <w:r>
        <w:rPr>
          <w:sz w:val="28"/>
          <w:szCs w:val="28"/>
          <w:lang w:eastAsia="uk-UA"/>
        </w:rPr>
        <w:t xml:space="preserve">, </w:t>
      </w:r>
      <w:r w:rsidRPr="000D4954">
        <w:rPr>
          <w:sz w:val="28"/>
          <w:szCs w:val="28"/>
          <w:lang w:eastAsia="uk-UA"/>
        </w:rPr>
        <w:t>ти</w:t>
      </w:r>
      <w:r>
        <w:rPr>
          <w:sz w:val="28"/>
          <w:szCs w:val="28"/>
          <w:lang w:eastAsia="uk-UA"/>
        </w:rPr>
        <w:t>кове, сандалове й солове дерева;</w:t>
      </w:r>
    </w:p>
    <w:p w:rsidR="0063453F" w:rsidRPr="000D4954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 w:rsidRPr="000D4954">
        <w:rPr>
          <w:sz w:val="28"/>
          <w:szCs w:val="28"/>
          <w:lang w:eastAsia="uk-UA"/>
        </w:rPr>
        <w:t xml:space="preserve">індійський слон, індійський носоріг, леопард, тигр, антилопи, деякі види мавп </w:t>
      </w:r>
      <w:r>
        <w:rPr>
          <w:sz w:val="28"/>
          <w:szCs w:val="28"/>
          <w:lang w:eastAsia="uk-UA"/>
        </w:rPr>
        <w:t>та отруйних змій;</w:t>
      </w:r>
    </w:p>
    <w:p w:rsidR="0063453F" w:rsidRPr="000D4954" w:rsidRDefault="0063453F" w:rsidP="0063453F">
      <w:pPr>
        <w:numPr>
          <w:ilvl w:val="0"/>
          <w:numId w:val="2"/>
        </w:numPr>
        <w:shd w:val="clear" w:color="auto" w:fill="FFFFFF"/>
        <w:tabs>
          <w:tab w:val="left" w:pos="567"/>
          <w:tab w:val="left" w:pos="710"/>
        </w:tabs>
        <w:spacing w:before="7" w:line="317" w:lineRule="exact"/>
        <w:ind w:left="0" w:right="50" w:firstLine="567"/>
        <w:jc w:val="both"/>
        <w:rPr>
          <w:b/>
          <w:sz w:val="28"/>
          <w:szCs w:val="28"/>
          <w:lang w:eastAsia="uk-UA"/>
        </w:rPr>
      </w:pPr>
      <w:r w:rsidRPr="000D4954">
        <w:rPr>
          <w:sz w:val="28"/>
          <w:szCs w:val="28"/>
          <w:lang w:eastAsia="uk-UA"/>
        </w:rPr>
        <w:t xml:space="preserve">дуже змінені господарською діяльністю людини. </w:t>
      </w:r>
    </w:p>
    <w:p w:rsidR="0063453F" w:rsidRDefault="0063453F" w:rsidP="0063453F">
      <w:pPr>
        <w:shd w:val="clear" w:color="auto" w:fill="FFFFFF"/>
        <w:tabs>
          <w:tab w:val="left" w:pos="567"/>
          <w:tab w:val="left" w:pos="710"/>
        </w:tabs>
        <w:spacing w:before="7" w:line="317" w:lineRule="exact"/>
        <w:ind w:left="567" w:right="50"/>
        <w:jc w:val="both"/>
        <w:rPr>
          <w:sz w:val="28"/>
          <w:szCs w:val="28"/>
          <w:lang w:eastAsia="uk-UA"/>
        </w:rPr>
      </w:pPr>
      <w:r w:rsidRPr="000D4954">
        <w:rPr>
          <w:b/>
          <w:sz w:val="28"/>
          <w:szCs w:val="28"/>
          <w:lang w:eastAsia="uk-UA"/>
        </w:rPr>
        <w:t>Вологі екваторіальні ліси</w:t>
      </w:r>
      <w:r>
        <w:rPr>
          <w:b/>
          <w:sz w:val="28"/>
          <w:szCs w:val="28"/>
          <w:lang w:eastAsia="uk-UA"/>
        </w:rPr>
        <w:t xml:space="preserve"> (</w:t>
      </w:r>
      <w:proofErr w:type="spellStart"/>
      <w:r>
        <w:rPr>
          <w:b/>
          <w:sz w:val="28"/>
          <w:szCs w:val="28"/>
          <w:lang w:eastAsia="uk-UA"/>
        </w:rPr>
        <w:t>гілеї</w:t>
      </w:r>
      <w:proofErr w:type="spellEnd"/>
      <w:r>
        <w:rPr>
          <w:b/>
          <w:sz w:val="28"/>
          <w:szCs w:val="28"/>
          <w:lang w:eastAsia="uk-UA"/>
        </w:rPr>
        <w:t>)</w:t>
      </w:r>
      <w:r>
        <w:rPr>
          <w:sz w:val="28"/>
          <w:szCs w:val="28"/>
          <w:lang w:eastAsia="uk-UA"/>
        </w:rPr>
        <w:t>:</w:t>
      </w:r>
    </w:p>
    <w:p w:rsidR="0063453F" w:rsidRDefault="0063453F" w:rsidP="0063453F">
      <w:pPr>
        <w:shd w:val="clear" w:color="auto" w:fill="FFFFFF"/>
        <w:tabs>
          <w:tab w:val="left" w:pos="710"/>
        </w:tabs>
        <w:spacing w:before="7" w:line="317" w:lineRule="exact"/>
        <w:ind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розташовані н</w:t>
      </w:r>
      <w:r w:rsidRPr="000D4954">
        <w:rPr>
          <w:sz w:val="28"/>
          <w:szCs w:val="28"/>
          <w:lang w:eastAsia="uk-UA"/>
        </w:rPr>
        <w:t xml:space="preserve">а півострові Малакка, на Великих </w:t>
      </w:r>
      <w:proofErr w:type="spellStart"/>
      <w:r w:rsidRPr="000D4954">
        <w:rPr>
          <w:sz w:val="28"/>
          <w:szCs w:val="28"/>
          <w:lang w:eastAsia="uk-UA"/>
        </w:rPr>
        <w:t>Зондських</w:t>
      </w:r>
      <w:proofErr w:type="spellEnd"/>
      <w:r w:rsidRPr="000D4954">
        <w:rPr>
          <w:sz w:val="28"/>
          <w:szCs w:val="28"/>
          <w:lang w:eastAsia="uk-UA"/>
        </w:rPr>
        <w:t xml:space="preserve"> островах і півдні острова Шрі-Ланка</w:t>
      </w:r>
      <w:r>
        <w:rPr>
          <w:sz w:val="28"/>
          <w:szCs w:val="28"/>
          <w:lang w:eastAsia="uk-UA"/>
        </w:rPr>
        <w:t>;</w:t>
      </w:r>
    </w:p>
    <w:p w:rsidR="0063453F" w:rsidRDefault="0063453F" w:rsidP="0063453F">
      <w:pPr>
        <w:shd w:val="clear" w:color="auto" w:fill="FFFFFF"/>
        <w:tabs>
          <w:tab w:val="left" w:pos="710"/>
        </w:tabs>
        <w:spacing w:before="7" w:line="317" w:lineRule="exact"/>
        <w:ind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екваторіальний клімат;</w:t>
      </w:r>
    </w:p>
    <w:p w:rsidR="0063453F" w:rsidRDefault="0063453F" w:rsidP="0063453F">
      <w:pPr>
        <w:shd w:val="clear" w:color="auto" w:fill="FFFFFF"/>
        <w:tabs>
          <w:tab w:val="left" w:pos="710"/>
        </w:tabs>
        <w:spacing w:before="7" w:line="317" w:lineRule="exact"/>
        <w:ind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червоно-жовті </w:t>
      </w:r>
      <w:proofErr w:type="spellStart"/>
      <w:r>
        <w:rPr>
          <w:sz w:val="28"/>
          <w:szCs w:val="28"/>
          <w:lang w:eastAsia="uk-UA"/>
        </w:rPr>
        <w:t>фералітні</w:t>
      </w:r>
      <w:proofErr w:type="spellEnd"/>
      <w:r>
        <w:rPr>
          <w:sz w:val="28"/>
          <w:szCs w:val="28"/>
          <w:lang w:eastAsia="uk-UA"/>
        </w:rPr>
        <w:t xml:space="preserve"> ґрунти;</w:t>
      </w:r>
    </w:p>
    <w:p w:rsidR="0063453F" w:rsidRDefault="0063453F" w:rsidP="0063453F">
      <w:pPr>
        <w:shd w:val="clear" w:color="auto" w:fill="FFFFFF"/>
        <w:tabs>
          <w:tab w:val="left" w:pos="710"/>
        </w:tabs>
        <w:spacing w:before="7" w:line="317" w:lineRule="exact"/>
        <w:ind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рослини: кокосові пальми, бамбук, </w:t>
      </w:r>
      <w:r w:rsidRPr="000D4954">
        <w:rPr>
          <w:sz w:val="28"/>
          <w:szCs w:val="28"/>
          <w:lang w:eastAsia="uk-UA"/>
        </w:rPr>
        <w:t>гвоздичне й коричне дерева,</w:t>
      </w:r>
      <w:r>
        <w:rPr>
          <w:sz w:val="28"/>
          <w:szCs w:val="28"/>
          <w:lang w:eastAsia="uk-UA"/>
        </w:rPr>
        <w:t xml:space="preserve"> мускатний горіх, чорний перець, хлібне дерево;</w:t>
      </w:r>
    </w:p>
    <w:p w:rsidR="0063453F" w:rsidRDefault="0063453F" w:rsidP="0063453F">
      <w:pPr>
        <w:shd w:val="clear" w:color="auto" w:fill="FFFFFF"/>
        <w:tabs>
          <w:tab w:val="left" w:pos="710"/>
        </w:tabs>
        <w:spacing w:before="7" w:line="317" w:lineRule="exact"/>
        <w:ind w:right="5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тварини: </w:t>
      </w:r>
      <w:r w:rsidRPr="000D4954">
        <w:rPr>
          <w:sz w:val="28"/>
          <w:szCs w:val="28"/>
          <w:lang w:eastAsia="uk-UA"/>
        </w:rPr>
        <w:t>гібон, макаки, димчастий леопард, чорна па</w:t>
      </w:r>
      <w:r>
        <w:rPr>
          <w:sz w:val="28"/>
          <w:szCs w:val="28"/>
          <w:lang w:eastAsia="uk-UA"/>
        </w:rPr>
        <w:t xml:space="preserve">нтера, </w:t>
      </w:r>
      <w:r w:rsidRPr="000D4954">
        <w:rPr>
          <w:sz w:val="28"/>
          <w:szCs w:val="28"/>
          <w:lang w:eastAsia="uk-UA"/>
        </w:rPr>
        <w:t>королівська кобра (д</w:t>
      </w:r>
      <w:r>
        <w:rPr>
          <w:sz w:val="28"/>
          <w:szCs w:val="28"/>
          <w:lang w:eastAsia="uk-UA"/>
        </w:rPr>
        <w:t xml:space="preserve">о 5,5 м завдовжки), </w:t>
      </w:r>
      <w:r w:rsidRPr="000D4954">
        <w:rPr>
          <w:sz w:val="28"/>
          <w:szCs w:val="28"/>
          <w:lang w:eastAsia="uk-UA"/>
        </w:rPr>
        <w:t>людиноподібна мавпа орангутанг</w:t>
      </w:r>
      <w:r>
        <w:rPr>
          <w:sz w:val="28"/>
          <w:szCs w:val="28"/>
          <w:lang w:eastAsia="uk-UA"/>
        </w:rPr>
        <w:t>;</w:t>
      </w:r>
    </w:p>
    <w:p w:rsidR="0063453F" w:rsidRPr="000D4954" w:rsidRDefault="0063453F" w:rsidP="0063453F">
      <w:pPr>
        <w:shd w:val="clear" w:color="auto" w:fill="FFFFFF"/>
        <w:tabs>
          <w:tab w:val="left" w:pos="710"/>
        </w:tabs>
        <w:spacing w:before="7" w:line="317" w:lineRule="exact"/>
        <w:ind w:right="5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інтенсивне </w:t>
      </w:r>
      <w:r w:rsidRPr="000D4954">
        <w:rPr>
          <w:sz w:val="28"/>
          <w:szCs w:val="28"/>
          <w:lang w:eastAsia="uk-UA"/>
        </w:rPr>
        <w:t>вирубування лісу.</w:t>
      </w:r>
    </w:p>
    <w:p w:rsidR="00E11CBA" w:rsidRPr="001405B9" w:rsidRDefault="00E11CBA" w:rsidP="00E11CBA">
      <w:pPr>
        <w:ind w:right="118" w:firstLine="560"/>
        <w:jc w:val="both"/>
        <w:rPr>
          <w:b/>
          <w:i/>
          <w:sz w:val="28"/>
          <w:szCs w:val="28"/>
        </w:rPr>
      </w:pPr>
      <w:r w:rsidRPr="001405B9">
        <w:rPr>
          <w:b/>
          <w:i/>
          <w:sz w:val="28"/>
          <w:szCs w:val="28"/>
        </w:rPr>
        <w:t>Цікаво знат</w:t>
      </w:r>
      <w:r>
        <w:rPr>
          <w:b/>
          <w:i/>
          <w:sz w:val="28"/>
          <w:szCs w:val="28"/>
        </w:rPr>
        <w:t>и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b/>
          <w:sz w:val="28"/>
          <w:szCs w:val="28"/>
        </w:rPr>
        <w:t>Варани</w:t>
      </w:r>
      <w:r w:rsidRPr="005C2282">
        <w:rPr>
          <w:sz w:val="28"/>
          <w:szCs w:val="28"/>
        </w:rPr>
        <w:t xml:space="preserve"> – це ящери-гіганти.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У 1911 році голландський пілот </w:t>
      </w:r>
      <w:proofErr w:type="spellStart"/>
      <w:r w:rsidRPr="005C2282">
        <w:rPr>
          <w:sz w:val="28"/>
          <w:szCs w:val="28"/>
        </w:rPr>
        <w:t>Хендрик</w:t>
      </w:r>
      <w:proofErr w:type="spellEnd"/>
      <w:r w:rsidRPr="005C2282">
        <w:rPr>
          <w:sz w:val="28"/>
          <w:szCs w:val="28"/>
        </w:rPr>
        <w:t xml:space="preserve"> Ван </w:t>
      </w:r>
      <w:proofErr w:type="spellStart"/>
      <w:r w:rsidRPr="005C2282">
        <w:rPr>
          <w:sz w:val="28"/>
          <w:szCs w:val="28"/>
        </w:rPr>
        <w:t>Боссе</w:t>
      </w:r>
      <w:proofErr w:type="spellEnd"/>
      <w:r w:rsidRPr="005C2282">
        <w:rPr>
          <w:sz w:val="28"/>
          <w:szCs w:val="28"/>
        </w:rPr>
        <w:t xml:space="preserve"> через аварію літака потрапив на острів </w:t>
      </w:r>
      <w:proofErr w:type="spellStart"/>
      <w:r w:rsidRPr="005C2282">
        <w:rPr>
          <w:sz w:val="28"/>
          <w:szCs w:val="28"/>
        </w:rPr>
        <w:t>Комодо</w:t>
      </w:r>
      <w:proofErr w:type="spellEnd"/>
      <w:r w:rsidRPr="005C2282">
        <w:rPr>
          <w:sz w:val="28"/>
          <w:szCs w:val="28"/>
        </w:rPr>
        <w:t xml:space="preserve"> в Індонезії на сході від острова Яви. Після 57-денного плавання на плоту дістався до острова Тімор. Він розповів про ящерів-гігантів. Це були варани. Довжина – </w:t>
      </w:r>
      <w:smartTag w:uri="urn:schemas-microsoft-com:office:smarttags" w:element="metricconverter">
        <w:smartTagPr>
          <w:attr w:name="ProductID" w:val="3,5 м"/>
        </w:smartTagPr>
        <w:r w:rsidRPr="005C2282">
          <w:rPr>
            <w:sz w:val="28"/>
            <w:szCs w:val="28"/>
          </w:rPr>
          <w:t>3,5 м</w:t>
        </w:r>
      </w:smartTag>
      <w:r w:rsidRPr="005C2282">
        <w:rPr>
          <w:sz w:val="28"/>
          <w:szCs w:val="28"/>
        </w:rPr>
        <w:t>, маса–100-</w:t>
      </w:r>
      <w:smartTag w:uri="urn:schemas-microsoft-com:office:smarttags" w:element="metricconverter">
        <w:smartTagPr>
          <w:attr w:name="ProductID" w:val="150 кг"/>
        </w:smartTagPr>
        <w:r w:rsidRPr="005C2282">
          <w:rPr>
            <w:sz w:val="28"/>
            <w:szCs w:val="28"/>
          </w:rPr>
          <w:t>150 кг</w:t>
        </w:r>
      </w:smartTag>
      <w:r w:rsidRPr="005C2282">
        <w:rPr>
          <w:sz w:val="28"/>
          <w:szCs w:val="28"/>
        </w:rPr>
        <w:t xml:space="preserve">. Їх називають динозаврами або драконами. Основною зброєю є довгий хвіст, яким вони вбивають оленів, кабанів і навіть крокодилів. Варани вилуплюються з яєць, трохи більших від гусячих. Але вже в 4-5-річному віці ударом хвоста можуть убити кабана чи оленя. Добре плавають. Мають 26 зубів, кожен довжиною </w:t>
      </w:r>
      <w:smartTag w:uri="urn:schemas-microsoft-com:office:smarttags" w:element="metricconverter">
        <w:smartTagPr>
          <w:attr w:name="ProductID" w:val="4 см"/>
        </w:smartTagPr>
        <w:r w:rsidRPr="005C2282">
          <w:rPr>
            <w:sz w:val="28"/>
            <w:szCs w:val="28"/>
          </w:rPr>
          <w:t>4 см</w:t>
        </w:r>
      </w:smartTag>
      <w:r w:rsidRPr="005C2282">
        <w:rPr>
          <w:sz w:val="28"/>
          <w:szCs w:val="28"/>
        </w:rPr>
        <w:t>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Тільки 8 варанів живе в зоопарку (Лондонському). Полювати на них заборонено. Нині їх близько 5000. У 1980 році на острові Нова Гвінея виявлено ящерів довжиною </w:t>
      </w:r>
      <w:smartTag w:uri="urn:schemas-microsoft-com:office:smarttags" w:element="metricconverter">
        <w:smartTagPr>
          <w:attr w:name="ProductID" w:val="5,5 м"/>
        </w:smartTagPr>
        <w:r w:rsidRPr="005C2282">
          <w:rPr>
            <w:sz w:val="28"/>
            <w:szCs w:val="28"/>
          </w:rPr>
          <w:t>5,5 м</w:t>
        </w:r>
      </w:smartTag>
      <w:r w:rsidRPr="005C2282">
        <w:rPr>
          <w:sz w:val="28"/>
          <w:szCs w:val="28"/>
        </w:rPr>
        <w:t>, в яких великі зуби та кігті.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В Індії росте </w:t>
      </w:r>
      <w:proofErr w:type="spellStart"/>
      <w:r w:rsidRPr="005C2282">
        <w:rPr>
          <w:b/>
          <w:sz w:val="28"/>
          <w:szCs w:val="28"/>
        </w:rPr>
        <w:t>баньян</w:t>
      </w:r>
      <w:proofErr w:type="spellEnd"/>
      <w:r w:rsidRPr="005C2282">
        <w:rPr>
          <w:sz w:val="28"/>
          <w:szCs w:val="28"/>
        </w:rPr>
        <w:t xml:space="preserve"> (фікус), що складається з 3000 великих і 3 менших стовбурів. Його висота 30 метрів, вік близько 3000 років. У тіні рослини може поміститися        7000 чоловік.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В Узбекистані росте багаторічна </w:t>
      </w:r>
      <w:r w:rsidRPr="005C2282">
        <w:rPr>
          <w:b/>
          <w:sz w:val="28"/>
          <w:szCs w:val="28"/>
        </w:rPr>
        <w:t>чинара</w:t>
      </w:r>
      <w:r w:rsidRPr="005C2282">
        <w:rPr>
          <w:sz w:val="28"/>
          <w:szCs w:val="28"/>
        </w:rPr>
        <w:t xml:space="preserve">, з одного її боку росте 17 стовбурів. Обхват дерева </w:t>
      </w:r>
      <w:smartTag w:uri="urn:schemas-microsoft-com:office:smarttags" w:element="metricconverter">
        <w:smartTagPr>
          <w:attr w:name="ProductID" w:val="27,5 м"/>
        </w:smartTagPr>
        <w:r w:rsidRPr="005C2282">
          <w:rPr>
            <w:sz w:val="28"/>
            <w:szCs w:val="28"/>
          </w:rPr>
          <w:t>27,5 м</w:t>
        </w:r>
      </w:smartTag>
      <w:r w:rsidRPr="005C2282">
        <w:rPr>
          <w:sz w:val="28"/>
          <w:szCs w:val="28"/>
        </w:rPr>
        <w:t xml:space="preserve">, поперечник перевищує </w:t>
      </w:r>
      <w:smartTag w:uri="urn:schemas-microsoft-com:office:smarttags" w:element="metricconverter">
        <w:smartTagPr>
          <w:attr w:name="ProductID" w:val="10 м"/>
        </w:smartTagPr>
        <w:r w:rsidRPr="005C2282">
          <w:rPr>
            <w:sz w:val="28"/>
            <w:szCs w:val="28"/>
          </w:rPr>
          <w:t>10 м</w:t>
        </w:r>
      </w:smartTag>
      <w:r w:rsidRPr="005C2282">
        <w:rPr>
          <w:sz w:val="28"/>
          <w:szCs w:val="28"/>
        </w:rPr>
        <w:t>. Там, де колись був основний стовбур, тепер гігантське дупло. Ця чинара вважається наймогутнішим і найдавнішим деревом Середньої Азії. Існує легенда, що під нею відпочивав Олександр Македонський.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Півострів </w:t>
      </w:r>
      <w:proofErr w:type="spellStart"/>
      <w:r w:rsidRPr="005C2282">
        <w:rPr>
          <w:sz w:val="28"/>
          <w:szCs w:val="28"/>
        </w:rPr>
        <w:t>Катх’явар</w:t>
      </w:r>
      <w:proofErr w:type="spellEnd"/>
      <w:r w:rsidRPr="005C2282">
        <w:rPr>
          <w:sz w:val="28"/>
          <w:szCs w:val="28"/>
        </w:rPr>
        <w:t xml:space="preserve"> на заході Індії – єдине місце в Азії, де живуть </w:t>
      </w:r>
      <w:r w:rsidRPr="005C2282">
        <w:rPr>
          <w:b/>
          <w:sz w:val="28"/>
          <w:szCs w:val="28"/>
        </w:rPr>
        <w:t>леви</w:t>
      </w:r>
      <w:r w:rsidRPr="005C2282">
        <w:rPr>
          <w:sz w:val="28"/>
          <w:szCs w:val="28"/>
        </w:rPr>
        <w:t>. Загальна їх кількість на цьому порівняно невеликому півострові досягає двох з половиною тисяч.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Острів </w:t>
      </w:r>
      <w:proofErr w:type="spellStart"/>
      <w:r w:rsidRPr="005C2282">
        <w:rPr>
          <w:sz w:val="28"/>
          <w:szCs w:val="28"/>
        </w:rPr>
        <w:t>Комодо</w:t>
      </w:r>
      <w:proofErr w:type="spellEnd"/>
      <w:r w:rsidRPr="005C2282">
        <w:rPr>
          <w:sz w:val="28"/>
          <w:szCs w:val="28"/>
        </w:rPr>
        <w:t xml:space="preserve"> в Індонезійському архіпелазі – це єдине місце в  світі,   де до наших днів дожили </w:t>
      </w:r>
      <w:r w:rsidRPr="005C2282">
        <w:rPr>
          <w:b/>
          <w:sz w:val="28"/>
          <w:szCs w:val="28"/>
        </w:rPr>
        <w:t>ящери</w:t>
      </w:r>
      <w:r w:rsidRPr="005C2282">
        <w:rPr>
          <w:sz w:val="28"/>
          <w:szCs w:val="28"/>
        </w:rPr>
        <w:t xml:space="preserve">. Це чорні гігантські ящірки, що сягають у довжину </w:t>
      </w:r>
      <w:smartTag w:uri="urn:schemas-microsoft-com:office:smarttags" w:element="metricconverter">
        <w:smartTagPr>
          <w:attr w:name="ProductID" w:val="3 м"/>
        </w:smartTagPr>
        <w:r w:rsidRPr="005C2282">
          <w:rPr>
            <w:sz w:val="28"/>
            <w:szCs w:val="28"/>
          </w:rPr>
          <w:t>3 м</w:t>
        </w:r>
      </w:smartTag>
      <w:r w:rsidRPr="005C2282">
        <w:rPr>
          <w:sz w:val="28"/>
          <w:szCs w:val="28"/>
        </w:rPr>
        <w:t xml:space="preserve">. Вага окремих екземплярів досягає </w:t>
      </w:r>
      <w:smartTag w:uri="urn:schemas-microsoft-com:office:smarttags" w:element="metricconverter">
        <w:smartTagPr>
          <w:attr w:name="ProductID" w:val="150 кг"/>
        </w:smartTagPr>
        <w:r w:rsidRPr="005C2282">
          <w:rPr>
            <w:sz w:val="28"/>
            <w:szCs w:val="28"/>
          </w:rPr>
          <w:t>150 кг</w:t>
        </w:r>
      </w:smartTag>
      <w:r w:rsidRPr="005C2282">
        <w:rPr>
          <w:sz w:val="28"/>
          <w:szCs w:val="28"/>
        </w:rPr>
        <w:t>. Вони мають потужні щелепи та яскраво-жовтий язик. Коморські ящери – хижі тварини. Улюблена їхня їжа – олені; викрадають вони й домашніх кіз, курей, іноді собак.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У Південній Азії та на островах </w:t>
      </w:r>
      <w:proofErr w:type="spellStart"/>
      <w:r w:rsidRPr="005C2282">
        <w:rPr>
          <w:sz w:val="28"/>
          <w:szCs w:val="28"/>
        </w:rPr>
        <w:t>Зондського</w:t>
      </w:r>
      <w:proofErr w:type="spellEnd"/>
      <w:r w:rsidRPr="005C2282">
        <w:rPr>
          <w:sz w:val="28"/>
          <w:szCs w:val="28"/>
        </w:rPr>
        <w:t xml:space="preserve"> архіпелагу на величезних деревах тропічного лісу мешкають незвичайні </w:t>
      </w:r>
      <w:r w:rsidRPr="005C2282">
        <w:rPr>
          <w:b/>
          <w:sz w:val="28"/>
          <w:szCs w:val="28"/>
        </w:rPr>
        <w:t>жаби</w:t>
      </w:r>
      <w:r w:rsidRPr="005C2282">
        <w:rPr>
          <w:sz w:val="28"/>
          <w:szCs w:val="28"/>
        </w:rPr>
        <w:t>. Перетинки, натягнуті між подовженими пальцями їхніх кінцівок, настільки широкі, що жаби можуть, планеруючи, перелітати з дерева на дерево подібно до білки.</w:t>
      </w:r>
    </w:p>
    <w:p w:rsidR="00E11CBA" w:rsidRPr="005C2282" w:rsidRDefault="00E11CBA" w:rsidP="00E11CBA">
      <w:pPr>
        <w:ind w:right="118" w:firstLine="56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  В Індії живуть </w:t>
      </w:r>
      <w:r w:rsidRPr="005C2282">
        <w:rPr>
          <w:b/>
          <w:sz w:val="28"/>
          <w:szCs w:val="28"/>
        </w:rPr>
        <w:t xml:space="preserve">летючі лисиці </w:t>
      </w:r>
      <w:r w:rsidRPr="005C2282">
        <w:rPr>
          <w:sz w:val="28"/>
          <w:szCs w:val="28"/>
        </w:rPr>
        <w:t>або</w:t>
      </w:r>
      <w:r w:rsidRPr="005C2282">
        <w:rPr>
          <w:b/>
          <w:sz w:val="28"/>
          <w:szCs w:val="28"/>
        </w:rPr>
        <w:t xml:space="preserve"> </w:t>
      </w:r>
      <w:proofErr w:type="spellStart"/>
      <w:r w:rsidRPr="005C2282">
        <w:rPr>
          <w:b/>
          <w:sz w:val="28"/>
          <w:szCs w:val="28"/>
        </w:rPr>
        <w:t>балули</w:t>
      </w:r>
      <w:proofErr w:type="spellEnd"/>
      <w:r w:rsidRPr="005C2282">
        <w:rPr>
          <w:sz w:val="28"/>
          <w:szCs w:val="28"/>
        </w:rPr>
        <w:t xml:space="preserve">. Вони мають собачу голову й крила, що в розмаху досягають майже півтора метри. Літають вони швидко і дуже далеко; живуть тисячними зграями. Вони є справжніми </w:t>
      </w:r>
      <w:proofErr w:type="spellStart"/>
      <w:r w:rsidRPr="005C2282">
        <w:rPr>
          <w:sz w:val="28"/>
          <w:szCs w:val="28"/>
        </w:rPr>
        <w:t>бичем</w:t>
      </w:r>
      <w:proofErr w:type="spellEnd"/>
      <w:r w:rsidRPr="005C2282">
        <w:rPr>
          <w:sz w:val="28"/>
          <w:szCs w:val="28"/>
        </w:rPr>
        <w:t xml:space="preserve"> для садів і виноградників. Протягом однієї ночі летючі лисиці здатні знищити всі плоди цілого гаю чи плантації. Індійці вживають </w:t>
      </w:r>
      <w:proofErr w:type="spellStart"/>
      <w:r w:rsidRPr="005C2282">
        <w:rPr>
          <w:sz w:val="28"/>
          <w:szCs w:val="28"/>
        </w:rPr>
        <w:t>балул</w:t>
      </w:r>
      <w:proofErr w:type="spellEnd"/>
      <w:r w:rsidRPr="005C2282">
        <w:rPr>
          <w:sz w:val="28"/>
          <w:szCs w:val="28"/>
        </w:rPr>
        <w:t xml:space="preserve"> в їжу.</w:t>
      </w:r>
    </w:p>
    <w:p w:rsidR="00E11CBA" w:rsidRPr="005C2282" w:rsidRDefault="00E11CBA" w:rsidP="00E11CBA">
      <w:pPr>
        <w:shd w:val="clear" w:color="auto" w:fill="FFFFFF"/>
        <w:ind w:firstLine="560"/>
        <w:jc w:val="both"/>
        <w:rPr>
          <w:sz w:val="28"/>
          <w:szCs w:val="28"/>
        </w:rPr>
      </w:pPr>
      <w:r w:rsidRPr="005C2282">
        <w:rPr>
          <w:color w:val="000000"/>
          <w:spacing w:val="-2"/>
          <w:sz w:val="28"/>
          <w:szCs w:val="28"/>
        </w:rPr>
        <w:t xml:space="preserve">У Сінгапурі виявлено популяцію </w:t>
      </w:r>
      <w:r w:rsidRPr="005C2282">
        <w:rPr>
          <w:b/>
          <w:color w:val="000000"/>
          <w:spacing w:val="-2"/>
          <w:sz w:val="28"/>
          <w:szCs w:val="28"/>
        </w:rPr>
        <w:t>комарів-переносни</w:t>
      </w:r>
      <w:r w:rsidRPr="005C2282">
        <w:rPr>
          <w:b/>
          <w:color w:val="000000"/>
          <w:sz w:val="28"/>
          <w:szCs w:val="28"/>
        </w:rPr>
        <w:t>ків</w:t>
      </w:r>
      <w:r w:rsidRPr="005C2282">
        <w:rPr>
          <w:color w:val="000000"/>
          <w:sz w:val="28"/>
          <w:szCs w:val="28"/>
        </w:rPr>
        <w:t xml:space="preserve"> збудника сонної хвороби, що адаптувалися до умов міського середовища. Нині у світі 50 млн осіб щорічно захворює на цю невиліковну хворобу, і тому існує ве</w:t>
      </w:r>
      <w:r w:rsidRPr="005C2282">
        <w:rPr>
          <w:color w:val="000000"/>
          <w:sz w:val="28"/>
          <w:szCs w:val="28"/>
        </w:rPr>
        <w:softHyphen/>
        <w:t xml:space="preserve">ликий ризик мутації цього вірусу в стійкий патогенний </w:t>
      </w:r>
      <w:r w:rsidRPr="005C2282">
        <w:rPr>
          <w:color w:val="000000"/>
          <w:spacing w:val="2"/>
          <w:sz w:val="28"/>
          <w:szCs w:val="28"/>
        </w:rPr>
        <w:t xml:space="preserve">різновид, що може призвести до пандемії. Сьогодні </w:t>
      </w:r>
      <w:r w:rsidRPr="005C2282">
        <w:rPr>
          <w:color w:val="000000"/>
          <w:sz w:val="28"/>
          <w:szCs w:val="28"/>
        </w:rPr>
        <w:t xml:space="preserve">рівень смертності внаслідок хвороби становить 2,5 %, </w:t>
      </w:r>
      <w:r w:rsidRPr="005C2282">
        <w:rPr>
          <w:color w:val="000000"/>
          <w:spacing w:val="2"/>
          <w:sz w:val="28"/>
          <w:szCs w:val="28"/>
        </w:rPr>
        <w:t xml:space="preserve">проте існує великий ризик його різкого збільшення у </w:t>
      </w:r>
      <w:r w:rsidRPr="005C2282">
        <w:rPr>
          <w:color w:val="000000"/>
          <w:spacing w:val="-2"/>
          <w:sz w:val="28"/>
          <w:szCs w:val="28"/>
        </w:rPr>
        <w:t xml:space="preserve">результаті утворення нових форм цього вірусу, від якого </w:t>
      </w:r>
      <w:r w:rsidRPr="005C2282">
        <w:rPr>
          <w:color w:val="000000"/>
          <w:spacing w:val="2"/>
          <w:sz w:val="28"/>
          <w:szCs w:val="28"/>
        </w:rPr>
        <w:t>немає ефективного лікування та вакцини.</w:t>
      </w:r>
    </w:p>
    <w:p w:rsidR="0063453F" w:rsidRDefault="0063453F" w:rsidP="0063453F">
      <w:pPr>
        <w:shd w:val="clear" w:color="auto" w:fill="FFFFFF"/>
        <w:tabs>
          <w:tab w:val="left" w:pos="710"/>
          <w:tab w:val="left" w:pos="993"/>
        </w:tabs>
        <w:spacing w:before="7" w:line="317" w:lineRule="exact"/>
        <w:ind w:right="50"/>
        <w:jc w:val="both"/>
        <w:rPr>
          <w:spacing w:val="-23"/>
          <w:sz w:val="28"/>
          <w:szCs w:val="28"/>
        </w:rPr>
      </w:pPr>
    </w:p>
    <w:p w:rsidR="00E11CBA" w:rsidRPr="00E11CBA" w:rsidRDefault="00E11CBA" w:rsidP="00E11CBA">
      <w:pPr>
        <w:pStyle w:val="a8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i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</w:rPr>
        <w:t>Виконайте вправи</w:t>
      </w:r>
      <w:r w:rsidRPr="008D05E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для закріплення матеріалу за посиланням</w:t>
      </w:r>
      <w:r>
        <w:rPr>
          <w:rFonts w:cs="Times New Roman"/>
          <w:b/>
          <w:i/>
          <w:color w:val="000000" w:themeColor="text1"/>
          <w:sz w:val="28"/>
          <w:szCs w:val="28"/>
          <w:u w:val="single"/>
        </w:rPr>
        <w:t>и</w:t>
      </w:r>
      <w:r w:rsidRPr="008D05E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: </w:t>
      </w:r>
    </w:p>
    <w:p w:rsidR="00E11CBA" w:rsidRPr="00E11CBA" w:rsidRDefault="00E11CBA" w:rsidP="00E11CBA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 w:themeColor="text1"/>
          <w:sz w:val="28"/>
          <w:szCs w:val="28"/>
        </w:rPr>
      </w:pPr>
      <w:hyperlink r:id="rId6" w:history="1">
        <w:r w:rsidRPr="00E11CBA">
          <w:rPr>
            <w:rStyle w:val="a6"/>
            <w:color w:val="000000" w:themeColor="text1"/>
            <w:sz w:val="28"/>
            <w:szCs w:val="28"/>
          </w:rPr>
          <w:t>https://learn</w:t>
        </w:r>
        <w:r w:rsidRPr="00E11CBA">
          <w:rPr>
            <w:rStyle w:val="a6"/>
            <w:color w:val="000000" w:themeColor="text1"/>
            <w:sz w:val="28"/>
            <w:szCs w:val="28"/>
          </w:rPr>
          <w:t>ing</w:t>
        </w:r>
        <w:r w:rsidRPr="00E11CBA">
          <w:rPr>
            <w:rStyle w:val="a6"/>
            <w:color w:val="000000" w:themeColor="text1"/>
            <w:sz w:val="28"/>
            <w:szCs w:val="28"/>
          </w:rPr>
          <w:t>apps.org/4912288</w:t>
        </w:r>
      </w:hyperlink>
    </w:p>
    <w:p w:rsidR="00E11CBA" w:rsidRPr="00E11CBA" w:rsidRDefault="00E11CBA" w:rsidP="00E11CBA">
      <w:pPr>
        <w:tabs>
          <w:tab w:val="left" w:pos="1704"/>
        </w:tabs>
        <w:ind w:firstLine="567"/>
        <w:jc w:val="both"/>
        <w:rPr>
          <w:b/>
          <w:color w:val="000000" w:themeColor="text1"/>
          <w:sz w:val="28"/>
          <w:szCs w:val="28"/>
        </w:rPr>
      </w:pPr>
      <w:hyperlink r:id="rId7" w:history="1">
        <w:r w:rsidRPr="00E11CBA">
          <w:rPr>
            <w:rStyle w:val="a6"/>
            <w:color w:val="000000" w:themeColor="text1"/>
            <w:sz w:val="28"/>
            <w:szCs w:val="28"/>
          </w:rPr>
          <w:t>https://learningapps.org/4311657</w:t>
        </w:r>
      </w:hyperlink>
    </w:p>
    <w:p w:rsidR="0063453F" w:rsidRDefault="0063453F" w:rsidP="00E11CBA">
      <w:pPr>
        <w:widowControl w:val="0"/>
        <w:autoSpaceDE w:val="0"/>
        <w:autoSpaceDN w:val="0"/>
        <w:adjustRightInd w:val="0"/>
        <w:ind w:right="62"/>
        <w:jc w:val="both"/>
        <w:rPr>
          <w:bCs/>
          <w:color w:val="000000"/>
          <w:sz w:val="28"/>
          <w:szCs w:val="28"/>
        </w:rPr>
      </w:pPr>
    </w:p>
    <w:p w:rsidR="0063453F" w:rsidRPr="005C2282" w:rsidRDefault="0063453F" w:rsidP="0063453F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63453F" w:rsidRPr="00E11CBA" w:rsidRDefault="0063453F" w:rsidP="00E11CBA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 xml:space="preserve">§ 47, нанести </w:t>
      </w:r>
      <w:r w:rsidR="00E11CBA">
        <w:rPr>
          <w:sz w:val="28"/>
          <w:szCs w:val="28"/>
        </w:rPr>
        <w:t xml:space="preserve">вивчені </w:t>
      </w:r>
      <w:r>
        <w:rPr>
          <w:sz w:val="28"/>
          <w:szCs w:val="28"/>
        </w:rPr>
        <w:t xml:space="preserve">природні зони на контурну карту. </w:t>
      </w:r>
    </w:p>
    <w:p w:rsidR="0063453F" w:rsidRDefault="0063453F" w:rsidP="0063453F">
      <w:pPr>
        <w:ind w:firstLine="720"/>
        <w:jc w:val="both"/>
        <w:rPr>
          <w:b/>
          <w:sz w:val="32"/>
          <w:szCs w:val="32"/>
        </w:rPr>
      </w:pPr>
    </w:p>
    <w:p w:rsidR="0063453F" w:rsidRDefault="0063453F" w:rsidP="0063453F">
      <w:pPr>
        <w:ind w:firstLine="720"/>
        <w:jc w:val="both"/>
        <w:rPr>
          <w:b/>
          <w:sz w:val="32"/>
          <w:szCs w:val="32"/>
        </w:rPr>
      </w:pPr>
    </w:p>
    <w:p w:rsidR="004D32B1" w:rsidRDefault="004D32B1"/>
    <w:sectPr w:rsidR="004D32B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Default="00DF3AD6" w:rsidP="008B295E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F347C" w:rsidRDefault="00DF3AD6" w:rsidP="008B295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Pr="001C5479" w:rsidRDefault="00DF3AD6" w:rsidP="008B295E">
    <w:pPr>
      <w:pStyle w:val="a3"/>
      <w:framePr w:wrap="around" w:vAnchor="text" w:hAnchor="margin" w:xAlign="right" w:y="1"/>
      <w:rPr>
        <w:rStyle w:val="a5"/>
        <w:rFonts w:eastAsia="Calibri"/>
      </w:rPr>
    </w:pPr>
  </w:p>
  <w:p w:rsidR="007F347C" w:rsidRDefault="00DF3AD6" w:rsidP="008B29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B85"/>
    <w:multiLevelType w:val="hybridMultilevel"/>
    <w:tmpl w:val="16AAC79E"/>
    <w:lvl w:ilvl="0" w:tplc="86F4E9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EB7430"/>
    <w:multiLevelType w:val="hybridMultilevel"/>
    <w:tmpl w:val="D7FEB522"/>
    <w:lvl w:ilvl="0" w:tplc="E074687A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628CF8D6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1F52427C"/>
    <w:multiLevelType w:val="hybridMultilevel"/>
    <w:tmpl w:val="60A057BC"/>
    <w:lvl w:ilvl="0" w:tplc="FD16E2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DCA49EE"/>
    <w:multiLevelType w:val="hybridMultilevel"/>
    <w:tmpl w:val="CC266EA0"/>
    <w:lvl w:ilvl="0" w:tplc="660A1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EA00E6"/>
    <w:multiLevelType w:val="hybridMultilevel"/>
    <w:tmpl w:val="4B6A9C3E"/>
    <w:lvl w:ilvl="0" w:tplc="6122F0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F"/>
    <w:rsid w:val="004D32B1"/>
    <w:rsid w:val="0063453F"/>
    <w:rsid w:val="00680B07"/>
    <w:rsid w:val="00C560F4"/>
    <w:rsid w:val="00DF3AD6"/>
    <w:rsid w:val="00E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3E188"/>
  <w15:chartTrackingRefBased/>
  <w15:docId w15:val="{F93C6D55-F2F9-4937-BA34-03E604DC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5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45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63453F"/>
  </w:style>
  <w:style w:type="character" w:customStyle="1" w:styleId="3">
    <w:name w:val="Основной текст (3)_"/>
    <w:link w:val="30"/>
    <w:rsid w:val="0063453F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53F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63453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453F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63453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63453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63453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53F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63453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styleId="a6">
    <w:name w:val="Hyperlink"/>
    <w:basedOn w:val="a0"/>
    <w:uiPriority w:val="99"/>
    <w:unhideWhenUsed/>
    <w:rsid w:val="00C560F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60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560F4"/>
    <w:pPr>
      <w:ind w:left="720" w:firstLine="709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4311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9122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.novashkola.ua/7-klas/geografiya-7-klas/urok-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2020-03-30T14:16:00Z</dcterms:created>
  <dcterms:modified xsi:type="dcterms:W3CDTF">2020-03-30T17:19:00Z</dcterms:modified>
</cp:coreProperties>
</file>