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13" w:rsidRPr="00A203BC" w:rsidRDefault="006D1413" w:rsidP="006D1413">
      <w:pPr>
        <w:ind w:firstLine="567"/>
        <w:jc w:val="both"/>
        <w:rPr>
          <w:b/>
          <w:bCs/>
          <w:color w:val="000000"/>
          <w:sz w:val="32"/>
          <w:szCs w:val="32"/>
        </w:rPr>
      </w:pPr>
      <w:r w:rsidRPr="00A203BC">
        <w:rPr>
          <w:b/>
          <w:color w:val="000000"/>
          <w:spacing w:val="-5"/>
          <w:sz w:val="32"/>
          <w:szCs w:val="32"/>
        </w:rPr>
        <w:t xml:space="preserve">Тема. </w:t>
      </w:r>
      <w:r>
        <w:rPr>
          <w:b/>
          <w:bCs/>
          <w:color w:val="000000"/>
          <w:sz w:val="32"/>
          <w:szCs w:val="32"/>
        </w:rPr>
        <w:t>Природні зони Євразії. Арктичні пустелі, тундра та ліси помірного поясу</w:t>
      </w:r>
      <w:r w:rsidRPr="00A203BC">
        <w:rPr>
          <w:b/>
          <w:bCs/>
          <w:color w:val="000000"/>
          <w:sz w:val="32"/>
          <w:szCs w:val="32"/>
        </w:rPr>
        <w:t>.</w:t>
      </w:r>
    </w:p>
    <w:p w:rsidR="006D1413" w:rsidRDefault="006D1413" w:rsidP="006D1413">
      <w:pPr>
        <w:ind w:right="-22" w:firstLine="567"/>
        <w:jc w:val="both"/>
        <w:rPr>
          <w:b/>
          <w:i/>
          <w:sz w:val="28"/>
          <w:szCs w:val="28"/>
        </w:rPr>
      </w:pPr>
    </w:p>
    <w:p w:rsidR="006D1413" w:rsidRDefault="006D1413" w:rsidP="006D1413">
      <w:pPr>
        <w:autoSpaceDE w:val="0"/>
        <w:autoSpaceDN w:val="0"/>
        <w:adjustRightInd w:val="0"/>
        <w:spacing w:line="240" w:lineRule="atLeast"/>
        <w:ind w:firstLine="567"/>
        <w:jc w:val="both"/>
        <w:rPr>
          <w:sz w:val="28"/>
          <w:szCs w:val="28"/>
          <w:lang w:eastAsia="uk-UA"/>
        </w:rPr>
      </w:pPr>
      <w:r>
        <w:rPr>
          <w:sz w:val="28"/>
          <w:szCs w:val="28"/>
          <w:lang w:eastAsia="uk-UA"/>
        </w:rPr>
        <w:t xml:space="preserve">- </w:t>
      </w:r>
      <w:r w:rsidRPr="00B41E69">
        <w:rPr>
          <w:sz w:val="28"/>
          <w:szCs w:val="28"/>
          <w:lang w:eastAsia="uk-UA"/>
        </w:rPr>
        <w:t>Оскільки територія Євразії простягається через усі кліматичні пояси Північної півкулі, тут сформувалися всі відомі на планеті природні зони. На материку, на відміну від Північної Америки, більшою мірою проявляється широтна зональність природних зон, тобто їх зміна від екватора до полюсів. Крім того, унаслідок зміни кліматичних умов Євразії від узбережжя в глиб материка поступово в такому ж напрямку переходять о</w:t>
      </w:r>
      <w:r>
        <w:rPr>
          <w:sz w:val="28"/>
          <w:szCs w:val="28"/>
          <w:lang w:eastAsia="uk-UA"/>
        </w:rPr>
        <w:t xml:space="preserve">дна в одну й природні зони. </w:t>
      </w:r>
    </w:p>
    <w:p w:rsidR="006D1413" w:rsidRDefault="006D1413" w:rsidP="006D1413">
      <w:pPr>
        <w:autoSpaceDE w:val="0"/>
        <w:autoSpaceDN w:val="0"/>
        <w:adjustRightInd w:val="0"/>
        <w:spacing w:line="240" w:lineRule="atLeast"/>
        <w:ind w:firstLine="567"/>
        <w:jc w:val="both"/>
        <w:rPr>
          <w:sz w:val="28"/>
          <w:szCs w:val="28"/>
          <w:lang w:eastAsia="uk-UA"/>
        </w:rPr>
      </w:pPr>
      <w:r w:rsidRPr="00B41E69">
        <w:rPr>
          <w:sz w:val="28"/>
          <w:szCs w:val="28"/>
          <w:lang w:eastAsia="uk-UA"/>
        </w:rPr>
        <w:t>На півночі Євразії природні зони а</w:t>
      </w:r>
      <w:r>
        <w:rPr>
          <w:sz w:val="28"/>
          <w:szCs w:val="28"/>
          <w:lang w:eastAsia="uk-UA"/>
        </w:rPr>
        <w:t>рктичних пустель, тундри, лісотундри, тай</w:t>
      </w:r>
      <w:r w:rsidRPr="00B41E69">
        <w:rPr>
          <w:sz w:val="28"/>
          <w:szCs w:val="28"/>
          <w:lang w:eastAsia="uk-UA"/>
        </w:rPr>
        <w:t xml:space="preserve">ги витягнуті суцільною смугою в широтному напрямку й змінюють одна одну з півночі на південь. Із просуванням на південь зони широколистих і мішаних лісів, твердолистяних вічнозелених лісів і чагарників спостерігаються тільки на заході материка, де випадає більше опадів. У віддалених від океанів частинах материка їх місце займають зони степів, напівпустель і пустель. На східному узбережжі Євразії, яке зазнає впливу Тихого океану, знову з’являються лісові природні зони: </w:t>
      </w:r>
      <w:proofErr w:type="spellStart"/>
      <w:r w:rsidRPr="00B41E69">
        <w:rPr>
          <w:sz w:val="28"/>
          <w:szCs w:val="28"/>
          <w:lang w:eastAsia="uk-UA"/>
        </w:rPr>
        <w:t>перемінно</w:t>
      </w:r>
      <w:proofErr w:type="spellEnd"/>
      <w:r w:rsidRPr="00B41E69">
        <w:rPr>
          <w:sz w:val="28"/>
          <w:szCs w:val="28"/>
          <w:lang w:eastAsia="uk-UA"/>
        </w:rPr>
        <w:t>-вологих і вологих екваторіальних лісів.</w:t>
      </w:r>
    </w:p>
    <w:p w:rsidR="006D1413" w:rsidRPr="00B41E69" w:rsidRDefault="006D1413" w:rsidP="006D1413">
      <w:pPr>
        <w:autoSpaceDE w:val="0"/>
        <w:autoSpaceDN w:val="0"/>
        <w:adjustRightInd w:val="0"/>
        <w:spacing w:line="240" w:lineRule="atLeast"/>
        <w:ind w:firstLine="567"/>
        <w:jc w:val="both"/>
        <w:rPr>
          <w:sz w:val="28"/>
          <w:szCs w:val="28"/>
          <w:lang w:eastAsia="uk-UA"/>
        </w:rPr>
      </w:pPr>
    </w:p>
    <w:p w:rsidR="006D1413" w:rsidRDefault="006D1413" w:rsidP="006D1413">
      <w:pPr>
        <w:shd w:val="clear" w:color="auto" w:fill="FFFFFF"/>
        <w:tabs>
          <w:tab w:val="left" w:pos="710"/>
        </w:tabs>
        <w:spacing w:line="317" w:lineRule="exact"/>
        <w:ind w:right="50" w:firstLine="567"/>
        <w:jc w:val="both"/>
        <w:rPr>
          <w:color w:val="000000" w:themeColor="text1"/>
          <w:sz w:val="28"/>
          <w:szCs w:val="28"/>
        </w:rPr>
      </w:pPr>
      <w:r>
        <w:rPr>
          <w:b/>
          <w:i/>
          <w:color w:val="000000" w:themeColor="text1"/>
          <w:sz w:val="28"/>
          <w:szCs w:val="28"/>
          <w:u w:val="single"/>
        </w:rPr>
        <w:t>Перегляньте відео за посиланням</w:t>
      </w:r>
      <w:r w:rsidRPr="00BA4B80">
        <w:rPr>
          <w:b/>
          <w:i/>
          <w:color w:val="000000" w:themeColor="text1"/>
          <w:sz w:val="28"/>
          <w:szCs w:val="28"/>
          <w:u w:val="single"/>
        </w:rPr>
        <w:t>:</w:t>
      </w:r>
      <w:r w:rsidRPr="00BA4B80">
        <w:rPr>
          <w:b/>
          <w:color w:val="000000" w:themeColor="text1"/>
          <w:sz w:val="28"/>
          <w:szCs w:val="28"/>
        </w:rPr>
        <w:t xml:space="preserve"> </w:t>
      </w:r>
      <w:r>
        <w:rPr>
          <w:color w:val="000000" w:themeColor="text1"/>
          <w:sz w:val="28"/>
          <w:szCs w:val="28"/>
        </w:rPr>
        <w:t xml:space="preserve">  </w:t>
      </w:r>
    </w:p>
    <w:p w:rsidR="00EF5E8A" w:rsidRPr="00EF5E8A" w:rsidRDefault="003C41DE" w:rsidP="006D1413">
      <w:pPr>
        <w:shd w:val="clear" w:color="auto" w:fill="FFFFFF"/>
        <w:tabs>
          <w:tab w:val="left" w:pos="710"/>
        </w:tabs>
        <w:spacing w:line="317" w:lineRule="exact"/>
        <w:ind w:right="50" w:firstLine="567"/>
        <w:jc w:val="both"/>
        <w:rPr>
          <w:color w:val="000000" w:themeColor="text1"/>
          <w:sz w:val="28"/>
          <w:szCs w:val="28"/>
        </w:rPr>
      </w:pPr>
      <w:hyperlink r:id="rId7" w:history="1">
        <w:r w:rsidR="00EF5E8A" w:rsidRPr="00EF5E8A">
          <w:rPr>
            <w:rStyle w:val="a6"/>
            <w:color w:val="000000" w:themeColor="text1"/>
            <w:sz w:val="28"/>
            <w:szCs w:val="28"/>
          </w:rPr>
          <w:t>https://video.novashkola.ua/7-klas/geografiya-7-klas/urok-48/</w:t>
        </w:r>
      </w:hyperlink>
    </w:p>
    <w:p w:rsidR="006D1413" w:rsidRDefault="006D1413" w:rsidP="006D1413">
      <w:pPr>
        <w:shd w:val="clear" w:color="auto" w:fill="FFFFFF"/>
        <w:tabs>
          <w:tab w:val="left" w:pos="993"/>
        </w:tabs>
        <w:spacing w:line="240" w:lineRule="atLeast"/>
        <w:ind w:right="5" w:firstLine="567"/>
        <w:jc w:val="both"/>
        <w:rPr>
          <w:b/>
          <w:i/>
          <w:color w:val="000000" w:themeColor="text1"/>
          <w:sz w:val="28"/>
          <w:szCs w:val="28"/>
          <w:u w:val="single"/>
        </w:rPr>
      </w:pPr>
    </w:p>
    <w:p w:rsidR="006D1413" w:rsidRPr="00BA4B80" w:rsidRDefault="006D1413" w:rsidP="006D1413">
      <w:pPr>
        <w:shd w:val="clear" w:color="auto" w:fill="FFFFFF"/>
        <w:tabs>
          <w:tab w:val="left" w:pos="993"/>
        </w:tabs>
        <w:spacing w:line="240" w:lineRule="atLeast"/>
        <w:ind w:right="5" w:firstLine="567"/>
        <w:jc w:val="both"/>
        <w:rPr>
          <w:b/>
          <w:i/>
          <w:color w:val="000000" w:themeColor="text1"/>
          <w:sz w:val="28"/>
          <w:szCs w:val="28"/>
          <w:u w:val="single"/>
        </w:rPr>
      </w:pPr>
      <w:r w:rsidRPr="00BA4B80">
        <w:rPr>
          <w:b/>
          <w:i/>
          <w:color w:val="000000" w:themeColor="text1"/>
          <w:sz w:val="28"/>
          <w:szCs w:val="28"/>
          <w:u w:val="single"/>
        </w:rPr>
        <w:t xml:space="preserve">Опрацюйте </w:t>
      </w:r>
      <w:r>
        <w:rPr>
          <w:b/>
          <w:i/>
          <w:color w:val="000000" w:themeColor="text1"/>
          <w:sz w:val="28"/>
          <w:szCs w:val="28"/>
          <w:u w:val="single"/>
        </w:rPr>
        <w:t xml:space="preserve">короткий </w:t>
      </w:r>
      <w:r w:rsidRPr="00BA4B80">
        <w:rPr>
          <w:b/>
          <w:i/>
          <w:color w:val="000000" w:themeColor="text1"/>
          <w:sz w:val="28"/>
          <w:szCs w:val="28"/>
          <w:u w:val="single"/>
        </w:rPr>
        <w:t>конспект уроку</w:t>
      </w:r>
      <w:r w:rsidR="004977E3">
        <w:rPr>
          <w:b/>
          <w:i/>
          <w:color w:val="000000" w:themeColor="text1"/>
          <w:sz w:val="28"/>
          <w:szCs w:val="28"/>
          <w:u w:val="single"/>
        </w:rPr>
        <w:t xml:space="preserve">, використовуючи </w:t>
      </w:r>
      <w:r w:rsidR="002A34C2">
        <w:rPr>
          <w:b/>
          <w:i/>
          <w:color w:val="000000" w:themeColor="text1"/>
          <w:sz w:val="28"/>
          <w:szCs w:val="28"/>
          <w:u w:val="single"/>
        </w:rPr>
        <w:t xml:space="preserve">текст </w:t>
      </w:r>
      <w:r w:rsidR="004977E3">
        <w:rPr>
          <w:b/>
          <w:i/>
          <w:color w:val="000000" w:themeColor="text1"/>
          <w:sz w:val="28"/>
          <w:szCs w:val="28"/>
          <w:u w:val="single"/>
        </w:rPr>
        <w:t>підручник</w:t>
      </w:r>
      <w:r w:rsidR="002A34C2">
        <w:rPr>
          <w:b/>
          <w:i/>
          <w:color w:val="000000" w:themeColor="text1"/>
          <w:sz w:val="28"/>
          <w:szCs w:val="28"/>
          <w:u w:val="single"/>
        </w:rPr>
        <w:t>а</w:t>
      </w:r>
      <w:bookmarkStart w:id="0" w:name="_GoBack"/>
      <w:bookmarkEnd w:id="0"/>
      <w:r w:rsidR="004977E3">
        <w:rPr>
          <w:b/>
          <w:i/>
          <w:color w:val="000000" w:themeColor="text1"/>
          <w:sz w:val="28"/>
          <w:szCs w:val="28"/>
          <w:u w:val="single"/>
        </w:rPr>
        <w:t xml:space="preserve"> </w:t>
      </w:r>
      <w:r w:rsidR="004977E3" w:rsidRPr="004977E3">
        <w:rPr>
          <w:b/>
          <w:i/>
          <w:color w:val="000000" w:themeColor="text1"/>
          <w:sz w:val="28"/>
          <w:szCs w:val="28"/>
          <w:u w:val="single"/>
        </w:rPr>
        <w:t>(</w:t>
      </w:r>
      <w:r w:rsidR="004977E3" w:rsidRPr="004977E3">
        <w:rPr>
          <w:b/>
          <w:sz w:val="28"/>
          <w:szCs w:val="28"/>
          <w:u w:val="single"/>
        </w:rPr>
        <w:t>§46</w:t>
      </w:r>
      <w:r w:rsidR="004977E3" w:rsidRPr="004977E3">
        <w:rPr>
          <w:b/>
          <w:i/>
          <w:color w:val="000000" w:themeColor="text1"/>
          <w:sz w:val="28"/>
          <w:szCs w:val="28"/>
          <w:u w:val="single"/>
        </w:rPr>
        <w:t xml:space="preserve"> )</w:t>
      </w:r>
      <w:r w:rsidR="004977E3">
        <w:rPr>
          <w:b/>
          <w:i/>
          <w:color w:val="000000" w:themeColor="text1"/>
          <w:sz w:val="28"/>
          <w:szCs w:val="28"/>
          <w:u w:val="single"/>
        </w:rPr>
        <w:t xml:space="preserve"> та атлас</w:t>
      </w:r>
      <w:r w:rsidRPr="00BA4B80">
        <w:rPr>
          <w:b/>
          <w:i/>
          <w:color w:val="000000" w:themeColor="text1"/>
          <w:sz w:val="28"/>
          <w:szCs w:val="28"/>
          <w:u w:val="single"/>
        </w:rPr>
        <w:t>.</w:t>
      </w:r>
    </w:p>
    <w:p w:rsidR="006D1413" w:rsidRDefault="006D1413" w:rsidP="006D1413">
      <w:pPr>
        <w:shd w:val="clear" w:color="auto" w:fill="FFFFFF"/>
        <w:tabs>
          <w:tab w:val="left" w:pos="710"/>
          <w:tab w:val="left" w:pos="993"/>
        </w:tabs>
        <w:spacing w:before="7" w:line="317" w:lineRule="exact"/>
        <w:ind w:right="50" w:firstLine="567"/>
        <w:jc w:val="both"/>
        <w:rPr>
          <w:b/>
          <w:sz w:val="28"/>
          <w:szCs w:val="28"/>
          <w:lang w:eastAsia="uk-UA"/>
        </w:rPr>
      </w:pPr>
      <w:r>
        <w:rPr>
          <w:b/>
          <w:sz w:val="28"/>
          <w:szCs w:val="28"/>
          <w:lang w:eastAsia="uk-UA"/>
        </w:rPr>
        <w:t>Зона арктичних пустель:</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 xml:space="preserve">займає </w:t>
      </w:r>
      <w:r w:rsidRPr="00B4292D">
        <w:rPr>
          <w:sz w:val="28"/>
          <w:szCs w:val="28"/>
          <w:lang w:eastAsia="uk-UA"/>
        </w:rPr>
        <w:t>острови в Північному Льодовитому океані та північний край материка</w:t>
      </w:r>
      <w:r>
        <w:rPr>
          <w:sz w:val="28"/>
          <w:szCs w:val="28"/>
          <w:lang w:eastAsia="uk-UA"/>
        </w:rPr>
        <w:t>;</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 xml:space="preserve"> арктичний кліматичний пояс;</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ґрунти відсутні;</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sidRPr="00B4292D">
        <w:rPr>
          <w:sz w:val="28"/>
          <w:szCs w:val="28"/>
          <w:lang w:eastAsia="uk-UA"/>
        </w:rPr>
        <w:t xml:space="preserve"> </w:t>
      </w:r>
      <w:r>
        <w:rPr>
          <w:sz w:val="28"/>
          <w:szCs w:val="28"/>
          <w:lang w:eastAsia="uk-UA"/>
        </w:rPr>
        <w:t>рослини: мохи, лишайники;</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 xml:space="preserve">тварини: моржі, тюлені, білий ведмідь, </w:t>
      </w:r>
      <w:r w:rsidRPr="00B4292D">
        <w:rPr>
          <w:sz w:val="28"/>
          <w:szCs w:val="28"/>
          <w:lang w:eastAsia="uk-UA"/>
        </w:rPr>
        <w:t>полярні чайки, пол</w:t>
      </w:r>
      <w:r>
        <w:rPr>
          <w:sz w:val="28"/>
          <w:szCs w:val="28"/>
          <w:lang w:eastAsia="uk-UA"/>
        </w:rPr>
        <w:t>ярні крячки, гагарки, поморники, гаги («пташині базари»).</w:t>
      </w:r>
    </w:p>
    <w:p w:rsidR="006D1413" w:rsidRDefault="006D1413" w:rsidP="006D1413">
      <w:pPr>
        <w:shd w:val="clear" w:color="auto" w:fill="FFFFFF"/>
        <w:tabs>
          <w:tab w:val="left" w:pos="710"/>
        </w:tabs>
        <w:spacing w:before="7" w:line="317" w:lineRule="exact"/>
        <w:ind w:left="567" w:right="50"/>
        <w:jc w:val="both"/>
        <w:rPr>
          <w:b/>
          <w:sz w:val="28"/>
          <w:szCs w:val="28"/>
          <w:lang w:eastAsia="uk-UA"/>
        </w:rPr>
      </w:pPr>
      <w:r>
        <w:rPr>
          <w:b/>
          <w:sz w:val="28"/>
          <w:szCs w:val="28"/>
          <w:lang w:eastAsia="uk-UA"/>
        </w:rPr>
        <w:t>Тундра:</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знаходиться південніше від зони арктичних пустель;</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субарктичний клімат;</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 xml:space="preserve">ґрунти </w:t>
      </w:r>
      <w:proofErr w:type="spellStart"/>
      <w:r>
        <w:rPr>
          <w:sz w:val="28"/>
          <w:szCs w:val="28"/>
          <w:lang w:eastAsia="uk-UA"/>
        </w:rPr>
        <w:t>тундрово</w:t>
      </w:r>
      <w:proofErr w:type="spellEnd"/>
      <w:r>
        <w:rPr>
          <w:sz w:val="28"/>
          <w:szCs w:val="28"/>
          <w:lang w:eastAsia="uk-UA"/>
        </w:rPr>
        <w:t>-глеєві;</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 xml:space="preserve">рослини: лишайники (ягель), мохи, </w:t>
      </w:r>
      <w:r w:rsidRPr="00B4292D">
        <w:rPr>
          <w:sz w:val="28"/>
          <w:szCs w:val="28"/>
          <w:lang w:eastAsia="uk-UA"/>
        </w:rPr>
        <w:t>чорниця, брусн</w:t>
      </w:r>
      <w:r>
        <w:rPr>
          <w:sz w:val="28"/>
          <w:szCs w:val="28"/>
          <w:lang w:eastAsia="uk-UA"/>
        </w:rPr>
        <w:t>иця, журавлина, морошка, карликова береза;</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тварини: північний олень, лемінги, зайці, вівцебик,</w:t>
      </w:r>
      <w:r w:rsidRPr="001412F8">
        <w:rPr>
          <w:sz w:val="28"/>
          <w:szCs w:val="28"/>
          <w:lang w:eastAsia="uk-UA"/>
        </w:rPr>
        <w:t xml:space="preserve"> тундровий лебідь, полярна куріпка, </w:t>
      </w:r>
      <w:r>
        <w:rPr>
          <w:sz w:val="28"/>
          <w:szCs w:val="28"/>
          <w:lang w:eastAsia="uk-UA"/>
        </w:rPr>
        <w:t xml:space="preserve">кулики, качки, </w:t>
      </w:r>
      <w:r w:rsidRPr="001412F8">
        <w:rPr>
          <w:sz w:val="28"/>
          <w:szCs w:val="28"/>
          <w:lang w:eastAsia="uk-UA"/>
        </w:rPr>
        <w:t xml:space="preserve">песець, полярна сова, сокіл-сапсан. </w:t>
      </w:r>
    </w:p>
    <w:p w:rsidR="006D1413" w:rsidRDefault="006D1413" w:rsidP="006D1413">
      <w:pPr>
        <w:shd w:val="clear" w:color="auto" w:fill="FFFFFF"/>
        <w:tabs>
          <w:tab w:val="left" w:pos="710"/>
        </w:tabs>
        <w:spacing w:before="7" w:line="317" w:lineRule="exact"/>
        <w:ind w:left="567" w:right="50"/>
        <w:jc w:val="both"/>
        <w:rPr>
          <w:b/>
          <w:sz w:val="28"/>
          <w:szCs w:val="28"/>
          <w:lang w:eastAsia="uk-UA"/>
        </w:rPr>
      </w:pPr>
      <w:r>
        <w:rPr>
          <w:b/>
          <w:sz w:val="28"/>
          <w:szCs w:val="28"/>
          <w:lang w:eastAsia="uk-UA"/>
        </w:rPr>
        <w:t>Тайга:</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південніше лісотундри;</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помірний кліматичний пояс;</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lastRenderedPageBreak/>
        <w:t xml:space="preserve">підзолисті та </w:t>
      </w:r>
      <w:proofErr w:type="spellStart"/>
      <w:r>
        <w:rPr>
          <w:sz w:val="28"/>
          <w:szCs w:val="28"/>
          <w:lang w:eastAsia="uk-UA"/>
        </w:rPr>
        <w:t>мерзлотно</w:t>
      </w:r>
      <w:proofErr w:type="spellEnd"/>
      <w:r>
        <w:rPr>
          <w:sz w:val="28"/>
          <w:szCs w:val="28"/>
          <w:lang w:eastAsia="uk-UA"/>
        </w:rPr>
        <w:t>-тайгові ґрунти;</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 xml:space="preserve">рослини: сосна, ялина, модрина, </w:t>
      </w:r>
      <w:r w:rsidRPr="001412F8">
        <w:rPr>
          <w:sz w:val="28"/>
          <w:szCs w:val="28"/>
          <w:lang w:eastAsia="uk-UA"/>
        </w:rPr>
        <w:t>сибі</w:t>
      </w:r>
      <w:r>
        <w:rPr>
          <w:sz w:val="28"/>
          <w:szCs w:val="28"/>
          <w:lang w:eastAsia="uk-UA"/>
        </w:rPr>
        <w:t xml:space="preserve">рський кедр (сибірська сосна), </w:t>
      </w:r>
      <w:r w:rsidRPr="001412F8">
        <w:rPr>
          <w:sz w:val="28"/>
          <w:szCs w:val="28"/>
          <w:lang w:eastAsia="uk-UA"/>
        </w:rPr>
        <w:t xml:space="preserve">ялиця, </w:t>
      </w:r>
      <w:r>
        <w:rPr>
          <w:sz w:val="28"/>
          <w:szCs w:val="28"/>
          <w:lang w:eastAsia="uk-UA"/>
        </w:rPr>
        <w:t>ялівець, чорниці;</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 xml:space="preserve">тварини: </w:t>
      </w:r>
      <w:r w:rsidRPr="001412F8">
        <w:rPr>
          <w:sz w:val="28"/>
          <w:szCs w:val="28"/>
          <w:lang w:eastAsia="uk-UA"/>
        </w:rPr>
        <w:t>соболь, горностай, білка, к</w:t>
      </w:r>
      <w:r>
        <w:rPr>
          <w:sz w:val="28"/>
          <w:szCs w:val="28"/>
          <w:lang w:eastAsia="uk-UA"/>
        </w:rPr>
        <w:t xml:space="preserve">униця, ласка, </w:t>
      </w:r>
      <w:r w:rsidRPr="001412F8">
        <w:rPr>
          <w:sz w:val="28"/>
          <w:szCs w:val="28"/>
          <w:lang w:eastAsia="uk-UA"/>
        </w:rPr>
        <w:t>лось, п</w:t>
      </w:r>
      <w:r>
        <w:rPr>
          <w:sz w:val="28"/>
          <w:szCs w:val="28"/>
          <w:lang w:eastAsia="uk-UA"/>
        </w:rPr>
        <w:t xml:space="preserve">лямистий олень, </w:t>
      </w:r>
      <w:r w:rsidRPr="001412F8">
        <w:rPr>
          <w:sz w:val="28"/>
          <w:szCs w:val="28"/>
          <w:lang w:eastAsia="uk-UA"/>
        </w:rPr>
        <w:t>глухар, тетерук, рябчик</w:t>
      </w:r>
      <w:r>
        <w:rPr>
          <w:sz w:val="28"/>
          <w:szCs w:val="28"/>
          <w:lang w:eastAsia="uk-UA"/>
        </w:rPr>
        <w:t xml:space="preserve">, кедрівка, дятел, </w:t>
      </w:r>
      <w:r w:rsidRPr="001412F8">
        <w:rPr>
          <w:sz w:val="28"/>
          <w:szCs w:val="28"/>
          <w:lang w:eastAsia="uk-UA"/>
        </w:rPr>
        <w:t>вовк, лисиця, рис</w:t>
      </w:r>
      <w:r>
        <w:rPr>
          <w:sz w:val="28"/>
          <w:szCs w:val="28"/>
          <w:lang w:eastAsia="uk-UA"/>
        </w:rPr>
        <w:t>ь, бурий ведмідь, росомаха, амурський тигр;</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негативний вплив людини: вирубка лісів та видобуток корисних копалин.</w:t>
      </w:r>
    </w:p>
    <w:p w:rsidR="006D1413" w:rsidRDefault="006D1413" w:rsidP="006D1413">
      <w:pPr>
        <w:shd w:val="clear" w:color="auto" w:fill="FFFFFF"/>
        <w:tabs>
          <w:tab w:val="left" w:pos="710"/>
        </w:tabs>
        <w:spacing w:before="7" w:line="317" w:lineRule="exact"/>
        <w:ind w:left="567" w:right="50"/>
        <w:jc w:val="both"/>
        <w:rPr>
          <w:b/>
          <w:sz w:val="28"/>
          <w:szCs w:val="28"/>
          <w:lang w:eastAsia="uk-UA"/>
        </w:rPr>
      </w:pPr>
      <w:r>
        <w:rPr>
          <w:b/>
          <w:sz w:val="28"/>
          <w:szCs w:val="28"/>
          <w:lang w:eastAsia="uk-UA"/>
        </w:rPr>
        <w:t xml:space="preserve">Мішані </w:t>
      </w:r>
      <w:r w:rsidRPr="00FA7E86">
        <w:rPr>
          <w:b/>
          <w:sz w:val="28"/>
          <w:szCs w:val="28"/>
          <w:lang w:eastAsia="uk-UA"/>
        </w:rPr>
        <w:t>ліси</w:t>
      </w:r>
      <w:r>
        <w:rPr>
          <w:b/>
          <w:sz w:val="28"/>
          <w:szCs w:val="28"/>
          <w:lang w:eastAsia="uk-UA"/>
        </w:rPr>
        <w:t>:</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sidRPr="001412F8">
        <w:rPr>
          <w:sz w:val="28"/>
          <w:szCs w:val="28"/>
          <w:lang w:eastAsia="uk-UA"/>
        </w:rPr>
        <w:t>охопл</w:t>
      </w:r>
      <w:r>
        <w:rPr>
          <w:sz w:val="28"/>
          <w:szCs w:val="28"/>
          <w:lang w:eastAsia="uk-UA"/>
        </w:rPr>
        <w:t>юють тільки захід і схід материка;</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помірний кліматичний пояс;</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 xml:space="preserve"> дерново-підзолисті ґрунти;</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 xml:space="preserve">рослини:  сосна, ялина, дуб, липа, клен, </w:t>
      </w:r>
      <w:r w:rsidRPr="001412F8">
        <w:rPr>
          <w:sz w:val="28"/>
          <w:szCs w:val="28"/>
          <w:lang w:eastAsia="uk-UA"/>
        </w:rPr>
        <w:t>с</w:t>
      </w:r>
      <w:r>
        <w:rPr>
          <w:sz w:val="28"/>
          <w:szCs w:val="28"/>
          <w:lang w:eastAsia="uk-UA"/>
        </w:rPr>
        <w:t>ибірська ялина, корейський кедр;</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 xml:space="preserve">тварини: </w:t>
      </w:r>
      <w:r w:rsidRPr="001412F8">
        <w:rPr>
          <w:sz w:val="28"/>
          <w:szCs w:val="28"/>
          <w:lang w:eastAsia="uk-UA"/>
        </w:rPr>
        <w:t>дикі свині, козулі</w:t>
      </w:r>
      <w:r>
        <w:rPr>
          <w:sz w:val="28"/>
          <w:szCs w:val="28"/>
          <w:lang w:eastAsia="uk-UA"/>
        </w:rPr>
        <w:t>, благородний олень, дикий кіт, зуб,</w:t>
      </w:r>
      <w:r w:rsidRPr="001412F8">
        <w:rPr>
          <w:sz w:val="28"/>
          <w:szCs w:val="28"/>
          <w:lang w:eastAsia="uk-UA"/>
        </w:rPr>
        <w:t xml:space="preserve"> дикий</w:t>
      </w:r>
      <w:r>
        <w:rPr>
          <w:sz w:val="28"/>
          <w:szCs w:val="28"/>
          <w:lang w:eastAsia="uk-UA"/>
        </w:rPr>
        <w:t xml:space="preserve"> голуб, лелека білий, сови;</w:t>
      </w:r>
    </w:p>
    <w:p w:rsidR="006D1413" w:rsidRPr="00FA7E86"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негативний вплив людини: вирубка лісів.</w:t>
      </w:r>
    </w:p>
    <w:p w:rsidR="006D1413" w:rsidRDefault="006D1413" w:rsidP="006D1413">
      <w:pPr>
        <w:shd w:val="clear" w:color="auto" w:fill="FFFFFF"/>
        <w:tabs>
          <w:tab w:val="left" w:pos="710"/>
        </w:tabs>
        <w:spacing w:before="7" w:line="317" w:lineRule="exact"/>
        <w:ind w:left="567" w:right="50"/>
        <w:jc w:val="both"/>
        <w:rPr>
          <w:b/>
          <w:sz w:val="28"/>
          <w:szCs w:val="28"/>
          <w:lang w:eastAsia="uk-UA"/>
        </w:rPr>
      </w:pPr>
      <w:r>
        <w:rPr>
          <w:b/>
          <w:sz w:val="28"/>
          <w:szCs w:val="28"/>
          <w:lang w:eastAsia="uk-UA"/>
        </w:rPr>
        <w:t>Широколисті ліси:</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розташовані н</w:t>
      </w:r>
      <w:r w:rsidRPr="001412F8">
        <w:rPr>
          <w:sz w:val="28"/>
          <w:szCs w:val="28"/>
          <w:lang w:eastAsia="uk-UA"/>
        </w:rPr>
        <w:t xml:space="preserve">а південь від мішаних </w:t>
      </w:r>
      <w:r>
        <w:rPr>
          <w:sz w:val="28"/>
          <w:szCs w:val="28"/>
          <w:lang w:eastAsia="uk-UA"/>
        </w:rPr>
        <w:t>лісів;</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помірний кліматичний пояс;</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ґ</w:t>
      </w:r>
      <w:r w:rsidRPr="001412F8">
        <w:rPr>
          <w:sz w:val="28"/>
          <w:szCs w:val="28"/>
          <w:lang w:eastAsia="uk-UA"/>
        </w:rPr>
        <w:t>рунти</w:t>
      </w:r>
      <w:r>
        <w:rPr>
          <w:sz w:val="28"/>
          <w:szCs w:val="28"/>
          <w:lang w:eastAsia="uk-UA"/>
        </w:rPr>
        <w:t xml:space="preserve"> бурі лісові та сірі лісові;</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рослини: бук, дуб, граб, липа, клен;</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 xml:space="preserve">тварини: </w:t>
      </w:r>
      <w:r w:rsidRPr="001412F8">
        <w:rPr>
          <w:sz w:val="28"/>
          <w:szCs w:val="28"/>
          <w:lang w:eastAsia="uk-UA"/>
        </w:rPr>
        <w:t>дикі свині, козулі</w:t>
      </w:r>
      <w:r>
        <w:rPr>
          <w:sz w:val="28"/>
          <w:szCs w:val="28"/>
          <w:lang w:eastAsia="uk-UA"/>
        </w:rPr>
        <w:t>, благородний олень, дикий кіт, зуб,</w:t>
      </w:r>
      <w:r w:rsidRPr="001412F8">
        <w:rPr>
          <w:sz w:val="28"/>
          <w:szCs w:val="28"/>
          <w:lang w:eastAsia="uk-UA"/>
        </w:rPr>
        <w:t xml:space="preserve"> дикий</w:t>
      </w:r>
      <w:r>
        <w:rPr>
          <w:sz w:val="28"/>
          <w:szCs w:val="28"/>
          <w:lang w:eastAsia="uk-UA"/>
        </w:rPr>
        <w:t xml:space="preserve"> голуб, лелека білий, сови;</w:t>
      </w:r>
    </w:p>
    <w:p w:rsidR="006D1413" w:rsidRDefault="006D1413" w:rsidP="006D1413">
      <w:pPr>
        <w:numPr>
          <w:ilvl w:val="0"/>
          <w:numId w:val="2"/>
        </w:numPr>
        <w:shd w:val="clear" w:color="auto" w:fill="FFFFFF"/>
        <w:tabs>
          <w:tab w:val="left" w:pos="710"/>
        </w:tabs>
        <w:spacing w:before="7" w:line="317" w:lineRule="exact"/>
        <w:ind w:left="0" w:right="50" w:firstLine="567"/>
        <w:jc w:val="both"/>
        <w:rPr>
          <w:sz w:val="28"/>
          <w:szCs w:val="28"/>
          <w:lang w:eastAsia="uk-UA"/>
        </w:rPr>
      </w:pPr>
      <w:r>
        <w:rPr>
          <w:sz w:val="28"/>
          <w:szCs w:val="28"/>
          <w:lang w:eastAsia="uk-UA"/>
        </w:rPr>
        <w:t>негативний вплив людини: вирубка лісів.</w:t>
      </w:r>
    </w:p>
    <w:p w:rsidR="006D1413" w:rsidRDefault="006D1413" w:rsidP="006D1413">
      <w:pPr>
        <w:shd w:val="clear" w:color="auto" w:fill="FFFFFF"/>
        <w:tabs>
          <w:tab w:val="left" w:pos="710"/>
          <w:tab w:val="left" w:pos="993"/>
        </w:tabs>
        <w:spacing w:before="7" w:line="317" w:lineRule="exact"/>
        <w:ind w:right="50"/>
        <w:jc w:val="both"/>
        <w:rPr>
          <w:b/>
          <w:spacing w:val="-23"/>
          <w:sz w:val="28"/>
          <w:szCs w:val="28"/>
        </w:rPr>
      </w:pPr>
    </w:p>
    <w:p w:rsidR="006D1413" w:rsidRDefault="006D1413" w:rsidP="006D1413">
      <w:pPr>
        <w:ind w:firstLine="567"/>
        <w:jc w:val="both"/>
        <w:rPr>
          <w:b/>
          <w:i/>
          <w:color w:val="000000"/>
          <w:sz w:val="28"/>
          <w:szCs w:val="28"/>
        </w:rPr>
      </w:pPr>
      <w:r>
        <w:rPr>
          <w:b/>
          <w:i/>
          <w:color w:val="000000"/>
          <w:sz w:val="28"/>
          <w:szCs w:val="28"/>
        </w:rPr>
        <w:t>Прийом «Мозковий штурм»</w:t>
      </w:r>
    </w:p>
    <w:p w:rsidR="006D1413" w:rsidRDefault="006D1413" w:rsidP="006D1413">
      <w:pPr>
        <w:numPr>
          <w:ilvl w:val="0"/>
          <w:numId w:val="2"/>
        </w:numPr>
        <w:shd w:val="clear" w:color="auto" w:fill="FFFFFF"/>
        <w:tabs>
          <w:tab w:val="left" w:pos="851"/>
          <w:tab w:val="left" w:pos="1276"/>
        </w:tabs>
        <w:spacing w:before="7" w:line="317" w:lineRule="exact"/>
        <w:ind w:left="0" w:right="50" w:firstLine="567"/>
        <w:jc w:val="both"/>
        <w:rPr>
          <w:sz w:val="28"/>
          <w:szCs w:val="28"/>
          <w:lang w:eastAsia="uk-UA"/>
        </w:rPr>
      </w:pPr>
      <w:r w:rsidRPr="009D780E">
        <w:rPr>
          <w:sz w:val="28"/>
          <w:szCs w:val="28"/>
          <w:lang w:eastAsia="uk-UA"/>
        </w:rPr>
        <w:t xml:space="preserve">Поміркуйте, </w:t>
      </w:r>
      <w:r>
        <w:rPr>
          <w:sz w:val="28"/>
          <w:szCs w:val="28"/>
          <w:lang w:eastAsia="uk-UA"/>
        </w:rPr>
        <w:t xml:space="preserve">чим </w:t>
      </w:r>
      <w:r w:rsidRPr="00FA7E86">
        <w:rPr>
          <w:sz w:val="28"/>
          <w:szCs w:val="28"/>
          <w:lang w:eastAsia="uk-UA"/>
        </w:rPr>
        <w:t xml:space="preserve">природні зони арктичних пустель і тундри Євразії </w:t>
      </w:r>
      <w:r>
        <w:rPr>
          <w:sz w:val="28"/>
          <w:szCs w:val="28"/>
          <w:lang w:eastAsia="uk-UA"/>
        </w:rPr>
        <w:t>відрізняються від аналогічних в Північній Америці?</w:t>
      </w:r>
    </w:p>
    <w:p w:rsidR="006D1413" w:rsidRDefault="006D1413" w:rsidP="006D1413">
      <w:pPr>
        <w:widowControl w:val="0"/>
        <w:autoSpaceDE w:val="0"/>
        <w:autoSpaceDN w:val="0"/>
        <w:adjustRightInd w:val="0"/>
        <w:ind w:right="62" w:firstLine="567"/>
        <w:jc w:val="both"/>
        <w:rPr>
          <w:sz w:val="28"/>
          <w:szCs w:val="28"/>
          <w:lang w:eastAsia="uk-UA"/>
        </w:rPr>
      </w:pPr>
    </w:p>
    <w:p w:rsidR="006D1413" w:rsidRPr="008D05ED" w:rsidRDefault="00551418" w:rsidP="006D1413">
      <w:pPr>
        <w:pStyle w:val="a7"/>
        <w:widowControl w:val="0"/>
        <w:autoSpaceDE w:val="0"/>
        <w:autoSpaceDN w:val="0"/>
        <w:adjustRightInd w:val="0"/>
        <w:ind w:left="0" w:right="62" w:firstLine="567"/>
        <w:jc w:val="both"/>
        <w:rPr>
          <w:rFonts w:cs="Times New Roman"/>
          <w:i/>
          <w:color w:val="000000" w:themeColor="text1"/>
          <w:sz w:val="28"/>
          <w:szCs w:val="28"/>
          <w:u w:val="single"/>
        </w:rPr>
      </w:pPr>
      <w:r>
        <w:rPr>
          <w:rFonts w:cs="Times New Roman"/>
          <w:b/>
          <w:i/>
          <w:color w:val="000000" w:themeColor="text1"/>
          <w:sz w:val="28"/>
          <w:szCs w:val="28"/>
          <w:u w:val="single"/>
        </w:rPr>
        <w:t>Виконайте вправи</w:t>
      </w:r>
      <w:r w:rsidR="006D1413" w:rsidRPr="008D05ED">
        <w:rPr>
          <w:rFonts w:cs="Times New Roman"/>
          <w:b/>
          <w:i/>
          <w:color w:val="000000" w:themeColor="text1"/>
          <w:sz w:val="28"/>
          <w:szCs w:val="28"/>
          <w:u w:val="single"/>
        </w:rPr>
        <w:t xml:space="preserve"> для закріплення матеріалу за посиланням</w:t>
      </w:r>
      <w:r>
        <w:rPr>
          <w:rFonts w:cs="Times New Roman"/>
          <w:b/>
          <w:i/>
          <w:color w:val="000000" w:themeColor="text1"/>
          <w:sz w:val="28"/>
          <w:szCs w:val="28"/>
          <w:u w:val="single"/>
        </w:rPr>
        <w:t>и</w:t>
      </w:r>
      <w:r w:rsidR="006D1413" w:rsidRPr="008D05ED">
        <w:rPr>
          <w:rFonts w:cs="Times New Roman"/>
          <w:b/>
          <w:i/>
          <w:color w:val="000000" w:themeColor="text1"/>
          <w:sz w:val="28"/>
          <w:szCs w:val="28"/>
          <w:u w:val="single"/>
        </w:rPr>
        <w:t xml:space="preserve">: </w:t>
      </w:r>
    </w:p>
    <w:p w:rsidR="00EF5E8A" w:rsidRPr="00551418" w:rsidRDefault="003C41DE" w:rsidP="006D1413">
      <w:pPr>
        <w:widowControl w:val="0"/>
        <w:autoSpaceDE w:val="0"/>
        <w:autoSpaceDN w:val="0"/>
        <w:adjustRightInd w:val="0"/>
        <w:ind w:right="62" w:firstLine="567"/>
        <w:jc w:val="both"/>
        <w:rPr>
          <w:color w:val="000000" w:themeColor="text1"/>
          <w:sz w:val="28"/>
          <w:szCs w:val="28"/>
        </w:rPr>
      </w:pPr>
      <w:hyperlink r:id="rId8" w:history="1">
        <w:r w:rsidR="00EF5E8A" w:rsidRPr="00551418">
          <w:rPr>
            <w:rStyle w:val="a6"/>
            <w:color w:val="000000" w:themeColor="text1"/>
            <w:sz w:val="28"/>
            <w:szCs w:val="28"/>
          </w:rPr>
          <w:t>https://learningapps.org/4967794</w:t>
        </w:r>
      </w:hyperlink>
    </w:p>
    <w:p w:rsidR="00551418" w:rsidRPr="00551418" w:rsidRDefault="003C41DE" w:rsidP="006D1413">
      <w:pPr>
        <w:widowControl w:val="0"/>
        <w:autoSpaceDE w:val="0"/>
        <w:autoSpaceDN w:val="0"/>
        <w:adjustRightInd w:val="0"/>
        <w:ind w:right="62" w:firstLine="567"/>
        <w:jc w:val="both"/>
        <w:rPr>
          <w:color w:val="000000" w:themeColor="text1"/>
          <w:sz w:val="28"/>
          <w:szCs w:val="28"/>
        </w:rPr>
      </w:pPr>
      <w:hyperlink r:id="rId9" w:history="1">
        <w:r w:rsidR="00551418" w:rsidRPr="00551418">
          <w:rPr>
            <w:rStyle w:val="a6"/>
            <w:color w:val="000000" w:themeColor="text1"/>
            <w:sz w:val="28"/>
            <w:szCs w:val="28"/>
          </w:rPr>
          <w:t>https://learningapps.org/5141581</w:t>
        </w:r>
      </w:hyperlink>
    </w:p>
    <w:p w:rsidR="006D1413" w:rsidRPr="00551418" w:rsidRDefault="006D1413" w:rsidP="006D1413">
      <w:pPr>
        <w:widowControl w:val="0"/>
        <w:autoSpaceDE w:val="0"/>
        <w:autoSpaceDN w:val="0"/>
        <w:adjustRightInd w:val="0"/>
        <w:ind w:right="62" w:firstLine="567"/>
        <w:jc w:val="both"/>
        <w:rPr>
          <w:color w:val="000000" w:themeColor="text1"/>
          <w:sz w:val="28"/>
          <w:szCs w:val="28"/>
          <w:lang w:eastAsia="uk-UA"/>
        </w:rPr>
      </w:pPr>
    </w:p>
    <w:p w:rsidR="006D1413" w:rsidRPr="005C2282" w:rsidRDefault="006D1413" w:rsidP="006D1413">
      <w:pPr>
        <w:widowControl w:val="0"/>
        <w:autoSpaceDE w:val="0"/>
        <w:autoSpaceDN w:val="0"/>
        <w:adjustRightInd w:val="0"/>
        <w:ind w:right="62" w:firstLine="567"/>
        <w:jc w:val="both"/>
        <w:rPr>
          <w:b/>
          <w:bCs/>
          <w:color w:val="000000"/>
          <w:sz w:val="28"/>
          <w:szCs w:val="28"/>
        </w:rPr>
      </w:pPr>
      <w:r>
        <w:rPr>
          <w:b/>
          <w:bCs/>
          <w:color w:val="000000"/>
          <w:sz w:val="28"/>
          <w:szCs w:val="28"/>
        </w:rPr>
        <w:t>ДОМАШНЄ ЗАВДАННЯ</w:t>
      </w:r>
    </w:p>
    <w:p w:rsidR="006D1413" w:rsidRPr="009D780E" w:rsidRDefault="006D1413" w:rsidP="006D1413">
      <w:pPr>
        <w:widowControl w:val="0"/>
        <w:autoSpaceDE w:val="0"/>
        <w:autoSpaceDN w:val="0"/>
        <w:adjustRightInd w:val="0"/>
        <w:ind w:right="62" w:firstLine="567"/>
        <w:jc w:val="both"/>
        <w:rPr>
          <w:b/>
          <w:bCs/>
          <w:color w:val="000000"/>
          <w:sz w:val="28"/>
          <w:szCs w:val="28"/>
        </w:rPr>
      </w:pPr>
      <w:r w:rsidRPr="005C2282">
        <w:rPr>
          <w:color w:val="000000"/>
          <w:sz w:val="28"/>
          <w:szCs w:val="28"/>
        </w:rPr>
        <w:t xml:space="preserve">Опрацювати </w:t>
      </w:r>
      <w:r>
        <w:rPr>
          <w:sz w:val="28"/>
          <w:szCs w:val="28"/>
        </w:rPr>
        <w:t xml:space="preserve">§ 46, нанести вивчені природні зони на контурну карту. </w:t>
      </w:r>
    </w:p>
    <w:p w:rsidR="006D1413" w:rsidRPr="005C2282" w:rsidRDefault="006D1413" w:rsidP="006D1413">
      <w:pPr>
        <w:widowControl w:val="0"/>
        <w:autoSpaceDE w:val="0"/>
        <w:autoSpaceDN w:val="0"/>
        <w:adjustRightInd w:val="0"/>
        <w:ind w:right="62" w:firstLine="570"/>
        <w:jc w:val="both"/>
        <w:rPr>
          <w:color w:val="000000"/>
          <w:sz w:val="28"/>
          <w:szCs w:val="28"/>
        </w:rPr>
      </w:pPr>
    </w:p>
    <w:p w:rsidR="006D1413" w:rsidRPr="008C4268" w:rsidRDefault="006D1413" w:rsidP="006D1413">
      <w:pPr>
        <w:tabs>
          <w:tab w:val="left" w:pos="1704"/>
        </w:tabs>
        <w:jc w:val="both"/>
        <w:rPr>
          <w:b/>
          <w:color w:val="000000"/>
          <w:sz w:val="28"/>
          <w:szCs w:val="28"/>
        </w:rPr>
      </w:pPr>
    </w:p>
    <w:p w:rsidR="006D1413" w:rsidRPr="008C4268" w:rsidRDefault="006D1413" w:rsidP="006D1413">
      <w:pPr>
        <w:tabs>
          <w:tab w:val="left" w:pos="1704"/>
        </w:tabs>
        <w:jc w:val="both"/>
        <w:rPr>
          <w:b/>
          <w:color w:val="000000"/>
          <w:sz w:val="28"/>
          <w:szCs w:val="28"/>
        </w:rPr>
      </w:pPr>
    </w:p>
    <w:p w:rsidR="006D1413" w:rsidRPr="005C2282" w:rsidRDefault="006D1413" w:rsidP="006D1413">
      <w:pPr>
        <w:shd w:val="clear" w:color="auto" w:fill="FFFFFF"/>
        <w:ind w:left="120" w:right="29" w:firstLine="600"/>
        <w:jc w:val="both"/>
        <w:rPr>
          <w:color w:val="000000"/>
          <w:spacing w:val="1"/>
          <w:sz w:val="28"/>
          <w:szCs w:val="28"/>
        </w:rPr>
      </w:pPr>
    </w:p>
    <w:p w:rsidR="006D1413" w:rsidRDefault="006D1413" w:rsidP="006D1413">
      <w:pPr>
        <w:shd w:val="clear" w:color="auto" w:fill="FFFFFF"/>
        <w:ind w:right="29"/>
        <w:jc w:val="both"/>
        <w:rPr>
          <w:b/>
          <w:color w:val="000000"/>
          <w:spacing w:val="1"/>
          <w:sz w:val="32"/>
          <w:szCs w:val="32"/>
        </w:rPr>
      </w:pPr>
    </w:p>
    <w:p w:rsidR="006D1413" w:rsidRDefault="006D1413" w:rsidP="006D1413">
      <w:pPr>
        <w:shd w:val="clear" w:color="auto" w:fill="FFFFFF"/>
        <w:ind w:right="29"/>
        <w:jc w:val="both"/>
        <w:rPr>
          <w:b/>
          <w:color w:val="000000"/>
          <w:spacing w:val="1"/>
          <w:sz w:val="32"/>
          <w:szCs w:val="32"/>
        </w:rPr>
      </w:pPr>
    </w:p>
    <w:p w:rsidR="006D1413" w:rsidRDefault="006D1413" w:rsidP="006D1413">
      <w:pPr>
        <w:shd w:val="clear" w:color="auto" w:fill="FFFFFF"/>
        <w:ind w:right="29"/>
        <w:jc w:val="both"/>
        <w:rPr>
          <w:b/>
          <w:color w:val="000000"/>
          <w:spacing w:val="1"/>
          <w:sz w:val="32"/>
          <w:szCs w:val="32"/>
        </w:rPr>
      </w:pPr>
    </w:p>
    <w:p w:rsidR="006D1413" w:rsidRDefault="006D1413" w:rsidP="006D1413">
      <w:pPr>
        <w:shd w:val="clear" w:color="auto" w:fill="FFFFFF"/>
        <w:ind w:right="29"/>
        <w:jc w:val="both"/>
        <w:rPr>
          <w:b/>
          <w:color w:val="000000"/>
          <w:spacing w:val="1"/>
          <w:sz w:val="32"/>
          <w:szCs w:val="32"/>
        </w:rPr>
      </w:pPr>
    </w:p>
    <w:sectPr w:rsidR="006D1413">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DE" w:rsidRDefault="003C41DE">
      <w:r>
        <w:separator/>
      </w:r>
    </w:p>
  </w:endnote>
  <w:endnote w:type="continuationSeparator" w:id="0">
    <w:p w:rsidR="003C41DE" w:rsidRDefault="003C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DE" w:rsidRDefault="003C41DE">
      <w:r>
        <w:separator/>
      </w:r>
    </w:p>
  </w:footnote>
  <w:footnote w:type="continuationSeparator" w:id="0">
    <w:p w:rsidR="003C41DE" w:rsidRDefault="003C41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7C" w:rsidRDefault="00551418" w:rsidP="008B295E">
    <w:pPr>
      <w:pStyle w:val="a3"/>
      <w:framePr w:wrap="around" w:vAnchor="text" w:hAnchor="margin" w:xAlign="right"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7F347C" w:rsidRDefault="003C41DE" w:rsidP="008B295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7C" w:rsidRPr="001C5479" w:rsidRDefault="003C41DE" w:rsidP="008B295E">
    <w:pPr>
      <w:pStyle w:val="a3"/>
      <w:framePr w:wrap="around" w:vAnchor="text" w:hAnchor="margin" w:xAlign="right" w:y="1"/>
      <w:rPr>
        <w:rStyle w:val="a5"/>
        <w:rFonts w:eastAsia="Calibri"/>
      </w:rPr>
    </w:pPr>
  </w:p>
  <w:p w:rsidR="007F347C" w:rsidRDefault="003C41DE" w:rsidP="008B295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7430"/>
    <w:multiLevelType w:val="hybridMultilevel"/>
    <w:tmpl w:val="D7FEB522"/>
    <w:lvl w:ilvl="0" w:tplc="E074687A">
      <w:start w:val="1"/>
      <w:numFmt w:val="decimal"/>
      <w:lvlText w:val="%1)"/>
      <w:lvlJc w:val="left"/>
      <w:pPr>
        <w:tabs>
          <w:tab w:val="num" w:pos="920"/>
        </w:tabs>
        <w:ind w:left="920" w:hanging="360"/>
      </w:pPr>
      <w:rPr>
        <w:rFonts w:hint="default"/>
        <w:b/>
      </w:rPr>
    </w:lvl>
    <w:lvl w:ilvl="1" w:tplc="628CF8D6">
      <w:start w:val="1"/>
      <w:numFmt w:val="decimal"/>
      <w:lvlText w:val="%2."/>
      <w:lvlJc w:val="left"/>
      <w:pPr>
        <w:tabs>
          <w:tab w:val="num" w:pos="1640"/>
        </w:tabs>
        <w:ind w:left="1640" w:hanging="360"/>
      </w:pPr>
      <w:rPr>
        <w:rFonts w:hint="default"/>
        <w:b/>
      </w:r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 w15:restartNumberingAfterBreak="0">
    <w:nsid w:val="321D4FF4"/>
    <w:multiLevelType w:val="hybridMultilevel"/>
    <w:tmpl w:val="ADE60040"/>
    <w:lvl w:ilvl="0" w:tplc="9EE8B98C">
      <w:numFmt w:val="bullet"/>
      <w:lvlText w:val="-"/>
      <w:lvlJc w:val="left"/>
      <w:pPr>
        <w:ind w:left="786" w:hanging="360"/>
      </w:pPr>
      <w:rPr>
        <w:rFonts w:ascii="Times New Roman" w:eastAsia="Calibri" w:hAnsi="Times New Roman" w:cs="Times New Roman" w:hint="default"/>
        <w:color w:val="000000"/>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DCA49EE"/>
    <w:multiLevelType w:val="hybridMultilevel"/>
    <w:tmpl w:val="CC266EA0"/>
    <w:lvl w:ilvl="0" w:tplc="660A16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5EA00E6"/>
    <w:multiLevelType w:val="hybridMultilevel"/>
    <w:tmpl w:val="4B6A9C3E"/>
    <w:lvl w:ilvl="0" w:tplc="6122F02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13"/>
    <w:rsid w:val="002A34C2"/>
    <w:rsid w:val="003C41DE"/>
    <w:rsid w:val="004977E3"/>
    <w:rsid w:val="004D32B1"/>
    <w:rsid w:val="00551418"/>
    <w:rsid w:val="006D1413"/>
    <w:rsid w:val="00B304C0"/>
    <w:rsid w:val="00EF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7ADA"/>
  <w15:chartTrackingRefBased/>
  <w15:docId w15:val="{6579DAA0-16F3-4F00-B7CC-2DCA3B93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41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1413"/>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6D1413"/>
    <w:rPr>
      <w:rFonts w:ascii="Times New Roman" w:eastAsia="Times New Roman" w:hAnsi="Times New Roman" w:cs="Times New Roman"/>
      <w:sz w:val="20"/>
      <w:szCs w:val="20"/>
      <w:lang w:val="uk-UA" w:eastAsia="ru-RU"/>
    </w:rPr>
  </w:style>
  <w:style w:type="character" w:styleId="a5">
    <w:name w:val="page number"/>
    <w:rsid w:val="006D1413"/>
  </w:style>
  <w:style w:type="character" w:customStyle="1" w:styleId="3">
    <w:name w:val="Основной текст (3)_"/>
    <w:link w:val="30"/>
    <w:rsid w:val="006D1413"/>
    <w:rPr>
      <w:rFonts w:ascii="Calibri" w:eastAsia="Calibri" w:hAnsi="Calibri" w:cs="Calibri"/>
      <w:shd w:val="clear" w:color="auto" w:fill="FFFFFF"/>
    </w:rPr>
  </w:style>
  <w:style w:type="paragraph" w:customStyle="1" w:styleId="30">
    <w:name w:val="Основной текст (3)"/>
    <w:basedOn w:val="a"/>
    <w:link w:val="3"/>
    <w:rsid w:val="006D1413"/>
    <w:pPr>
      <w:widowControl w:val="0"/>
      <w:shd w:val="clear" w:color="auto" w:fill="FFFFFF"/>
      <w:spacing w:before="60" w:line="240" w:lineRule="exact"/>
      <w:ind w:hanging="400"/>
      <w:jc w:val="both"/>
    </w:pPr>
    <w:rPr>
      <w:rFonts w:ascii="Calibri" w:eastAsia="Calibri" w:hAnsi="Calibri" w:cs="Calibri"/>
      <w:sz w:val="22"/>
      <w:szCs w:val="22"/>
      <w:lang w:val="ru-RU" w:eastAsia="en-US"/>
    </w:rPr>
  </w:style>
  <w:style w:type="character" w:customStyle="1" w:styleId="4">
    <w:name w:val="Основной текст (4)_"/>
    <w:link w:val="40"/>
    <w:rsid w:val="006D1413"/>
    <w:rPr>
      <w:rFonts w:ascii="Calibri" w:eastAsia="Calibri" w:hAnsi="Calibri" w:cs="Calibri"/>
      <w:b/>
      <w:bCs/>
      <w:shd w:val="clear" w:color="auto" w:fill="FFFFFF"/>
    </w:rPr>
  </w:style>
  <w:style w:type="paragraph" w:customStyle="1" w:styleId="40">
    <w:name w:val="Основной текст (4)"/>
    <w:basedOn w:val="a"/>
    <w:link w:val="4"/>
    <w:rsid w:val="006D1413"/>
    <w:pPr>
      <w:widowControl w:val="0"/>
      <w:shd w:val="clear" w:color="auto" w:fill="FFFFFF"/>
      <w:spacing w:line="240" w:lineRule="exact"/>
      <w:ind w:hanging="400"/>
      <w:jc w:val="both"/>
    </w:pPr>
    <w:rPr>
      <w:rFonts w:ascii="Calibri" w:eastAsia="Calibri" w:hAnsi="Calibri" w:cs="Calibri"/>
      <w:b/>
      <w:bCs/>
      <w:sz w:val="22"/>
      <w:szCs w:val="22"/>
      <w:lang w:val="ru-RU" w:eastAsia="en-US"/>
    </w:rPr>
  </w:style>
  <w:style w:type="character" w:customStyle="1" w:styleId="31">
    <w:name w:val="Основной текст (3) + Полужирный"/>
    <w:rsid w:val="006D1413"/>
    <w:rPr>
      <w:rFonts w:ascii="Calibri" w:eastAsia="Calibri" w:hAnsi="Calibri" w:cs="Calibri"/>
      <w:b/>
      <w:bCs/>
      <w:color w:val="000000"/>
      <w:spacing w:val="0"/>
      <w:w w:val="100"/>
      <w:position w:val="0"/>
      <w:sz w:val="20"/>
      <w:szCs w:val="20"/>
      <w:shd w:val="clear" w:color="auto" w:fill="FFFFFF"/>
      <w:lang w:val="uk-UA" w:eastAsia="uk-UA" w:bidi="uk-UA"/>
    </w:rPr>
  </w:style>
  <w:style w:type="character" w:customStyle="1" w:styleId="41">
    <w:name w:val="Основной текст (4) + Не полужирный"/>
    <w:rsid w:val="006D1413"/>
    <w:rPr>
      <w:rFonts w:ascii="Calibri" w:eastAsia="Calibri" w:hAnsi="Calibri" w:cs="Calibri"/>
      <w:b/>
      <w:bCs/>
      <w:color w:val="000000"/>
      <w:spacing w:val="0"/>
      <w:w w:val="100"/>
      <w:position w:val="0"/>
      <w:sz w:val="20"/>
      <w:szCs w:val="20"/>
      <w:shd w:val="clear" w:color="auto" w:fill="FFFFFF"/>
      <w:lang w:val="uk-UA" w:eastAsia="uk-UA" w:bidi="uk-UA"/>
    </w:rPr>
  </w:style>
  <w:style w:type="character" w:customStyle="1" w:styleId="2">
    <w:name w:val="Основной текст (2)_"/>
    <w:link w:val="20"/>
    <w:rsid w:val="006D1413"/>
    <w:rPr>
      <w:rFonts w:ascii="Century Schoolbook" w:eastAsia="Century Schoolbook" w:hAnsi="Century Schoolbook" w:cs="Century Schoolbook"/>
      <w:sz w:val="19"/>
      <w:szCs w:val="19"/>
      <w:shd w:val="clear" w:color="auto" w:fill="FFFFFF"/>
    </w:rPr>
  </w:style>
  <w:style w:type="paragraph" w:customStyle="1" w:styleId="20">
    <w:name w:val="Основной текст (2)"/>
    <w:basedOn w:val="a"/>
    <w:link w:val="2"/>
    <w:rsid w:val="006D1413"/>
    <w:pPr>
      <w:widowControl w:val="0"/>
      <w:shd w:val="clear" w:color="auto" w:fill="FFFFFF"/>
      <w:spacing w:before="300" w:after="300" w:line="0" w:lineRule="atLeast"/>
      <w:ind w:hanging="220"/>
      <w:jc w:val="center"/>
    </w:pPr>
    <w:rPr>
      <w:rFonts w:ascii="Century Schoolbook" w:eastAsia="Century Schoolbook" w:hAnsi="Century Schoolbook" w:cs="Century Schoolbook"/>
      <w:sz w:val="19"/>
      <w:szCs w:val="19"/>
      <w:lang w:val="ru-RU" w:eastAsia="en-US"/>
    </w:rPr>
  </w:style>
  <w:style w:type="character" w:customStyle="1" w:styleId="2Calibri10pt">
    <w:name w:val="Основной текст (2) + Calibri;10 pt;Полужирный"/>
    <w:rsid w:val="006D1413"/>
    <w:rPr>
      <w:rFonts w:ascii="Calibri" w:eastAsia="Calibri" w:hAnsi="Calibri" w:cs="Calibri"/>
      <w:b/>
      <w:bCs/>
      <w:color w:val="000000"/>
      <w:spacing w:val="0"/>
      <w:w w:val="100"/>
      <w:position w:val="0"/>
      <w:sz w:val="20"/>
      <w:szCs w:val="20"/>
      <w:shd w:val="clear" w:color="auto" w:fill="FFFFFF"/>
      <w:lang w:val="uk-UA" w:eastAsia="uk-UA" w:bidi="uk-UA"/>
    </w:rPr>
  </w:style>
  <w:style w:type="character" w:styleId="a6">
    <w:name w:val="Hyperlink"/>
    <w:basedOn w:val="a0"/>
    <w:uiPriority w:val="99"/>
    <w:unhideWhenUsed/>
    <w:rsid w:val="006D1413"/>
    <w:rPr>
      <w:color w:val="0000FF"/>
      <w:u w:val="single"/>
    </w:rPr>
  </w:style>
  <w:style w:type="paragraph" w:styleId="a7">
    <w:name w:val="List Paragraph"/>
    <w:basedOn w:val="a"/>
    <w:uiPriority w:val="34"/>
    <w:qFormat/>
    <w:rsid w:val="006D1413"/>
    <w:pPr>
      <w:ind w:left="720" w:firstLine="709"/>
      <w:contextualSpacing/>
    </w:pPr>
    <w:rPr>
      <w:rFonts w:eastAsiaTheme="minorEastAsia" w:cstheme="minorBidi"/>
      <w:szCs w:val="22"/>
    </w:rPr>
  </w:style>
  <w:style w:type="character" w:styleId="a8">
    <w:name w:val="FollowedHyperlink"/>
    <w:basedOn w:val="a0"/>
    <w:uiPriority w:val="99"/>
    <w:semiHidden/>
    <w:unhideWhenUsed/>
    <w:rsid w:val="00EF5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4967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deo.novashkola.ua/7-klas/geografiya-7-klas/urok-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arningapps.org/5141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2020-03-30T14:16:00Z</dcterms:created>
  <dcterms:modified xsi:type="dcterms:W3CDTF">2020-04-01T07:35:00Z</dcterms:modified>
</cp:coreProperties>
</file>