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A512" w14:textId="77777777" w:rsidR="0027424C" w:rsidRDefault="0027424C" w:rsidP="0027424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kern w:val="0"/>
          <w:sz w:val="44"/>
          <w:szCs w:val="4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F0"/>
          <w:kern w:val="0"/>
          <w:sz w:val="44"/>
          <w:szCs w:val="44"/>
          <w:lang w:eastAsia="uk-UA"/>
          <w14:ligatures w14:val="none"/>
        </w:rPr>
        <w:t xml:space="preserve"> </w:t>
      </w:r>
    </w:p>
    <w:p w14:paraId="49A16EFA" w14:textId="0571C3DA" w:rsidR="0027424C" w:rsidRPr="0027424C" w:rsidRDefault="0027424C" w:rsidP="0027424C">
      <w:pPr>
        <w:spacing w:line="240" w:lineRule="auto"/>
        <w:jc w:val="center"/>
        <w:rPr>
          <w:rFonts w:ascii="Times New Roman" w:eastAsia="Times New Roman" w:hAnsi="Times New Roman" w:cs="Times New Roman"/>
          <w:color w:val="00B0F0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F0"/>
          <w:kern w:val="0"/>
          <w:sz w:val="44"/>
          <w:szCs w:val="44"/>
          <w:lang w:eastAsia="uk-UA"/>
          <w14:ligatures w14:val="none"/>
        </w:rPr>
        <w:t xml:space="preserve"> </w:t>
      </w:r>
      <w:r w:rsidRPr="0027424C">
        <w:rPr>
          <w:rFonts w:ascii="Times New Roman" w:eastAsia="Times New Roman" w:hAnsi="Times New Roman" w:cs="Times New Roman"/>
          <w:b/>
          <w:bCs/>
          <w:i/>
          <w:iCs/>
          <w:color w:val="00B0F0"/>
          <w:kern w:val="0"/>
          <w:sz w:val="44"/>
          <w:szCs w:val="44"/>
          <w:lang w:eastAsia="uk-UA"/>
          <w14:ligatures w14:val="none"/>
        </w:rPr>
        <w:t>План роботи творчої групи на 2024-2025</w:t>
      </w:r>
      <w:r w:rsidRPr="0027424C">
        <w:rPr>
          <w:rFonts w:ascii="Times New Roman" w:eastAsia="Times New Roman" w:hAnsi="Times New Roman" w:cs="Times New Roman"/>
          <w:i/>
          <w:iCs/>
          <w:color w:val="00B0F0"/>
          <w:kern w:val="0"/>
          <w:sz w:val="44"/>
          <w:szCs w:val="44"/>
          <w:lang w:eastAsia="uk-UA"/>
          <w14:ligatures w14:val="none"/>
        </w:rPr>
        <w:t xml:space="preserve"> </w:t>
      </w:r>
      <w:proofErr w:type="spellStart"/>
      <w:r w:rsidRPr="0027424C">
        <w:rPr>
          <w:rFonts w:ascii="Times New Roman" w:eastAsia="Times New Roman" w:hAnsi="Times New Roman" w:cs="Times New Roman"/>
          <w:b/>
          <w:bCs/>
          <w:i/>
          <w:iCs/>
          <w:color w:val="00B0F0"/>
          <w:kern w:val="0"/>
          <w:sz w:val="44"/>
          <w:szCs w:val="44"/>
          <w:lang w:eastAsia="uk-UA"/>
          <w14:ligatures w14:val="none"/>
        </w:rPr>
        <w:t>н.р</w:t>
      </w:r>
      <w:proofErr w:type="spellEnd"/>
      <w:r w:rsidRPr="0027424C">
        <w:rPr>
          <w:rFonts w:ascii="Times New Roman" w:eastAsia="Times New Roman" w:hAnsi="Times New Roman" w:cs="Times New Roman"/>
          <w:b/>
          <w:bCs/>
          <w:i/>
          <w:iCs/>
          <w:color w:val="00B0F0"/>
          <w:kern w:val="0"/>
          <w:sz w:val="44"/>
          <w:szCs w:val="44"/>
          <w:lang w:eastAsia="uk-UA"/>
          <w14:ligatures w14:val="none"/>
        </w:rPr>
        <w:t>.</w:t>
      </w:r>
    </w:p>
    <w:p w14:paraId="0F274A80" w14:textId="5065AB72" w:rsidR="0027424C" w:rsidRPr="0027424C" w:rsidRDefault="0027424C" w:rsidP="0027424C">
      <w:pPr>
        <w:rPr>
          <w:rFonts w:ascii="Cambria" w:hAnsi="Cambria" w:cs="Cambria"/>
          <w:i/>
          <w:kern w:val="0"/>
          <w:sz w:val="40"/>
          <w:lang w:eastAsia="uk-UA"/>
          <w14:ligatures w14:val="none"/>
        </w:rPr>
      </w:pP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         </w:t>
      </w:r>
      <w:r w:rsidRPr="0027424C">
        <w:rPr>
          <w:rFonts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Методична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проблема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,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над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якою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працює</w:t>
      </w:r>
    </w:p>
    <w:p w14:paraId="7161CF96" w14:textId="77777777" w:rsidR="0027424C" w:rsidRPr="0027424C" w:rsidRDefault="0027424C" w:rsidP="0027424C">
      <w:pPr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</w:pP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 xml:space="preserve">                     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творча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група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вчителів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 xml:space="preserve"> </w:t>
      </w:r>
      <w:r w:rsidRPr="0027424C">
        <w:rPr>
          <w:rFonts w:ascii="Cambria" w:hAnsi="Cambria" w:cs="Cambria"/>
          <w:i/>
          <w:kern w:val="0"/>
          <w:sz w:val="40"/>
          <w:lang w:eastAsia="uk-UA"/>
          <w14:ligatures w14:val="none"/>
        </w:rPr>
        <w:t>гімназії</w:t>
      </w:r>
      <w:r w:rsidRPr="0027424C">
        <w:rPr>
          <w:rFonts w:ascii="Mongolian Baiti" w:hAnsi="Mongolian Baiti" w:cs="Mongolian Baiti"/>
          <w:i/>
          <w:kern w:val="0"/>
          <w:sz w:val="40"/>
          <w:lang w:eastAsia="uk-UA"/>
          <w14:ligatures w14:val="none"/>
        </w:rPr>
        <w:t>:</w:t>
      </w:r>
    </w:p>
    <w:p w14:paraId="512B5079" w14:textId="07AC43DA" w:rsidR="0027424C" w:rsidRPr="0027424C" w:rsidRDefault="00BD46AD" w:rsidP="00BD46A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40"/>
          <w:szCs w:val="40"/>
          <w:lang w:eastAsia="uk-UA"/>
          <w14:ligatures w14:val="none"/>
        </w:rPr>
      </w:pPr>
      <w:r w:rsidRPr="00BD46AD">
        <w:rPr>
          <w:rFonts w:ascii="Times New Roman" w:eastAsia="Times New Roman" w:hAnsi="Times New Roman" w:cs="Times New Roman"/>
          <w:i/>
          <w:iCs/>
          <w:color w:val="C00000"/>
          <w:kern w:val="0"/>
          <w:sz w:val="40"/>
          <w:szCs w:val="40"/>
          <w:lang w:eastAsia="uk-UA"/>
          <w14:ligatures w14:val="none"/>
        </w:rPr>
        <w:t>«</w:t>
      </w:r>
      <w:r w:rsidR="0027424C" w:rsidRPr="0027424C">
        <w:rPr>
          <w:rFonts w:ascii="Times New Roman" w:eastAsia="Times New Roman" w:hAnsi="Times New Roman" w:cs="Times New Roman"/>
          <w:i/>
          <w:iCs/>
          <w:color w:val="C00000"/>
          <w:kern w:val="0"/>
          <w:sz w:val="40"/>
          <w:szCs w:val="40"/>
          <w:lang w:eastAsia="uk-UA"/>
          <w14:ligatures w14:val="none"/>
        </w:rPr>
        <w:t>Удосконалення уроку як засобу розвитку творчої особистост</w:t>
      </w:r>
      <w:r w:rsidRPr="00BD46AD">
        <w:rPr>
          <w:rFonts w:ascii="Times New Roman" w:eastAsia="Times New Roman" w:hAnsi="Times New Roman" w:cs="Times New Roman"/>
          <w:i/>
          <w:iCs/>
          <w:color w:val="C00000"/>
          <w:kern w:val="0"/>
          <w:sz w:val="40"/>
          <w:szCs w:val="40"/>
          <w:lang w:eastAsia="uk-UA"/>
          <w14:ligatures w14:val="none"/>
        </w:rPr>
        <w:t xml:space="preserve">і </w:t>
      </w:r>
      <w:r w:rsidR="0027424C" w:rsidRPr="0027424C">
        <w:rPr>
          <w:rFonts w:ascii="Times New Roman" w:eastAsia="Times New Roman" w:hAnsi="Times New Roman" w:cs="Times New Roman"/>
          <w:i/>
          <w:iCs/>
          <w:color w:val="C00000"/>
          <w:kern w:val="0"/>
          <w:sz w:val="40"/>
          <w:szCs w:val="40"/>
          <w:lang w:eastAsia="uk-UA"/>
          <w14:ligatures w14:val="none"/>
        </w:rPr>
        <w:t>учителя та учня</w:t>
      </w:r>
      <w:r w:rsidRPr="00BD46AD">
        <w:rPr>
          <w:rFonts w:ascii="Times New Roman" w:eastAsia="Times New Roman" w:hAnsi="Times New Roman" w:cs="Times New Roman"/>
          <w:i/>
          <w:iCs/>
          <w:color w:val="C00000"/>
          <w:kern w:val="0"/>
          <w:sz w:val="40"/>
          <w:szCs w:val="40"/>
          <w:lang w:eastAsia="uk-UA"/>
          <w14:ligatures w14:val="none"/>
        </w:rPr>
        <w:t>»</w:t>
      </w:r>
    </w:p>
    <w:p w14:paraId="05BB2221" w14:textId="77777777" w:rsidR="0027424C" w:rsidRPr="0027424C" w:rsidRDefault="0027424C" w:rsidP="0027424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27424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Мета:</w:t>
      </w:r>
      <w:r w:rsidRPr="002742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створення оптимальних умов для формування творчої особистості вчителя та учня шляхом розвитку його творчих здібностей на </w:t>
      </w:r>
      <w:proofErr w:type="spellStart"/>
      <w:r w:rsidRPr="002742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уроках</w:t>
      </w:r>
      <w:proofErr w:type="spellEnd"/>
      <w:r w:rsidRPr="002742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в позаурочній діяльності та в атмосфері співробітництва і конструктивної взаємодії вчителя та учня.</w:t>
      </w:r>
    </w:p>
    <w:p w14:paraId="7718FC3D" w14:textId="77777777" w:rsidR="0027424C" w:rsidRPr="0027424C" w:rsidRDefault="0027424C" w:rsidP="0027424C">
      <w:pPr>
        <w:spacing w:line="240" w:lineRule="auto"/>
        <w:jc w:val="center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uk-UA"/>
          <w14:ligatures w14:val="none"/>
        </w:rPr>
      </w:pPr>
      <w:r w:rsidRPr="0027424C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8"/>
          <w:szCs w:val="28"/>
          <w:lang w:eastAsia="uk-UA"/>
          <w14:ligatures w14:val="none"/>
        </w:rPr>
        <w:t>Засідання 1. вересень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143"/>
        <w:gridCol w:w="2564"/>
        <w:gridCol w:w="1459"/>
      </w:tblGrid>
      <w:tr w:rsidR="0027424C" w:rsidRPr="0027424C" w14:paraId="2F1CED66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AF77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№з/п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3316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Питання для 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9813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Відповідальний за підготовку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FCE1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Примітка</w:t>
            </w:r>
          </w:p>
        </w:tc>
      </w:tr>
      <w:tr w:rsidR="0027424C" w:rsidRPr="0027424C" w14:paraId="32C6FA2E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3B99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1261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Затвердження плану роботи на 2024-2025 </w:t>
            </w:r>
            <w:proofErr w:type="spellStart"/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FD1E" w14:textId="7F128E6C" w:rsidR="0027424C" w:rsidRPr="0027424C" w:rsidRDefault="00074E15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ЦИЦЮРА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0E44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7424C" w:rsidRPr="0027424C" w14:paraId="388F5997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8863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F0FE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Обговорення основних документів та методичного забезпечення  вчителів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0E80" w14:textId="2DEF60B2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Вчителі </w:t>
            </w:r>
            <w:r w:rsidR="00074E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творчої групи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1040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7424C" w:rsidRPr="0027424C" w14:paraId="7D0991B3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D6BC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E52D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"Кроки до STEM-освіти на </w:t>
            </w:r>
            <w:proofErr w:type="spellStart"/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уроках</w:t>
            </w:r>
            <w:proofErr w:type="spellEnd"/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географії"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EB5B" w14:textId="0365741D" w:rsidR="0027424C" w:rsidRPr="0027424C" w:rsidRDefault="00074E15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ТКАЧ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CD23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виступ</w:t>
            </w:r>
          </w:p>
        </w:tc>
      </w:tr>
      <w:tr w:rsidR="0027424C" w:rsidRPr="0027424C" w14:paraId="31642145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85FF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7F26" w14:textId="5FFBDC0A" w:rsidR="0027424C" w:rsidRPr="0027424C" w:rsidRDefault="00074E15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74E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Відвідування уроку читання </w:t>
            </w:r>
            <w:r w:rsidRPr="00074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ДРИГАНЕЦЬ В.М.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A3DA" w14:textId="68AFA62E" w:rsidR="0027424C" w:rsidRPr="0027424C" w:rsidRDefault="00074E15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ЦИЦЮРА Н.М.</w:t>
            </w:r>
          </w:p>
          <w:p w14:paraId="64B8D43C" w14:textId="374B132C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6F9F" w14:textId="0E4753B4" w:rsidR="0027424C" w:rsidRPr="0027424C" w:rsidRDefault="00074E15" w:rsidP="00074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</w:t>
            </w:r>
            <w:r w:rsidR="0027424C"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урок</w:t>
            </w:r>
          </w:p>
        </w:tc>
      </w:tr>
    </w:tbl>
    <w:p w14:paraId="695D2D3B" w14:textId="77777777" w:rsidR="0027424C" w:rsidRPr="0027424C" w:rsidRDefault="0027424C" w:rsidP="0027424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69D101E" w14:textId="77777777" w:rsidR="0027424C" w:rsidRPr="0027424C" w:rsidRDefault="0027424C" w:rsidP="0027424C">
      <w:pPr>
        <w:spacing w:line="240" w:lineRule="auto"/>
        <w:jc w:val="center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uk-UA"/>
          <w14:ligatures w14:val="none"/>
        </w:rPr>
      </w:pPr>
      <w:r w:rsidRPr="0027424C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8"/>
          <w:szCs w:val="28"/>
          <w:lang w:eastAsia="uk-UA"/>
          <w14:ligatures w14:val="none"/>
        </w:rPr>
        <w:t>Засідання 2. Грудень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947"/>
        <w:gridCol w:w="2760"/>
        <w:gridCol w:w="1459"/>
      </w:tblGrid>
      <w:tr w:rsidR="0027424C" w:rsidRPr="0027424C" w14:paraId="11064284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2704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№з/п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8F4E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Питання для 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8EC8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Відповідальний за підготовку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7AA0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Примітка</w:t>
            </w:r>
          </w:p>
        </w:tc>
      </w:tr>
      <w:tr w:rsidR="0027424C" w:rsidRPr="0027424C" w14:paraId="69022907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7521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4F27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«Як залучити учнів до читання»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4EAE" w14:textId="641303E3" w:rsidR="0027424C" w:rsidRPr="0027424C" w:rsidRDefault="00F55BAD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Анжеліка ПАВЛОВСЬКА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35F1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виступ</w:t>
            </w:r>
          </w:p>
        </w:tc>
      </w:tr>
      <w:tr w:rsidR="0027424C" w:rsidRPr="0027424C" w14:paraId="73E805C2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E084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DBCE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Коло спілкування «Як можна підтримати дитину, якщо її рідні на війні»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3BFD" w14:textId="4942001D" w:rsidR="0027424C" w:rsidRPr="0027424C" w:rsidRDefault="00F55BAD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Юрій </w:t>
            </w:r>
            <w:r w:rsidR="006D5E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ЖУЧЕНЯ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1DB3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7424C" w:rsidRPr="0027424C" w14:paraId="1D551198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A59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305F" w14:textId="67F14B3A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Вимоги до сучасного уроку та забезпечення його</w:t>
            </w:r>
            <w:r w:rsidR="006D5E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ефективності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96C3" w14:textId="0EA7929E" w:rsidR="0027424C" w:rsidRPr="0027424C" w:rsidRDefault="00F55BAD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Оксана </w:t>
            </w:r>
            <w:r w:rsidR="006D5E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ГАМЗА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800C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виступ</w:t>
            </w:r>
          </w:p>
        </w:tc>
      </w:tr>
      <w:tr w:rsidR="0027424C" w:rsidRPr="0027424C" w14:paraId="310DE6F3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C7C3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71FC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Обговорення проведених занять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AAD6" w14:textId="4953FFEE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Вчителі </w:t>
            </w:r>
            <w:r w:rsidR="006D5E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творчої групи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A8DC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7D61C8BF" w14:textId="77777777" w:rsidR="0027424C" w:rsidRPr="0027424C" w:rsidRDefault="0027424C" w:rsidP="0027424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B5F4ABD" w14:textId="77777777" w:rsidR="0027424C" w:rsidRPr="0027424C" w:rsidRDefault="0027424C" w:rsidP="0027424C">
      <w:pPr>
        <w:spacing w:line="240" w:lineRule="auto"/>
        <w:jc w:val="center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uk-UA"/>
          <w14:ligatures w14:val="none"/>
        </w:rPr>
      </w:pPr>
      <w:r w:rsidRPr="0027424C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8"/>
          <w:szCs w:val="28"/>
          <w:lang w:eastAsia="uk-UA"/>
          <w14:ligatures w14:val="none"/>
        </w:rPr>
        <w:lastRenderedPageBreak/>
        <w:t>Засідання 3. Березень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182"/>
        <w:gridCol w:w="2389"/>
        <w:gridCol w:w="1595"/>
      </w:tblGrid>
      <w:tr w:rsidR="0027424C" w:rsidRPr="0027424C" w14:paraId="67A06988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F82D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№з/п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7CB6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Питання для 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2BF6" w14:textId="5F616FDD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Відповідальний за</w:t>
            </w:r>
            <w:r w:rsidR="006D5E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підготовку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3EAD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Примітка</w:t>
            </w:r>
          </w:p>
        </w:tc>
      </w:tr>
      <w:tr w:rsidR="0027424C" w:rsidRPr="0027424C" w14:paraId="3FC64F89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7BD2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F2F8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Панорама творчих знахідок  «Пошук ефективних методів роботи із здібними та обдарованими дітьми, стратегії розвитку їхніх творчих здібностей, шляхів співпраці й співтворчості»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D91B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EF19F73" w14:textId="68C01248" w:rsidR="0027424C" w:rsidRPr="0027424C" w:rsidRDefault="006D5E64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Олена УСИЧ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D2ED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A6E97E7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доповідь</w:t>
            </w:r>
          </w:p>
        </w:tc>
      </w:tr>
      <w:tr w:rsidR="0027424C" w:rsidRPr="0027424C" w14:paraId="656BCDA1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13B6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F7E5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«Тайм-менеджмент для педагогів»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F0AC" w14:textId="733B963B" w:rsidR="0027424C" w:rsidRPr="0027424C" w:rsidRDefault="00F55BAD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Наталія ЦИЦЮРА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C037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Практичне заняття</w:t>
            </w:r>
          </w:p>
        </w:tc>
      </w:tr>
      <w:tr w:rsidR="0027424C" w:rsidRPr="0027424C" w14:paraId="6F5FD908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768C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C9A1" w14:textId="0A396025" w:rsidR="0027424C" w:rsidRPr="0027424C" w:rsidRDefault="004D3FB3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55B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Проведення заняття </w:t>
            </w:r>
            <w:r w:rsidR="00F55B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 математики за освітньою програмою </w:t>
            </w:r>
            <w:proofErr w:type="spellStart"/>
            <w:r w:rsidR="00F55B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А.Цимбалару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E734" w14:textId="4C7D8412" w:rsidR="0027424C" w:rsidRPr="0027424C" w:rsidRDefault="00F55BAD" w:rsidP="00F5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Анжеліка ПАВЛОВСЬКА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74D4" w14:textId="36512EE9" w:rsidR="0027424C" w:rsidRPr="0027424C" w:rsidRDefault="006D5E64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</w:t>
            </w:r>
            <w:r w:rsidR="0027424C"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рок</w:t>
            </w:r>
          </w:p>
        </w:tc>
      </w:tr>
      <w:tr w:rsidR="0027424C" w:rsidRPr="0027424C" w14:paraId="14CC2A78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F6F3" w14:textId="545608BA" w:rsidR="0027424C" w:rsidRPr="0027424C" w:rsidRDefault="00F55BAD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27424C"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A99C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Обговорення проведених занять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9DA4" w14:textId="34625BD9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Вчителі </w:t>
            </w:r>
            <w:r w:rsidR="006D5E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творчої групи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597E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7785F32A" w14:textId="77777777" w:rsidR="0027424C" w:rsidRPr="0027424C" w:rsidRDefault="0027424C" w:rsidP="0027424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8CE8D96" w14:textId="77777777" w:rsidR="0027424C" w:rsidRPr="0027424C" w:rsidRDefault="0027424C" w:rsidP="0027424C">
      <w:pPr>
        <w:spacing w:line="240" w:lineRule="auto"/>
        <w:jc w:val="center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uk-UA"/>
          <w14:ligatures w14:val="none"/>
        </w:rPr>
      </w:pPr>
      <w:r w:rsidRPr="0027424C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8"/>
          <w:szCs w:val="28"/>
          <w:lang w:eastAsia="uk-UA"/>
          <w14:ligatures w14:val="none"/>
        </w:rPr>
        <w:t>Засідання (підсумкове) 4. Травень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216"/>
        <w:gridCol w:w="2491"/>
        <w:gridCol w:w="1459"/>
      </w:tblGrid>
      <w:tr w:rsidR="00F55BAD" w:rsidRPr="0027424C" w14:paraId="45A6E611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B318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№з/п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865F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Питання для обговорення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BE83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Відповідальний за підготовку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4C74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Примітка</w:t>
            </w:r>
          </w:p>
        </w:tc>
      </w:tr>
      <w:tr w:rsidR="00F55BAD" w:rsidRPr="0027424C" w14:paraId="12215ECA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F18B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3365" w14:textId="339517A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Сім’я і </w:t>
            </w:r>
            <w:r w:rsidR="00F55BA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гімназія</w:t>
            </w: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– єдине ціле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719F" w14:textId="06719377" w:rsidR="0027424C" w:rsidRPr="0027424C" w:rsidRDefault="004D3FB3" w:rsidP="004D3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</w:t>
            </w:r>
            <w:r w:rsidR="00F55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Юрій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ЖУЧЕНЯ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C8FE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виступ</w:t>
            </w:r>
          </w:p>
        </w:tc>
      </w:tr>
      <w:tr w:rsidR="00F55BAD" w:rsidRPr="0027424C" w14:paraId="384DAEDA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2CCC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630A" w14:textId="52AE682C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Ефективні форми і методи роботи на </w:t>
            </w:r>
            <w:proofErr w:type="spellStart"/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уроках</w:t>
            </w:r>
            <w:proofErr w:type="spellEnd"/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F55BA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української мови</w:t>
            </w: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для підвищення мотивації навчальної та пізнавальної діяльності учнів.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79DD" w14:textId="0B8166D8" w:rsidR="0027424C" w:rsidRPr="0027424C" w:rsidRDefault="006D5E64" w:rsidP="006D5E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</w:t>
            </w:r>
            <w:r w:rsidR="00F55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Оксана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F55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ГАМЗА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05FF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6F10B5D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доповідь</w:t>
            </w:r>
          </w:p>
        </w:tc>
      </w:tr>
      <w:tr w:rsidR="00F55BAD" w:rsidRPr="0027424C" w14:paraId="5B082698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A04A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E81D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Діагностування членів творчої групи з метою визначення основних напрямків її роботи в наступному році. </w:t>
            </w:r>
          </w:p>
          <w:p w14:paraId="21C360FA" w14:textId="05D0AE6D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Підсумки роботи творчої групи за 2024-</w:t>
            </w:r>
            <w:r w:rsidR="006D5E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</w:t>
            </w: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25 </w:t>
            </w:r>
            <w:proofErr w:type="spellStart"/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E317" w14:textId="5DC855F4" w:rsidR="006D5E64" w:rsidRPr="0027424C" w:rsidRDefault="00F55BAD" w:rsidP="006D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Наталія </w:t>
            </w:r>
            <w:r w:rsidR="006D5E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ЦИЦЮРА </w:t>
            </w:r>
          </w:p>
          <w:p w14:paraId="500A4950" w14:textId="3650549F" w:rsidR="0027424C" w:rsidRPr="0027424C" w:rsidRDefault="0027424C" w:rsidP="006D5E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6ABD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C2AA4FD" w14:textId="77777777" w:rsidR="0027424C" w:rsidRPr="0027424C" w:rsidRDefault="0027424C" w:rsidP="002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742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звіт</w:t>
            </w:r>
          </w:p>
        </w:tc>
      </w:tr>
      <w:tr w:rsidR="00F55BAD" w:rsidRPr="0027424C" w14:paraId="22FABF22" w14:textId="77777777" w:rsidTr="0027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D8742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DA5A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6D57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5063" w14:textId="77777777" w:rsidR="0027424C" w:rsidRPr="0027424C" w:rsidRDefault="0027424C" w:rsidP="00274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5E605FA" w14:textId="77777777" w:rsidR="003653FF" w:rsidRPr="0027424C" w:rsidRDefault="003653FF">
      <w:pPr>
        <w:rPr>
          <w:rFonts w:ascii="Times New Roman" w:hAnsi="Times New Roman" w:cs="Times New Roman"/>
        </w:rPr>
      </w:pPr>
    </w:p>
    <w:sectPr w:rsidR="003653FF" w:rsidRPr="0027424C" w:rsidSect="0027424C">
      <w:pgSz w:w="11906" w:h="16838"/>
      <w:pgMar w:top="851" w:right="1440" w:bottom="1440" w:left="144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2D"/>
    <w:rsid w:val="00074E15"/>
    <w:rsid w:val="0027424C"/>
    <w:rsid w:val="003653FF"/>
    <w:rsid w:val="004D3FB3"/>
    <w:rsid w:val="006D5E64"/>
    <w:rsid w:val="007F042D"/>
    <w:rsid w:val="009622A7"/>
    <w:rsid w:val="00BD46AD"/>
    <w:rsid w:val="00D66325"/>
    <w:rsid w:val="00F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E167"/>
  <w15:chartTrackingRefBased/>
  <w15:docId w15:val="{14D2EF07-1418-41CD-8128-59D426F2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BD6F-1F55-47B4-A850-6F53AF73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Фесовець</dc:creator>
  <cp:keywords/>
  <dc:description/>
  <cp:lastModifiedBy>Микола Фесовець</cp:lastModifiedBy>
  <cp:revision>2</cp:revision>
  <cp:lastPrinted>2024-10-21T09:33:00Z</cp:lastPrinted>
  <dcterms:created xsi:type="dcterms:W3CDTF">2024-10-21T08:36:00Z</dcterms:created>
  <dcterms:modified xsi:type="dcterms:W3CDTF">2024-10-21T09:34:00Z</dcterms:modified>
</cp:coreProperties>
</file>