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99" w:rsidRDefault="00CA2599" w:rsidP="00CA2599">
      <w:pPr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Тема. Загальні риси </w:t>
      </w:r>
      <w:r w:rsidRPr="005C2282">
        <w:rPr>
          <w:b/>
          <w:sz w:val="32"/>
          <w:szCs w:val="32"/>
        </w:rPr>
        <w:t>клімату Євразії.</w:t>
      </w:r>
      <w:r w:rsidRPr="00CA2599">
        <w:rPr>
          <w:b/>
          <w:color w:val="000000"/>
          <w:sz w:val="32"/>
          <w:szCs w:val="32"/>
        </w:rPr>
        <w:t xml:space="preserve"> </w:t>
      </w:r>
      <w:r w:rsidRPr="00274358">
        <w:rPr>
          <w:b/>
          <w:color w:val="000000"/>
          <w:sz w:val="32"/>
          <w:szCs w:val="32"/>
        </w:rPr>
        <w:t>Клімати</w:t>
      </w:r>
      <w:r>
        <w:rPr>
          <w:b/>
          <w:color w:val="000000"/>
          <w:sz w:val="32"/>
          <w:szCs w:val="32"/>
        </w:rPr>
        <w:t>чні пояси і типи клімату</w:t>
      </w:r>
      <w:r w:rsidRPr="00274358">
        <w:rPr>
          <w:b/>
          <w:color w:val="000000"/>
          <w:sz w:val="32"/>
          <w:szCs w:val="32"/>
        </w:rPr>
        <w:t xml:space="preserve">. </w:t>
      </w:r>
      <w:r w:rsidRPr="00274358">
        <w:rPr>
          <w:b/>
          <w:i/>
          <w:color w:val="000000"/>
          <w:sz w:val="32"/>
          <w:szCs w:val="32"/>
        </w:rPr>
        <w:t xml:space="preserve">Практична робота </w:t>
      </w:r>
      <w:r w:rsidRPr="00274358">
        <w:rPr>
          <w:b/>
          <w:i/>
          <w:color w:val="000000"/>
          <w:sz w:val="32"/>
          <w:szCs w:val="32"/>
          <w:lang w:eastAsia="uk-UA"/>
        </w:rPr>
        <w:t>11</w:t>
      </w:r>
      <w:r w:rsidRPr="00274358">
        <w:rPr>
          <w:b/>
          <w:color w:val="000000"/>
          <w:sz w:val="32"/>
          <w:szCs w:val="32"/>
          <w:lang w:eastAsia="uk-UA"/>
        </w:rPr>
        <w:t xml:space="preserve">. </w:t>
      </w:r>
      <w:r w:rsidRPr="00274358">
        <w:rPr>
          <w:b/>
          <w:color w:val="000000"/>
          <w:sz w:val="32"/>
          <w:szCs w:val="32"/>
        </w:rPr>
        <w:t>Визначення типів клімату в межах помірного кліматичного поясу Євразії за допомогою кліматичних діаграм</w:t>
      </w:r>
      <w:r w:rsidRPr="00274358">
        <w:rPr>
          <w:b/>
          <w:color w:val="000000"/>
          <w:sz w:val="32"/>
          <w:szCs w:val="32"/>
          <w:lang w:eastAsia="uk-UA"/>
        </w:rPr>
        <w:t>.</w:t>
      </w:r>
      <w:r w:rsidRPr="007B047B">
        <w:rPr>
          <w:sz w:val="28"/>
          <w:szCs w:val="28"/>
        </w:rPr>
        <w:t xml:space="preserve"> </w:t>
      </w:r>
    </w:p>
    <w:p w:rsidR="00CA2599" w:rsidRDefault="00CA2599" w:rsidP="00CA2599">
      <w:pPr>
        <w:ind w:firstLine="567"/>
        <w:jc w:val="both"/>
        <w:rPr>
          <w:sz w:val="28"/>
          <w:szCs w:val="28"/>
        </w:rPr>
      </w:pPr>
    </w:p>
    <w:p w:rsidR="00CA2599" w:rsidRPr="007B047B" w:rsidRDefault="00CA2599" w:rsidP="00CA2599">
      <w:pPr>
        <w:ind w:firstLine="567"/>
        <w:jc w:val="both"/>
        <w:rPr>
          <w:sz w:val="28"/>
          <w:szCs w:val="28"/>
        </w:rPr>
      </w:pPr>
    </w:p>
    <w:p w:rsidR="00CA2599" w:rsidRDefault="00CA2599" w:rsidP="00CA2599">
      <w:pPr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B047B">
        <w:rPr>
          <w:sz w:val="28"/>
          <w:szCs w:val="28"/>
        </w:rPr>
        <w:t>лімат Євразії дуже різноманітний. Північ материка знаходиться за Північним полярним колом, південні частини — між Південним тропіком та екватором. Це зумовлює наявність у Євразії всіх теплових і кліматичних поясів Землі</w:t>
      </w:r>
      <w:r>
        <w:rPr>
          <w:sz w:val="28"/>
          <w:szCs w:val="28"/>
        </w:rPr>
        <w:t>.</w:t>
      </w:r>
    </w:p>
    <w:p w:rsidR="00CA2599" w:rsidRDefault="00CA2599" w:rsidP="00CA2599">
      <w:pPr>
        <w:shd w:val="clear" w:color="auto" w:fill="FFFFFF"/>
        <w:tabs>
          <w:tab w:val="left" w:pos="557"/>
        </w:tabs>
        <w:spacing w:line="240" w:lineRule="atLeast"/>
        <w:ind w:right="-2" w:firstLine="560"/>
        <w:jc w:val="both"/>
        <w:rPr>
          <w:b/>
          <w:color w:val="000000"/>
          <w:spacing w:val="-13"/>
          <w:sz w:val="28"/>
          <w:szCs w:val="28"/>
        </w:rPr>
      </w:pPr>
    </w:p>
    <w:p w:rsidR="00CA2599" w:rsidRPr="005C2282" w:rsidRDefault="00CA2599" w:rsidP="00CA2599">
      <w:pPr>
        <w:ind w:right="118" w:firstLine="560"/>
        <w:jc w:val="both"/>
        <w:rPr>
          <w:b/>
          <w:sz w:val="28"/>
          <w:szCs w:val="28"/>
        </w:rPr>
      </w:pPr>
      <w:r w:rsidRPr="005C2282">
        <w:rPr>
          <w:b/>
          <w:sz w:val="28"/>
          <w:szCs w:val="28"/>
        </w:rPr>
        <w:t>Вплив географічної широти на клімат Євразії:</w:t>
      </w:r>
    </w:p>
    <w:p w:rsidR="00CA2599" w:rsidRPr="005C2282" w:rsidRDefault="00CA2599" w:rsidP="00CA2599">
      <w:pPr>
        <w:numPr>
          <w:ilvl w:val="0"/>
          <w:numId w:val="1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лежить у всіх теплових та кліматичних поясах через великі розміри;</w:t>
      </w:r>
    </w:p>
    <w:p w:rsidR="00CA2599" w:rsidRDefault="00CA2599" w:rsidP="00CA2599">
      <w:pPr>
        <w:numPr>
          <w:ilvl w:val="0"/>
          <w:numId w:val="1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з півночі на південь температура повітря зростає;</w:t>
      </w:r>
    </w:p>
    <w:p w:rsidR="00CA2599" w:rsidRPr="00274358" w:rsidRDefault="00CA2599" w:rsidP="00CA2599">
      <w:pPr>
        <w:numPr>
          <w:ilvl w:val="0"/>
          <w:numId w:val="1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74358">
        <w:rPr>
          <w:sz w:val="28"/>
          <w:szCs w:val="28"/>
        </w:rPr>
        <w:t>ерез велику протяжність із заходу на схід в центральній частині Євразії переважає континентальний і р</w:t>
      </w:r>
      <w:r>
        <w:rPr>
          <w:sz w:val="28"/>
          <w:szCs w:val="28"/>
        </w:rPr>
        <w:t>ізкоконтинентальний тип клімату;</w:t>
      </w:r>
    </w:p>
    <w:p w:rsidR="00CA2599" w:rsidRPr="005C2282" w:rsidRDefault="00CA2599" w:rsidP="00CA2599">
      <w:pPr>
        <w:numPr>
          <w:ilvl w:val="0"/>
          <w:numId w:val="1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найнижчі температури за Північним полярним колом (5 місяців триває </w:t>
      </w:r>
      <w:r>
        <w:rPr>
          <w:sz w:val="28"/>
          <w:szCs w:val="28"/>
        </w:rPr>
        <w:t>полярна ніч з температурою - 40°С</w:t>
      </w:r>
      <w:r w:rsidRPr="005C2282">
        <w:rPr>
          <w:sz w:val="28"/>
          <w:szCs w:val="28"/>
        </w:rPr>
        <w:t>);</w:t>
      </w:r>
    </w:p>
    <w:p w:rsidR="00CA2599" w:rsidRPr="005C2282" w:rsidRDefault="00CA2599" w:rsidP="00CA2599">
      <w:pPr>
        <w:numPr>
          <w:ilvl w:val="0"/>
          <w:numId w:val="1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річні амплітуди коливання температур зростають з віддаленістю від океанічних </w:t>
      </w:r>
      <w:proofErr w:type="spellStart"/>
      <w:r w:rsidRPr="005C2282">
        <w:rPr>
          <w:sz w:val="28"/>
          <w:szCs w:val="28"/>
        </w:rPr>
        <w:t>узбереж</w:t>
      </w:r>
      <w:proofErr w:type="spellEnd"/>
      <w:r w:rsidRPr="005C2282">
        <w:rPr>
          <w:sz w:val="28"/>
          <w:szCs w:val="28"/>
        </w:rPr>
        <w:t>;</w:t>
      </w:r>
    </w:p>
    <w:p w:rsidR="00CA2599" w:rsidRPr="005C2282" w:rsidRDefault="00CA2599" w:rsidP="00CA2599">
      <w:pPr>
        <w:numPr>
          <w:ilvl w:val="0"/>
          <w:numId w:val="1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найвищі температури між Північним т</w:t>
      </w:r>
      <w:r>
        <w:rPr>
          <w:sz w:val="28"/>
          <w:szCs w:val="28"/>
        </w:rPr>
        <w:t>ропіком та екватором (вище +</w:t>
      </w:r>
      <w:r w:rsidRPr="005C2282">
        <w:rPr>
          <w:sz w:val="28"/>
          <w:szCs w:val="28"/>
        </w:rPr>
        <w:t>20</w:t>
      </w:r>
      <w:r>
        <w:rPr>
          <w:sz w:val="28"/>
          <w:szCs w:val="28"/>
        </w:rPr>
        <w:t xml:space="preserve">°С </w:t>
      </w:r>
      <w:r w:rsidRPr="005C2282">
        <w:rPr>
          <w:sz w:val="28"/>
          <w:szCs w:val="28"/>
        </w:rPr>
        <w:t>).</w:t>
      </w:r>
    </w:p>
    <w:p w:rsidR="00CA2599" w:rsidRDefault="00CA2599" w:rsidP="00CA2599">
      <w:pPr>
        <w:tabs>
          <w:tab w:val="num" w:pos="851"/>
        </w:tabs>
        <w:ind w:right="118" w:firstLine="560"/>
        <w:jc w:val="both"/>
        <w:rPr>
          <w:b/>
          <w:sz w:val="28"/>
          <w:szCs w:val="28"/>
        </w:rPr>
      </w:pPr>
    </w:p>
    <w:p w:rsidR="00CA2599" w:rsidRPr="005C2282" w:rsidRDefault="00CA2599" w:rsidP="00CA2599">
      <w:pPr>
        <w:tabs>
          <w:tab w:val="num" w:pos="851"/>
        </w:tabs>
        <w:ind w:right="118" w:firstLine="560"/>
        <w:jc w:val="both"/>
        <w:rPr>
          <w:b/>
          <w:sz w:val="28"/>
          <w:szCs w:val="28"/>
        </w:rPr>
      </w:pPr>
      <w:r w:rsidRPr="005C2282">
        <w:rPr>
          <w:b/>
          <w:sz w:val="28"/>
          <w:szCs w:val="28"/>
        </w:rPr>
        <w:t>Вплив циркуляції атмосфери на клімат Євразії:</w:t>
      </w:r>
    </w:p>
    <w:p w:rsidR="00CA2599" w:rsidRPr="005C2282" w:rsidRDefault="00CA2599" w:rsidP="00CA2599">
      <w:pPr>
        <w:numPr>
          <w:ilvl w:val="0"/>
          <w:numId w:val="2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найбільший вплив має західне перенесення</w:t>
      </w:r>
      <w:r>
        <w:rPr>
          <w:sz w:val="28"/>
          <w:szCs w:val="28"/>
        </w:rPr>
        <w:t xml:space="preserve"> повітряних мас</w:t>
      </w:r>
      <w:r w:rsidRPr="005C2282">
        <w:rPr>
          <w:sz w:val="28"/>
          <w:szCs w:val="28"/>
        </w:rPr>
        <w:t>;</w:t>
      </w:r>
    </w:p>
    <w:p w:rsidR="00CA2599" w:rsidRPr="005C2282" w:rsidRDefault="00CA2599" w:rsidP="00CA2599">
      <w:pPr>
        <w:numPr>
          <w:ilvl w:val="0"/>
          <w:numId w:val="2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найбільше опадів випадає на західному узбережжі Європи (</w:t>
      </w:r>
      <w:smartTag w:uri="urn:schemas-microsoft-com:office:smarttags" w:element="metricconverter">
        <w:smartTagPr>
          <w:attr w:name="ProductID" w:val="1000 мм"/>
        </w:smartTagPr>
        <w:r w:rsidRPr="005C2282">
          <w:rPr>
            <w:sz w:val="28"/>
            <w:szCs w:val="28"/>
          </w:rPr>
          <w:t>1000 мм</w:t>
        </w:r>
      </w:smartTag>
      <w:r w:rsidRPr="005C2282">
        <w:rPr>
          <w:sz w:val="28"/>
          <w:szCs w:val="28"/>
        </w:rPr>
        <w:t xml:space="preserve"> в рік);</w:t>
      </w:r>
    </w:p>
    <w:p w:rsidR="00CA2599" w:rsidRPr="005C2282" w:rsidRDefault="00CA2599" w:rsidP="00CA2599">
      <w:pPr>
        <w:numPr>
          <w:ilvl w:val="0"/>
          <w:numId w:val="2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>
        <w:rPr>
          <w:sz w:val="28"/>
          <w:szCs w:val="28"/>
        </w:rPr>
        <w:t>найменше опадів отримують</w:t>
      </w:r>
      <w:r w:rsidRPr="005C2282">
        <w:rPr>
          <w:sz w:val="28"/>
          <w:szCs w:val="28"/>
        </w:rPr>
        <w:t xml:space="preserve"> центральні райони Азії;</w:t>
      </w:r>
    </w:p>
    <w:p w:rsidR="00CA2599" w:rsidRPr="005C2282" w:rsidRDefault="00CA2599" w:rsidP="00CA2599">
      <w:pPr>
        <w:numPr>
          <w:ilvl w:val="0"/>
          <w:numId w:val="2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на Аравійському півострові переважають сухі пасати;</w:t>
      </w:r>
    </w:p>
    <w:p w:rsidR="00CA2599" w:rsidRPr="005C2282" w:rsidRDefault="00CA2599" w:rsidP="00CA2599">
      <w:pPr>
        <w:numPr>
          <w:ilvl w:val="0"/>
          <w:numId w:val="2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впливають на клімат холодні та сухі північно-східні вітри</w:t>
      </w:r>
      <w:r>
        <w:rPr>
          <w:sz w:val="28"/>
          <w:szCs w:val="28"/>
        </w:rPr>
        <w:t xml:space="preserve"> (арктичні)</w:t>
      </w:r>
      <w:r w:rsidRPr="005C2282">
        <w:rPr>
          <w:sz w:val="28"/>
          <w:szCs w:val="28"/>
        </w:rPr>
        <w:t>, які приносять похолодання;</w:t>
      </w:r>
    </w:p>
    <w:p w:rsidR="00CA2599" w:rsidRPr="005C2282" w:rsidRDefault="00CA2599" w:rsidP="00CA2599">
      <w:pPr>
        <w:numPr>
          <w:ilvl w:val="0"/>
          <w:numId w:val="2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на сході і півдні Євразії формуються мусони;</w:t>
      </w:r>
    </w:p>
    <w:p w:rsidR="00CA2599" w:rsidRPr="005C2282" w:rsidRDefault="00CA2599" w:rsidP="00CA2599">
      <w:pPr>
        <w:numPr>
          <w:ilvl w:val="0"/>
          <w:numId w:val="2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полюс дощу – м. </w:t>
      </w:r>
      <w:proofErr w:type="spellStart"/>
      <w:r w:rsidRPr="005C2282">
        <w:rPr>
          <w:sz w:val="28"/>
          <w:szCs w:val="28"/>
        </w:rPr>
        <w:t>Черапунджі</w:t>
      </w:r>
      <w:proofErr w:type="spellEnd"/>
      <w:r w:rsidRPr="005C2282">
        <w:rPr>
          <w:sz w:val="28"/>
          <w:szCs w:val="28"/>
        </w:rPr>
        <w:t xml:space="preserve"> (10-12 тис. мм в рік);</w:t>
      </w:r>
    </w:p>
    <w:p w:rsidR="00CA2599" w:rsidRPr="005C2282" w:rsidRDefault="00CA2599" w:rsidP="00CA2599">
      <w:pPr>
        <w:numPr>
          <w:ilvl w:val="0"/>
          <w:numId w:val="2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полюс холоду в Північній півкулі – м. </w:t>
      </w:r>
      <w:proofErr w:type="spellStart"/>
      <w:r w:rsidRPr="005C2282">
        <w:rPr>
          <w:sz w:val="28"/>
          <w:szCs w:val="28"/>
        </w:rPr>
        <w:t>Оймякон</w:t>
      </w:r>
      <w:proofErr w:type="spellEnd"/>
      <w:r w:rsidRPr="005C2282">
        <w:rPr>
          <w:sz w:val="28"/>
          <w:szCs w:val="28"/>
        </w:rPr>
        <w:t xml:space="preserve"> (– 71° С).</w:t>
      </w:r>
    </w:p>
    <w:p w:rsidR="00CA2599" w:rsidRDefault="00CA2599" w:rsidP="00CA2599">
      <w:pPr>
        <w:tabs>
          <w:tab w:val="num" w:pos="851"/>
        </w:tabs>
        <w:ind w:right="118" w:firstLine="560"/>
        <w:jc w:val="both"/>
        <w:rPr>
          <w:b/>
          <w:sz w:val="28"/>
          <w:szCs w:val="28"/>
        </w:rPr>
      </w:pPr>
    </w:p>
    <w:p w:rsidR="00CA2599" w:rsidRPr="005C2282" w:rsidRDefault="00CA2599" w:rsidP="00CA2599">
      <w:pPr>
        <w:tabs>
          <w:tab w:val="num" w:pos="851"/>
        </w:tabs>
        <w:ind w:right="118" w:firstLine="560"/>
        <w:jc w:val="both"/>
        <w:rPr>
          <w:b/>
          <w:sz w:val="28"/>
          <w:szCs w:val="28"/>
        </w:rPr>
      </w:pPr>
      <w:r w:rsidRPr="005C2282">
        <w:rPr>
          <w:b/>
          <w:sz w:val="28"/>
          <w:szCs w:val="28"/>
        </w:rPr>
        <w:t xml:space="preserve">Вплив </w:t>
      </w:r>
      <w:proofErr w:type="spellStart"/>
      <w:r w:rsidRPr="005C2282">
        <w:rPr>
          <w:b/>
          <w:sz w:val="28"/>
          <w:szCs w:val="28"/>
        </w:rPr>
        <w:t>підстилаючої</w:t>
      </w:r>
      <w:proofErr w:type="spellEnd"/>
      <w:r w:rsidRPr="005C2282">
        <w:rPr>
          <w:b/>
          <w:sz w:val="28"/>
          <w:szCs w:val="28"/>
        </w:rPr>
        <w:t xml:space="preserve"> поверхні на клімат Євразії:</w:t>
      </w:r>
    </w:p>
    <w:p w:rsidR="00CA2599" w:rsidRPr="005C2282" w:rsidRDefault="00CA2599" w:rsidP="00CA2599">
      <w:pPr>
        <w:numPr>
          <w:ilvl w:val="0"/>
          <w:numId w:val="3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на заході легко просуваються вологі повітряні маси з Атлантичного океану, а на сході мусони з Тихого океану через рівнинність території;</w:t>
      </w:r>
    </w:p>
    <w:p w:rsidR="00CA2599" w:rsidRPr="005C2282" w:rsidRDefault="00CA2599" w:rsidP="00CA2599">
      <w:pPr>
        <w:numPr>
          <w:ilvl w:val="0"/>
          <w:numId w:val="3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в горах формується висотна кліматична поясність, вони заважають проходження повітряних мас, особливо, Гімалаї, Кавказ, Альпи, Уральські гори;</w:t>
      </w:r>
    </w:p>
    <w:p w:rsidR="00CA2599" w:rsidRDefault="00CA2599" w:rsidP="00CA2599">
      <w:pPr>
        <w:numPr>
          <w:ilvl w:val="0"/>
          <w:numId w:val="3"/>
        </w:numPr>
        <w:tabs>
          <w:tab w:val="clear" w:pos="920"/>
          <w:tab w:val="num" w:pos="851"/>
        </w:tabs>
        <w:ind w:left="0"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великий вплив мають морські течії.</w:t>
      </w:r>
    </w:p>
    <w:p w:rsidR="00CA2599" w:rsidRPr="00CA2599" w:rsidRDefault="00CA2599" w:rsidP="00CA2599">
      <w:pPr>
        <w:ind w:left="560" w:right="118"/>
        <w:jc w:val="both"/>
        <w:rPr>
          <w:sz w:val="28"/>
          <w:szCs w:val="28"/>
        </w:rPr>
      </w:pPr>
    </w:p>
    <w:p w:rsidR="00CA2599" w:rsidRDefault="00CA2599" w:rsidP="00CA2599">
      <w:pPr>
        <w:shd w:val="clear" w:color="auto" w:fill="FFFFFF"/>
        <w:tabs>
          <w:tab w:val="left" w:pos="557"/>
        </w:tabs>
        <w:ind w:firstLine="567"/>
        <w:jc w:val="center"/>
        <w:rPr>
          <w:b/>
          <w:color w:val="000000"/>
          <w:spacing w:val="-13"/>
          <w:sz w:val="28"/>
          <w:szCs w:val="28"/>
        </w:rPr>
      </w:pPr>
    </w:p>
    <w:p w:rsidR="00CA2599" w:rsidRDefault="00CA2599" w:rsidP="00CA2599">
      <w:pPr>
        <w:shd w:val="clear" w:color="auto" w:fill="FFFFFF"/>
        <w:tabs>
          <w:tab w:val="left" w:pos="557"/>
        </w:tabs>
        <w:ind w:firstLine="567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lastRenderedPageBreak/>
        <w:t>Характеристика кліматичних поясів Євразії</w:t>
      </w:r>
    </w:p>
    <w:tbl>
      <w:tblPr>
        <w:tblW w:w="1095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19"/>
        <w:gridCol w:w="1883"/>
        <w:gridCol w:w="1883"/>
        <w:gridCol w:w="1529"/>
        <w:gridCol w:w="1827"/>
      </w:tblGrid>
      <w:tr w:rsidR="00CA2599" w:rsidRPr="00CA2599" w:rsidTr="00CA2599">
        <w:tc>
          <w:tcPr>
            <w:tcW w:w="1809" w:type="dxa"/>
            <w:shd w:val="clear" w:color="auto" w:fill="auto"/>
          </w:tcPr>
          <w:p w:rsidR="00CA2599" w:rsidRPr="00CA2599" w:rsidRDefault="00CA2599" w:rsidP="00CA2599">
            <w:pPr>
              <w:pStyle w:val="a3"/>
              <w:ind w:left="0"/>
              <w:jc w:val="center"/>
              <w:rPr>
                <w:b/>
              </w:rPr>
            </w:pPr>
            <w:r w:rsidRPr="00CA2599">
              <w:rPr>
                <w:b/>
              </w:rPr>
              <w:t>Кліматичний пояс</w:t>
            </w:r>
          </w:p>
        </w:tc>
        <w:tc>
          <w:tcPr>
            <w:tcW w:w="2019" w:type="dxa"/>
            <w:shd w:val="clear" w:color="auto" w:fill="auto"/>
          </w:tcPr>
          <w:p w:rsidR="00CA2599" w:rsidRPr="00CA2599" w:rsidRDefault="00CA2599" w:rsidP="00CA2599">
            <w:pPr>
              <w:pStyle w:val="a3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Клімати</w:t>
            </w:r>
            <w:r w:rsidRPr="00CA2599">
              <w:rPr>
                <w:b/>
              </w:rPr>
              <w:t>чні області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CA2599">
            <w:pPr>
              <w:pStyle w:val="a3"/>
              <w:ind w:left="0" w:right="118"/>
              <w:jc w:val="center"/>
              <w:rPr>
                <w:b/>
              </w:rPr>
            </w:pPr>
            <w:r w:rsidRPr="00CA2599">
              <w:rPr>
                <w:b/>
              </w:rPr>
              <w:t>Температура повітря взимку, ○С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CA2599">
            <w:pPr>
              <w:pStyle w:val="a3"/>
              <w:ind w:left="0" w:right="118"/>
              <w:jc w:val="center"/>
              <w:rPr>
                <w:b/>
              </w:rPr>
            </w:pPr>
            <w:r w:rsidRPr="00CA2599">
              <w:rPr>
                <w:b/>
              </w:rPr>
              <w:t>Температура повітря влітку, ○С</w:t>
            </w:r>
          </w:p>
        </w:tc>
        <w:tc>
          <w:tcPr>
            <w:tcW w:w="1529" w:type="dxa"/>
            <w:shd w:val="clear" w:color="auto" w:fill="auto"/>
          </w:tcPr>
          <w:p w:rsidR="00CA2599" w:rsidRPr="00CA2599" w:rsidRDefault="00CA2599" w:rsidP="00CA2599">
            <w:pPr>
              <w:pStyle w:val="a3"/>
              <w:ind w:left="0" w:right="118"/>
              <w:jc w:val="center"/>
              <w:rPr>
                <w:b/>
              </w:rPr>
            </w:pPr>
            <w:r w:rsidRPr="00CA2599">
              <w:rPr>
                <w:b/>
              </w:rPr>
              <w:t>Кількість опадів, мм в рік</w:t>
            </w:r>
          </w:p>
        </w:tc>
        <w:tc>
          <w:tcPr>
            <w:tcW w:w="1827" w:type="dxa"/>
            <w:shd w:val="clear" w:color="auto" w:fill="auto"/>
          </w:tcPr>
          <w:p w:rsidR="00CA2599" w:rsidRPr="00CA2599" w:rsidRDefault="00CA2599" w:rsidP="00CA2599">
            <w:pPr>
              <w:pStyle w:val="a3"/>
              <w:ind w:left="0"/>
              <w:jc w:val="center"/>
              <w:rPr>
                <w:b/>
              </w:rPr>
            </w:pPr>
            <w:r w:rsidRPr="00CA2599">
              <w:rPr>
                <w:b/>
              </w:rPr>
              <w:t>Переважаючі повітряні маси</w:t>
            </w:r>
          </w:p>
        </w:tc>
      </w:tr>
      <w:tr w:rsidR="00CA2599" w:rsidRPr="00CA2599" w:rsidTr="00CA2599">
        <w:tc>
          <w:tcPr>
            <w:tcW w:w="180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  <w:r w:rsidRPr="00CA2599">
              <w:rPr>
                <w:b/>
              </w:rPr>
              <w:t>Арктичний</w:t>
            </w:r>
          </w:p>
        </w:tc>
        <w:tc>
          <w:tcPr>
            <w:tcW w:w="2019" w:type="dxa"/>
            <w:shd w:val="clear" w:color="auto" w:fill="auto"/>
          </w:tcPr>
          <w:p w:rsidR="00CA2599" w:rsidRPr="00CA2599" w:rsidRDefault="00CA2599" w:rsidP="001A4A74">
            <w:pPr>
              <w:pStyle w:val="a3"/>
              <w:tabs>
                <w:tab w:val="left" w:pos="351"/>
              </w:tabs>
              <w:ind w:left="68" w:right="118"/>
              <w:jc w:val="both"/>
            </w:pPr>
            <w:r w:rsidRPr="00CA2599">
              <w:t>______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numPr>
                <w:ilvl w:val="0"/>
                <w:numId w:val="4"/>
              </w:numPr>
              <w:tabs>
                <w:tab w:val="left" w:pos="351"/>
              </w:tabs>
              <w:ind w:left="68" w:right="118" w:firstLine="0"/>
              <w:jc w:val="center"/>
            </w:pPr>
            <w:r w:rsidRPr="00CA2599">
              <w:t>28…-40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Близько 0</w:t>
            </w:r>
          </w:p>
        </w:tc>
        <w:tc>
          <w:tcPr>
            <w:tcW w:w="152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200</w:t>
            </w:r>
          </w:p>
        </w:tc>
        <w:tc>
          <w:tcPr>
            <w:tcW w:w="1827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Холодні й сухі арктичні</w:t>
            </w:r>
          </w:p>
        </w:tc>
      </w:tr>
      <w:tr w:rsidR="00CA2599" w:rsidRPr="00CA2599" w:rsidTr="00CA2599">
        <w:tc>
          <w:tcPr>
            <w:tcW w:w="1809" w:type="dxa"/>
            <w:shd w:val="clear" w:color="auto" w:fill="auto"/>
          </w:tcPr>
          <w:p w:rsidR="00CA2599" w:rsidRPr="00CA2599" w:rsidRDefault="00CA2599" w:rsidP="00CA2599">
            <w:pPr>
              <w:pStyle w:val="a3"/>
              <w:ind w:left="-102"/>
              <w:jc w:val="both"/>
              <w:rPr>
                <w:b/>
              </w:rPr>
            </w:pPr>
            <w:r>
              <w:rPr>
                <w:b/>
              </w:rPr>
              <w:t>Субарктич</w:t>
            </w:r>
            <w:r w:rsidRPr="00CA2599">
              <w:rPr>
                <w:b/>
              </w:rPr>
              <w:t>ний</w:t>
            </w:r>
          </w:p>
        </w:tc>
        <w:tc>
          <w:tcPr>
            <w:tcW w:w="201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_______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-20…-25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+5…+15</w:t>
            </w:r>
          </w:p>
        </w:tc>
        <w:tc>
          <w:tcPr>
            <w:tcW w:w="152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200-400</w:t>
            </w:r>
          </w:p>
        </w:tc>
        <w:tc>
          <w:tcPr>
            <w:tcW w:w="1827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 xml:space="preserve">Взимку </w:t>
            </w:r>
            <w:r>
              <w:t xml:space="preserve">арктичні, влітку </w:t>
            </w:r>
            <w:r w:rsidRPr="00CA2599">
              <w:t>помірні</w:t>
            </w:r>
          </w:p>
        </w:tc>
      </w:tr>
      <w:tr w:rsidR="00CA2599" w:rsidRPr="00CA2599" w:rsidTr="00CA2599">
        <w:trPr>
          <w:trHeight w:val="360"/>
        </w:trPr>
        <w:tc>
          <w:tcPr>
            <w:tcW w:w="1809" w:type="dxa"/>
            <w:vMerge w:val="restart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  <w:r w:rsidRPr="00CA2599">
              <w:rPr>
                <w:b/>
              </w:rPr>
              <w:t>Помірний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r w:rsidRPr="00CA2599">
              <w:t>Морський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Перевищує 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+16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1000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Вологі помірні</w:t>
            </w:r>
          </w:p>
        </w:tc>
      </w:tr>
      <w:tr w:rsidR="00CA2599" w:rsidRPr="00CA2599" w:rsidTr="00CA2599">
        <w:trPr>
          <w:trHeight w:val="992"/>
        </w:trPr>
        <w:tc>
          <w:tcPr>
            <w:tcW w:w="1809" w:type="dxa"/>
            <w:vMerge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proofErr w:type="spellStart"/>
            <w:r>
              <w:t>Помірно</w:t>
            </w:r>
            <w:proofErr w:type="spellEnd"/>
            <w:r>
              <w:t>-континен</w:t>
            </w:r>
            <w:r w:rsidRPr="00CA2599">
              <w:t>тальний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-6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+19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500-900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помірні</w:t>
            </w:r>
          </w:p>
        </w:tc>
      </w:tr>
      <w:tr w:rsidR="00CA2599" w:rsidRPr="00CA2599" w:rsidTr="00CA2599">
        <w:trPr>
          <w:trHeight w:val="669"/>
        </w:trPr>
        <w:tc>
          <w:tcPr>
            <w:tcW w:w="1809" w:type="dxa"/>
            <w:vMerge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r w:rsidRPr="00CA2599">
              <w:t>Контин</w:t>
            </w:r>
            <w:r>
              <w:t>е</w:t>
            </w:r>
            <w:r w:rsidRPr="00CA2599">
              <w:t>нтальний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-20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400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Сухі помірні</w:t>
            </w:r>
          </w:p>
        </w:tc>
      </w:tr>
      <w:tr w:rsidR="00CA2599" w:rsidRPr="00CA2599" w:rsidTr="00CA2599">
        <w:trPr>
          <w:trHeight w:val="960"/>
        </w:trPr>
        <w:tc>
          <w:tcPr>
            <w:tcW w:w="1809" w:type="dxa"/>
            <w:vMerge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proofErr w:type="spellStart"/>
            <w:r>
              <w:t>Різкокон</w:t>
            </w:r>
            <w:r w:rsidRPr="00CA2599">
              <w:t>тинента</w:t>
            </w:r>
            <w:proofErr w:type="spellEnd"/>
            <w:r w:rsidRPr="00CA2599">
              <w:t>-</w:t>
            </w:r>
          </w:p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proofErr w:type="spellStart"/>
            <w:r w:rsidRPr="00CA2599">
              <w:t>льний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-40…-70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+25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100-200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Сухі помірні</w:t>
            </w:r>
          </w:p>
        </w:tc>
      </w:tr>
      <w:tr w:rsidR="00CA2599" w:rsidRPr="00CA2599" w:rsidTr="00CA2599">
        <w:trPr>
          <w:trHeight w:val="225"/>
        </w:trPr>
        <w:tc>
          <w:tcPr>
            <w:tcW w:w="1809" w:type="dxa"/>
            <w:vMerge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r w:rsidRPr="00CA2599">
              <w:t>Мусонний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-16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+18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800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Літні вологі, зимові сухі помірні</w:t>
            </w:r>
          </w:p>
        </w:tc>
      </w:tr>
      <w:tr w:rsidR="00CA2599" w:rsidRPr="00CA2599" w:rsidTr="00CA2599">
        <w:trPr>
          <w:trHeight w:val="930"/>
        </w:trPr>
        <w:tc>
          <w:tcPr>
            <w:tcW w:w="1809" w:type="dxa"/>
            <w:vMerge w:val="restart"/>
            <w:shd w:val="clear" w:color="auto" w:fill="auto"/>
          </w:tcPr>
          <w:p w:rsidR="00CA2599" w:rsidRPr="00CA2599" w:rsidRDefault="00CA2599" w:rsidP="00CA2599">
            <w:pPr>
              <w:pStyle w:val="a3"/>
              <w:ind w:left="0" w:right="-136"/>
              <w:jc w:val="both"/>
              <w:rPr>
                <w:b/>
              </w:rPr>
            </w:pPr>
            <w:r>
              <w:rPr>
                <w:b/>
              </w:rPr>
              <w:t>Субтропіч</w:t>
            </w:r>
            <w:r w:rsidRPr="00CA2599">
              <w:rPr>
                <w:b/>
              </w:rPr>
              <w:t>ний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proofErr w:type="spellStart"/>
            <w:r>
              <w:t>Серед</w:t>
            </w:r>
            <w:r w:rsidRPr="00CA2599">
              <w:t>земно</w:t>
            </w:r>
            <w:proofErr w:type="spellEnd"/>
            <w:r w:rsidRPr="00CA2599">
              <w:t>-морський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+8…+10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+24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400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Літні тропічні, зимові помірні</w:t>
            </w:r>
          </w:p>
        </w:tc>
      </w:tr>
      <w:tr w:rsidR="00CA2599" w:rsidRPr="00CA2599" w:rsidTr="00CA2599">
        <w:trPr>
          <w:trHeight w:val="675"/>
        </w:trPr>
        <w:tc>
          <w:tcPr>
            <w:tcW w:w="1809" w:type="dxa"/>
            <w:vMerge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r>
              <w:t>Контине</w:t>
            </w:r>
            <w:r w:rsidRPr="00CA2599">
              <w:t>нтальний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+15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+25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200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Сухі тропічні</w:t>
            </w:r>
          </w:p>
        </w:tc>
      </w:tr>
      <w:tr w:rsidR="00CA2599" w:rsidRPr="00CA2599" w:rsidTr="00CA2599">
        <w:trPr>
          <w:trHeight w:val="506"/>
        </w:trPr>
        <w:tc>
          <w:tcPr>
            <w:tcW w:w="1809" w:type="dxa"/>
            <w:vMerge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-108"/>
              <w:jc w:val="both"/>
            </w:pPr>
            <w:r w:rsidRPr="00CA2599">
              <w:t>Мусонний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+8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+20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800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Вологі помірні влітку, сухі тропічні взимку</w:t>
            </w:r>
          </w:p>
        </w:tc>
      </w:tr>
      <w:tr w:rsidR="00CA2599" w:rsidRPr="00CA2599" w:rsidTr="00CA2599">
        <w:tc>
          <w:tcPr>
            <w:tcW w:w="180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  <w:r w:rsidRPr="00CA2599">
              <w:rPr>
                <w:b/>
              </w:rPr>
              <w:t>Тропічний</w:t>
            </w:r>
          </w:p>
        </w:tc>
        <w:tc>
          <w:tcPr>
            <w:tcW w:w="2019" w:type="dxa"/>
            <w:shd w:val="clear" w:color="auto" w:fill="auto"/>
          </w:tcPr>
          <w:p w:rsidR="00CA2599" w:rsidRPr="00CA2599" w:rsidRDefault="00CA2599" w:rsidP="00CA2599">
            <w:pPr>
              <w:pStyle w:val="a3"/>
              <w:ind w:left="0" w:right="-111"/>
              <w:jc w:val="both"/>
            </w:pPr>
            <w:r>
              <w:t>Континенталь</w:t>
            </w:r>
            <w:r w:rsidRPr="00CA2599">
              <w:t>ний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+20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+50</w:t>
            </w:r>
          </w:p>
        </w:tc>
        <w:tc>
          <w:tcPr>
            <w:tcW w:w="152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200</w:t>
            </w:r>
          </w:p>
        </w:tc>
        <w:tc>
          <w:tcPr>
            <w:tcW w:w="1827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Сухі пасати</w:t>
            </w:r>
          </w:p>
        </w:tc>
      </w:tr>
      <w:tr w:rsidR="00CA2599" w:rsidRPr="00CA2599" w:rsidTr="00CA2599">
        <w:tc>
          <w:tcPr>
            <w:tcW w:w="180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Субеквато</w:t>
            </w:r>
            <w:r w:rsidRPr="00CA2599">
              <w:rPr>
                <w:b/>
              </w:rPr>
              <w:t>рі</w:t>
            </w:r>
            <w:r>
              <w:rPr>
                <w:b/>
              </w:rPr>
              <w:t>-</w:t>
            </w:r>
            <w:r w:rsidRPr="00CA2599">
              <w:rPr>
                <w:b/>
              </w:rPr>
              <w:t>альний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_______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+22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+25</w:t>
            </w:r>
          </w:p>
        </w:tc>
        <w:tc>
          <w:tcPr>
            <w:tcW w:w="152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2000</w:t>
            </w:r>
          </w:p>
        </w:tc>
        <w:tc>
          <w:tcPr>
            <w:tcW w:w="1827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Сухі тропі</w:t>
            </w:r>
            <w:r>
              <w:t>чні взимку і вологі екваторіаль</w:t>
            </w:r>
            <w:r w:rsidRPr="00CA2599">
              <w:t>ні влітку</w:t>
            </w:r>
          </w:p>
        </w:tc>
      </w:tr>
      <w:tr w:rsidR="00CA2599" w:rsidRPr="00CA2599" w:rsidTr="00CA2599">
        <w:tc>
          <w:tcPr>
            <w:tcW w:w="180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Екваторі</w:t>
            </w:r>
            <w:r w:rsidRPr="00CA2599">
              <w:rPr>
                <w:b/>
              </w:rPr>
              <w:t>аль</w:t>
            </w:r>
            <w:proofErr w:type="spellEnd"/>
            <w:r>
              <w:rPr>
                <w:b/>
              </w:rPr>
              <w:t>-</w:t>
            </w:r>
            <w:r w:rsidRPr="00CA2599">
              <w:rPr>
                <w:b/>
              </w:rPr>
              <w:t>ний</w:t>
            </w:r>
          </w:p>
        </w:tc>
        <w:tc>
          <w:tcPr>
            <w:tcW w:w="201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 w:rsidRPr="00CA2599">
              <w:t>_______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+25</w:t>
            </w:r>
          </w:p>
        </w:tc>
        <w:tc>
          <w:tcPr>
            <w:tcW w:w="1883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+25</w:t>
            </w:r>
          </w:p>
        </w:tc>
        <w:tc>
          <w:tcPr>
            <w:tcW w:w="1529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center"/>
            </w:pPr>
            <w:r w:rsidRPr="00CA2599">
              <w:t>2000</w:t>
            </w:r>
          </w:p>
        </w:tc>
        <w:tc>
          <w:tcPr>
            <w:tcW w:w="1827" w:type="dxa"/>
            <w:shd w:val="clear" w:color="auto" w:fill="auto"/>
          </w:tcPr>
          <w:p w:rsidR="00CA2599" w:rsidRPr="00CA2599" w:rsidRDefault="00CA2599" w:rsidP="001A4A74">
            <w:pPr>
              <w:pStyle w:val="a3"/>
              <w:ind w:left="0" w:right="118"/>
              <w:jc w:val="both"/>
            </w:pPr>
            <w:r>
              <w:t>Вологі екваторіаль</w:t>
            </w:r>
            <w:r w:rsidRPr="00CA2599">
              <w:t>ні</w:t>
            </w:r>
          </w:p>
        </w:tc>
      </w:tr>
    </w:tbl>
    <w:p w:rsidR="00CA2599" w:rsidRDefault="00CA2599" w:rsidP="00CA2599">
      <w:pPr>
        <w:shd w:val="clear" w:color="auto" w:fill="FFFFFF"/>
        <w:tabs>
          <w:tab w:val="left" w:pos="710"/>
          <w:tab w:val="left" w:pos="993"/>
        </w:tabs>
        <w:spacing w:before="7" w:line="317" w:lineRule="exact"/>
        <w:ind w:right="50" w:firstLine="567"/>
        <w:jc w:val="both"/>
        <w:rPr>
          <w:b/>
          <w:sz w:val="28"/>
          <w:szCs w:val="28"/>
        </w:rPr>
      </w:pPr>
    </w:p>
    <w:p w:rsidR="00CA2599" w:rsidRDefault="00CA2599" w:rsidP="00CA2599">
      <w:pPr>
        <w:shd w:val="clear" w:color="auto" w:fill="FFFFFF"/>
        <w:tabs>
          <w:tab w:val="left" w:pos="710"/>
          <w:tab w:val="left" w:pos="993"/>
        </w:tabs>
        <w:spacing w:before="7" w:line="317" w:lineRule="exact"/>
        <w:ind w:right="5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РОБОТА</w:t>
      </w:r>
    </w:p>
    <w:p w:rsidR="00CA2599" w:rsidRPr="005F5BB9" w:rsidRDefault="00CA2599" w:rsidP="00CA2599">
      <w:pPr>
        <w:ind w:firstLine="567"/>
        <w:jc w:val="both"/>
        <w:rPr>
          <w:b/>
          <w:i/>
          <w:color w:val="000000"/>
          <w:sz w:val="28"/>
          <w:szCs w:val="28"/>
          <w:lang w:eastAsia="uk-UA"/>
        </w:rPr>
      </w:pPr>
      <w:r w:rsidRPr="005F5BB9">
        <w:rPr>
          <w:b/>
          <w:i/>
          <w:color w:val="000000"/>
          <w:sz w:val="28"/>
          <w:szCs w:val="28"/>
        </w:rPr>
        <w:t>Визначення типів клімату в межах помірного кліматичного поясу Євразії за допомогою кліматичних діаграм</w:t>
      </w:r>
      <w:r w:rsidRPr="005F5BB9">
        <w:rPr>
          <w:b/>
          <w:i/>
          <w:color w:val="000000"/>
          <w:sz w:val="28"/>
          <w:szCs w:val="28"/>
          <w:lang w:eastAsia="uk-UA"/>
        </w:rPr>
        <w:t>.</w:t>
      </w:r>
    </w:p>
    <w:p w:rsidR="00CA2599" w:rsidRPr="005C2282" w:rsidRDefault="00CA2599" w:rsidP="00CA2599">
      <w:pPr>
        <w:ind w:left="140" w:right="118" w:firstLine="560"/>
        <w:jc w:val="both"/>
        <w:rPr>
          <w:sz w:val="28"/>
          <w:szCs w:val="28"/>
        </w:rPr>
      </w:pPr>
      <w:r>
        <w:rPr>
          <w:sz w:val="28"/>
          <w:szCs w:val="28"/>
        </w:rPr>
        <w:t>Виконати завдання</w:t>
      </w:r>
      <w:r w:rsidRPr="005C2282">
        <w:rPr>
          <w:sz w:val="28"/>
          <w:szCs w:val="28"/>
        </w:rPr>
        <w:t xml:space="preserve"> на ст. 231.</w:t>
      </w:r>
    </w:p>
    <w:p w:rsidR="00CA2599" w:rsidRPr="0095745D" w:rsidRDefault="00CA2599" w:rsidP="00CA2599">
      <w:pPr>
        <w:shd w:val="clear" w:color="auto" w:fill="FFFFFF"/>
        <w:tabs>
          <w:tab w:val="left" w:pos="710"/>
          <w:tab w:val="left" w:pos="1276"/>
        </w:tabs>
        <w:spacing w:before="7" w:line="317" w:lineRule="exact"/>
        <w:ind w:right="50"/>
        <w:jc w:val="both"/>
        <w:rPr>
          <w:sz w:val="28"/>
          <w:szCs w:val="28"/>
        </w:rPr>
      </w:pPr>
    </w:p>
    <w:p w:rsidR="00CA2599" w:rsidRPr="005C2282" w:rsidRDefault="00CA2599" w:rsidP="00CA2599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5C2282">
        <w:rPr>
          <w:b/>
          <w:bCs/>
          <w:color w:val="000000"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>ІДСУМОК УРОКУ. ДОМАШНЄ ЗАВДАННЯ</w:t>
      </w:r>
    </w:p>
    <w:p w:rsidR="004D32B1" w:rsidRPr="00CA2599" w:rsidRDefault="00CA2599" w:rsidP="00CA2599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bookmarkStart w:id="0" w:name="_GoBack"/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>§§</w:t>
      </w:r>
      <w:r>
        <w:rPr>
          <w:sz w:val="28"/>
          <w:szCs w:val="28"/>
        </w:rPr>
        <w:t xml:space="preserve"> 42,</w:t>
      </w:r>
      <w:r>
        <w:rPr>
          <w:sz w:val="28"/>
          <w:szCs w:val="28"/>
        </w:rPr>
        <w:t xml:space="preserve"> 43, </w:t>
      </w:r>
      <w:r>
        <w:rPr>
          <w:sz w:val="28"/>
          <w:szCs w:val="28"/>
        </w:rPr>
        <w:t>виконати практичну роботу №11.</w:t>
      </w:r>
      <w:bookmarkEnd w:id="0"/>
    </w:p>
    <w:sectPr w:rsidR="004D32B1" w:rsidRPr="00CA2599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Default="007F2CBB" w:rsidP="008B29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47C" w:rsidRDefault="007F2CBB" w:rsidP="008B295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Pr="001C5479" w:rsidRDefault="007F2CBB" w:rsidP="008B295E">
    <w:pPr>
      <w:pStyle w:val="a4"/>
      <w:framePr w:wrap="around" w:vAnchor="text" w:hAnchor="margin" w:xAlign="right" w:y="1"/>
      <w:rPr>
        <w:rStyle w:val="a6"/>
      </w:rPr>
    </w:pPr>
  </w:p>
  <w:p w:rsidR="007F347C" w:rsidRDefault="007F2CBB" w:rsidP="008B29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C77"/>
    <w:multiLevelType w:val="hybridMultilevel"/>
    <w:tmpl w:val="20C454C2"/>
    <w:lvl w:ilvl="0" w:tplc="C6425C96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1E66982C">
      <w:start w:val="1"/>
      <w:numFmt w:val="decimal"/>
      <w:lvlText w:val="%2."/>
      <w:lvlJc w:val="left"/>
      <w:pPr>
        <w:tabs>
          <w:tab w:val="num" w:pos="2180"/>
        </w:tabs>
        <w:ind w:left="2180" w:hanging="90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 w15:restartNumberingAfterBreak="0">
    <w:nsid w:val="1DEB7430"/>
    <w:multiLevelType w:val="hybridMultilevel"/>
    <w:tmpl w:val="D7FEB522"/>
    <w:lvl w:ilvl="0" w:tplc="E074687A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628CF8D6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29461F49"/>
    <w:multiLevelType w:val="hybridMultilevel"/>
    <w:tmpl w:val="0D88605E"/>
    <w:lvl w:ilvl="0" w:tplc="93243DD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3185774D"/>
    <w:multiLevelType w:val="hybridMultilevel"/>
    <w:tmpl w:val="77AED6F8"/>
    <w:lvl w:ilvl="0" w:tplc="3964378C">
      <w:start w:val="5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3DC06FF"/>
    <w:multiLevelType w:val="hybridMultilevel"/>
    <w:tmpl w:val="016873D8"/>
    <w:lvl w:ilvl="0" w:tplc="F08CBA28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99"/>
    <w:rsid w:val="004D32B1"/>
    <w:rsid w:val="007F2CBB"/>
    <w:rsid w:val="00C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C07D0"/>
  <w15:chartTrackingRefBased/>
  <w15:docId w15:val="{C2C3531E-7189-4D8E-B48C-AB16EBE4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99"/>
    <w:pPr>
      <w:ind w:left="720"/>
      <w:contextualSpacing/>
    </w:pPr>
  </w:style>
  <w:style w:type="paragraph" w:styleId="a4">
    <w:name w:val="header"/>
    <w:basedOn w:val="a"/>
    <w:link w:val="a5"/>
    <w:rsid w:val="00CA25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A25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page number"/>
    <w:rsid w:val="00CA2599"/>
  </w:style>
  <w:style w:type="character" w:customStyle="1" w:styleId="3">
    <w:name w:val="Основной текст (3)_"/>
    <w:link w:val="30"/>
    <w:rsid w:val="00CA2599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2599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CA259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2599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CA259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CA259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CA259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599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CA259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2020-03-15T12:56:00Z</dcterms:created>
  <dcterms:modified xsi:type="dcterms:W3CDTF">2020-03-15T13:07:00Z</dcterms:modified>
</cp:coreProperties>
</file>