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55" w:rsidRPr="00345566" w:rsidRDefault="001A1D55" w:rsidP="001A1D55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pacing w:val="4"/>
          <w:sz w:val="32"/>
          <w:szCs w:val="32"/>
          <w:lang w:val="uk-UA"/>
        </w:rPr>
        <w:t>Аутсорсинг</w:t>
      </w:r>
      <w:proofErr w:type="spellEnd"/>
      <w:r w:rsidRPr="00345566">
        <w:rPr>
          <w:b/>
          <w:sz w:val="32"/>
          <w:szCs w:val="32"/>
          <w:lang w:val="uk-UA"/>
        </w:rPr>
        <w:t>.</w:t>
      </w:r>
    </w:p>
    <w:p w:rsidR="001A1D55" w:rsidRDefault="001A1D55" w:rsidP="001A1D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55" w:rsidRDefault="001A1D55" w:rsidP="001A1D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55" w:rsidRDefault="001A1D55" w:rsidP="001A1D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55" w:rsidRDefault="001A1D55" w:rsidP="001A1D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4C9">
        <w:rPr>
          <w:rFonts w:ascii="Times New Roman" w:hAnsi="Times New Roman" w:cs="Times New Roman"/>
          <w:sz w:val="28"/>
          <w:szCs w:val="28"/>
        </w:rPr>
        <w:t xml:space="preserve"> </w:t>
      </w:r>
      <w:r w:rsidRPr="00D2461C">
        <w:rPr>
          <w:rFonts w:ascii="Times New Roman" w:hAnsi="Times New Roman" w:cs="Times New Roman"/>
          <w:sz w:val="28"/>
          <w:szCs w:val="28"/>
        </w:rPr>
        <w:t xml:space="preserve">Будь-який бізнес включає чимало ланок — як тих, що безпосередньо пов’язані з його спеціалізацією, так і не зв’язаних з нею. Водночас низка операцій є обов’язковою для підприємницької діяльності: ведення бухгалтерії, транспортування товару, використання програмного забезпечення тощо. Для їх виконання підприємець може вводити у штат своїх працівників відповідних спеціалістів, однак це йому невигідно (особливо якщо його фірма невелика, а такі роботи тимчасові). Та й великі компанії не завжди зацікавлені утримувати цілі відділи працівників, що займаються непрофільною роботою. Діяльність гігантських ТНК настільки ускладнилася, що їм стало непросто контролювати з центрального офісу процеси, що належать до основної діяльності компаній. Розв’язати ці проблеми допомагає </w:t>
      </w:r>
      <w:proofErr w:type="spellStart"/>
      <w:r w:rsidRPr="00D2461C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D2461C">
        <w:rPr>
          <w:rFonts w:ascii="Times New Roman" w:hAnsi="Times New Roman" w:cs="Times New Roman"/>
          <w:sz w:val="28"/>
          <w:szCs w:val="28"/>
        </w:rPr>
        <w:t>.</w:t>
      </w:r>
    </w:p>
    <w:p w:rsidR="0022193F" w:rsidRDefault="0022193F" w:rsidP="001A1D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55" w:rsidRPr="0022193F" w:rsidRDefault="0022193F" w:rsidP="0022193F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посиланням:</w:t>
      </w:r>
      <w:r w:rsidRPr="0022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7364C" w:rsidRPr="0022193F" w:rsidRDefault="0022193F" w:rsidP="00F7364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Pr="002219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https://www.youtube.com/watch?v=SvtxWa3nN-w</w:t>
        </w:r>
      </w:hyperlink>
    </w:p>
    <w:p w:rsidR="0022193F" w:rsidRDefault="0022193F" w:rsidP="00F736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7364C" w:rsidRPr="00D824F2" w:rsidRDefault="00F7364C" w:rsidP="00F736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§ 43)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Аутсорсинг</w:t>
      </w:r>
      <w:proofErr w:type="spellEnd"/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це передача однією компанією на підставі договору певних бізнес-процесів або непрофільних функцій на обслуговування іншій компанії, яка спеціалізується у відповідній галузі. Така зовнішня компанія має назву </w:t>
      </w:r>
      <w:proofErr w:type="spellStart"/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аутсорсер</w:t>
      </w:r>
      <w:proofErr w:type="spellEnd"/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утсорсинг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забезпечує професійну підтримку безперебійної роботи окремих систем та інфраструктури на основі тривалого контракту (не менше 1 року).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Найчастіше на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віддають: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ведення бухгалтерського обліку, прибирання приміщень і прилеглих територій, організацію харчування працівників, навчання молодих співробітників, послуги переказів, обслуговування та ремонт обладнання, автотранспортні, охоронні послуги, ІТ-послуги та інші.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Переваги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аутсорсингу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забезпечення безперебійності роботи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бізнесу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можливість повної концентрації на основному виді діяльності компанії;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мінімізація власних ризиків у результаті виконання завдань професіоналами;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зменшення витрат компанії;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5) використання спеціалізованого професійного обладнання та технологій фірми-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аутсорсера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6) моментальний доступ до кваліфікованих кадрів фірми-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аутсорсера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7) швидкі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терміни виконання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A1D55" w:rsidRPr="00D041CE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Найбільшого розвитку у світі набув ІТ-</w:t>
      </w:r>
      <w:proofErr w:type="spellStart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</w:t>
      </w:r>
      <w:proofErr w:type="spellEnd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Сфера інформаційних технологій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(ІТ-сфера) включає розробку апаратного й програмного забезпечення та надання широкого спектру послуг з їх установки, об’єднання в системи, обслуговування, а також супутніх освітніх, консультаційних і телекомунікаційних послуг.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Робота з підручником.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(діаграми на ст. 240)</w:t>
      </w:r>
    </w:p>
    <w:p w:rsidR="001A1D55" w:rsidRDefault="001A1D55" w:rsidP="001A1D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2461C">
        <w:rPr>
          <w:rFonts w:cs="Times New Roman"/>
          <w:bCs/>
          <w:color w:val="000000"/>
          <w:sz w:val="28"/>
          <w:szCs w:val="28"/>
        </w:rPr>
        <w:t>Географічний розподіл світового ринку IT-послуг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1A1D55" w:rsidRDefault="001A1D55" w:rsidP="001A1D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2461C">
        <w:rPr>
          <w:rFonts w:cs="Times New Roman"/>
          <w:bCs/>
          <w:color w:val="000000"/>
          <w:sz w:val="28"/>
          <w:szCs w:val="28"/>
        </w:rPr>
        <w:t>Структура світового IT-</w:t>
      </w:r>
      <w:proofErr w:type="spellStart"/>
      <w:r w:rsidRPr="00D2461C">
        <w:rPr>
          <w:rFonts w:cs="Times New Roman"/>
          <w:bCs/>
          <w:color w:val="000000"/>
          <w:sz w:val="28"/>
          <w:szCs w:val="28"/>
        </w:rPr>
        <w:t>аутсорсингу</w:t>
      </w:r>
      <w:proofErr w:type="spellEnd"/>
      <w:r w:rsidRPr="00D2461C">
        <w:rPr>
          <w:rFonts w:cs="Times New Roman"/>
          <w:bCs/>
          <w:color w:val="000000"/>
          <w:sz w:val="28"/>
          <w:szCs w:val="28"/>
        </w:rPr>
        <w:t xml:space="preserve"> за видами діяльності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1A1D55" w:rsidRPr="00302113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Л</w:t>
      </w:r>
      <w:r w:rsidRPr="00900835">
        <w:rPr>
          <w:rFonts w:cs="Times New Roman"/>
          <w:b/>
          <w:bCs/>
          <w:color w:val="000000"/>
          <w:sz w:val="28"/>
          <w:szCs w:val="28"/>
        </w:rPr>
        <w:t>ідери на світовому ринку ІТ-послуг:</w:t>
      </w:r>
      <w:r w:rsidRPr="00D2461C">
        <w:rPr>
          <w:rFonts w:cs="Times New Roman"/>
          <w:bCs/>
          <w:color w:val="000000"/>
          <w:sz w:val="28"/>
          <w:szCs w:val="28"/>
        </w:rPr>
        <w:t xml:space="preserve"> Північноамерикан</w:t>
      </w:r>
      <w:r>
        <w:rPr>
          <w:rFonts w:cs="Times New Roman"/>
          <w:bCs/>
          <w:color w:val="000000"/>
          <w:sz w:val="28"/>
          <w:szCs w:val="28"/>
        </w:rPr>
        <w:t xml:space="preserve">ський регіон (США, Канада), </w:t>
      </w:r>
      <w:proofErr w:type="spellStart"/>
      <w:r w:rsidRPr="00D2461C">
        <w:rPr>
          <w:rFonts w:cs="Times New Roman"/>
          <w:bCs/>
          <w:color w:val="000000"/>
          <w:sz w:val="28"/>
          <w:szCs w:val="28"/>
        </w:rPr>
        <w:t>Азійсько</w:t>
      </w:r>
      <w:proofErr w:type="spellEnd"/>
      <w:r w:rsidRPr="00D2461C">
        <w:rPr>
          <w:rFonts w:cs="Times New Roman"/>
          <w:bCs/>
          <w:color w:val="000000"/>
          <w:sz w:val="28"/>
          <w:szCs w:val="28"/>
        </w:rPr>
        <w:t>-Тихоокеанський та Європейський регіони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2461C">
        <w:rPr>
          <w:rFonts w:cs="Times New Roman"/>
          <w:bCs/>
          <w:color w:val="000000"/>
          <w:sz w:val="28"/>
          <w:szCs w:val="28"/>
        </w:rPr>
        <w:t>Клієнтами ІТ-</w:t>
      </w:r>
      <w:proofErr w:type="spellStart"/>
      <w:r w:rsidRPr="00D2461C">
        <w:rPr>
          <w:rFonts w:cs="Times New Roman"/>
          <w:bCs/>
          <w:color w:val="000000"/>
          <w:sz w:val="28"/>
          <w:szCs w:val="28"/>
        </w:rPr>
        <w:t>аутсорсерів</w:t>
      </w:r>
      <w:proofErr w:type="spellEnd"/>
      <w:r w:rsidRPr="00D2461C">
        <w:rPr>
          <w:rFonts w:cs="Times New Roman"/>
          <w:bCs/>
          <w:color w:val="000000"/>
          <w:sz w:val="28"/>
          <w:szCs w:val="28"/>
        </w:rPr>
        <w:t xml:space="preserve"> у всьому світі є транснаціональні промислові корпорації, великі банки, державні установи, малий і середній бізнес. </w:t>
      </w: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 w:rsidRPr="00900835">
        <w:rPr>
          <w:rFonts w:cs="Times New Roman"/>
          <w:b/>
          <w:bCs/>
          <w:color w:val="000000"/>
          <w:sz w:val="28"/>
          <w:szCs w:val="28"/>
        </w:rPr>
        <w:t>Структура світового IT-</w:t>
      </w:r>
      <w:proofErr w:type="spellStart"/>
      <w:r w:rsidRPr="00900835">
        <w:rPr>
          <w:rFonts w:cs="Times New Roman"/>
          <w:b/>
          <w:bCs/>
          <w:color w:val="000000"/>
          <w:sz w:val="28"/>
          <w:szCs w:val="28"/>
        </w:rPr>
        <w:t>аутсорсингу</w:t>
      </w:r>
      <w:proofErr w:type="spellEnd"/>
      <w:r w:rsidRPr="00900835">
        <w:rPr>
          <w:rFonts w:cs="Times New Roman"/>
          <w:b/>
          <w:bCs/>
          <w:color w:val="000000"/>
          <w:sz w:val="28"/>
          <w:szCs w:val="28"/>
        </w:rPr>
        <w:t xml:space="preserve"> за видами діяльності</w:t>
      </w:r>
      <w:r>
        <w:rPr>
          <w:rFonts w:cs="Times New Roman"/>
          <w:bCs/>
          <w:color w:val="000000"/>
          <w:sz w:val="28"/>
          <w:szCs w:val="28"/>
        </w:rPr>
        <w:t>:</w:t>
      </w:r>
    </w:p>
    <w:p w:rsidR="001A1D55" w:rsidRDefault="001A1D55" w:rsidP="001A1D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фінансові послуги, матеріальне виробництво, енергетика, телекомунікації і медіа, туризм і транспорт, бізнес-сервіси, продукти і промислові товари, фармацевтика і охорона здоров’я, роздрібна торгівля.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Найбільшими у світі постачальниками послуг ІТ-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аутсорсингу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є компанії, зареєстровані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США (IBM,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Dell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Cognizant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CSC, </w:t>
      </w:r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Microsoft, </w:t>
      </w:r>
      <w:proofErr w:type="spellStart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>Oracle</w:t>
      </w:r>
      <w:proofErr w:type="spellEnd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>Symantec</w:t>
      </w:r>
      <w:proofErr w:type="spellEnd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CA Technologies, </w:t>
      </w:r>
      <w:proofErr w:type="spellStart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proofErr w:type="spellEnd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302113">
        <w:rPr>
          <w:rFonts w:ascii="Times New Roman" w:hAnsi="Times New Roman" w:cs="Times New Roman"/>
          <w:bCs/>
          <w:color w:val="000000"/>
          <w:sz w:val="28"/>
          <w:szCs w:val="28"/>
        </w:rPr>
        <w:t>Apple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ін.), Кан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аді (CGI), Ірлан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дії (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Accenture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), Франції (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Capgemini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2113">
        <w:t xml:space="preserve"> </w:t>
      </w:r>
    </w:p>
    <w:p w:rsidR="001A1D55" w:rsidRPr="00D041CE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Світовий лідер з виробництва програмного забезпечення, надання послуг і розробки інтернет-технологій для персональних комп’ютерів та серверів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«Майкрософт»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Робота з підручником.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(діаграма на ст. 241)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Рейтинг країн за індексом </w:t>
      </w:r>
      <w:proofErr w:type="spellStart"/>
      <w:r w:rsidRPr="009402A1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аутсорсингової</w:t>
      </w:r>
      <w:proofErr w:type="spellEnd"/>
      <w:r w:rsidRPr="0094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привабливості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Індія, Китай, Малайзія, Бразилія, Індонезія, Таїланд, Філіппіни, Мексика, Чилі, Польща. (Україна на 24 місці)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валютними надходженнями в загальному обсязі українського експорту ІТ-послуги посідають </w:t>
      </w:r>
      <w:r w:rsidRPr="008B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третє місце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після аграрної та металургійної продукції. </w:t>
      </w:r>
    </w:p>
    <w:p w:rsidR="001A1D55" w:rsidRPr="00D2461C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країна посідає </w:t>
      </w:r>
      <w:r w:rsidRPr="008B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четверте місце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світі за кількістю сертифікованих ІТ-спеціалістів (після США, Індії, Росії).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В Україні налічують понад 100 тис. «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айтішників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і кожен з них генерує близько 30 тис.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дол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США за рік.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нашій країні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працює більше тисячі ІТ-компаній, понад 100 науково-дослідних центрів і понад 2000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стартапів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компаній з України входять у 100 кращих постачальників послуг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аутсорсингу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світі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ELEKS, N-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iX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SoftServe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Miratech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Sigma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Software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Softengi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Program-Ace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Найбільшими замовниками для України є США (45 % у загальному обсязі замовлень), Велика Британія, Канада, Австралія. Найбільше великих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ІТ-компаній 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Києві, Харкові, Львові, Дніпрі 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Одесі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A1D55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Поширеними в Україні є послуги </w:t>
      </w:r>
      <w:proofErr w:type="spellStart"/>
      <w:r w:rsidRPr="008B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фрілансу</w:t>
      </w:r>
      <w:proofErr w:type="spellEnd"/>
      <w:r w:rsidRPr="008B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 робота працівників поза компанією без укладання з ними довг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острокових договорів. Україна 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серед лідерів у Європі за розробкою програмного забезпечення на засадах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фрілансу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1D55" w:rsidRPr="00D2461C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Фріланс</w:t>
      </w:r>
      <w:proofErr w:type="spellEnd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поширений серед дизайнерів, програмістів, оптимізаторів, </w:t>
      </w:r>
      <w:proofErr w:type="spellStart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копірайтерів</w:t>
      </w:r>
      <w:proofErr w:type="spellEnd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перекладачів, учасників партнерських програм, інженерів-конструкторів. Функціонує багато спеціалізованих сайтів, покликаних допомогти </w:t>
      </w:r>
      <w:proofErr w:type="spellStart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>фрілансерам</w:t>
      </w:r>
      <w:proofErr w:type="spellEnd"/>
      <w:r w:rsidRPr="00D04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знайти чергове замовлення.</w:t>
      </w:r>
    </w:p>
    <w:p w:rsidR="001A1D55" w:rsidRPr="00D819BE" w:rsidRDefault="001A1D55" w:rsidP="001A1D5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Прийом «Мозковий штурм»</w:t>
      </w:r>
    </w:p>
    <w:p w:rsidR="001A1D55" w:rsidRDefault="001A1D55" w:rsidP="001A1D5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Які перспективи розвитку </w:t>
      </w:r>
      <w:proofErr w:type="spellStart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>аутсорсингу</w:t>
      </w:r>
      <w:proofErr w:type="spellEnd"/>
      <w:r w:rsidRPr="00D24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Україні? </w:t>
      </w:r>
    </w:p>
    <w:p w:rsidR="001A1D55" w:rsidRDefault="001A1D55" w:rsidP="001A1D5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Чому, на вашу думку, поширеними в Україні є послуги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фрілансу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1A1D55" w:rsidRDefault="001A1D55" w:rsidP="001A1D5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55" w:rsidRPr="002C5226" w:rsidRDefault="001A1D55" w:rsidP="001A1D55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374400" w:rsidRPr="0022193F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43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повторити §§ 34-42. Підготуватися до контрольної роботи.</w:t>
      </w:r>
      <w:r w:rsidR="0004363C">
        <w:rPr>
          <w:rFonts w:cs="Times New Roman"/>
          <w:sz w:val="28"/>
          <w:szCs w:val="28"/>
        </w:rPr>
        <w:t xml:space="preserve"> Виконати самостійну роботу за посиланням: </w:t>
      </w:r>
      <w:hyperlink r:id="rId6" w:history="1">
        <w:r w:rsidR="00374400" w:rsidRPr="0022193F">
          <w:rPr>
            <w:rStyle w:val="a4"/>
            <w:rFonts w:cs="Times New Roman"/>
            <w:color w:val="000000" w:themeColor="text1"/>
            <w:sz w:val="28"/>
            <w:szCs w:val="28"/>
          </w:rPr>
          <w:t>https://naurok.com.ua/test/join?gamecode=358240</w:t>
        </w:r>
      </w:hyperlink>
    </w:p>
    <w:p w:rsidR="00374400" w:rsidRPr="0022193F" w:rsidRDefault="00374400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Pr="00694DC2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1A1D55" w:rsidRDefault="001A1D55" w:rsidP="001A1D55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5"/>
    <w:rsid w:val="0004363C"/>
    <w:rsid w:val="001A1D55"/>
    <w:rsid w:val="0022193F"/>
    <w:rsid w:val="002736B8"/>
    <w:rsid w:val="00374400"/>
    <w:rsid w:val="003F1FF4"/>
    <w:rsid w:val="004D32B1"/>
    <w:rsid w:val="009633A5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A53E"/>
  <w15:chartTrackingRefBased/>
  <w15:docId w15:val="{573D28DC-9E70-41D8-8E1D-7D8BD38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55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A1D5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D55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1A1D5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A1D5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1D55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1A1D5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A1D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D55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1A1D5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1A1D55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1A1D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F736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358240" TargetMode="External"/><Relationship Id="rId5" Type="http://schemas.openxmlformats.org/officeDocument/2006/relationships/hyperlink" Target="https://www.youtube.com/watch?v=SvtxWa3nN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2020-04-26T06:35:00Z</dcterms:created>
  <dcterms:modified xsi:type="dcterms:W3CDTF">2020-05-08T04:46:00Z</dcterms:modified>
</cp:coreProperties>
</file>