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38" w:rsidRDefault="00390338" w:rsidP="00390338">
      <w:pPr>
        <w:shd w:val="clear" w:color="auto" w:fill="FFFFFF"/>
        <w:spacing w:after="0" w:line="240" w:lineRule="auto"/>
        <w:jc w:val="center"/>
        <w:rPr>
          <w:rFonts w:ascii="Times New Roman" w:eastAsia="Times New Roman" w:hAnsi="Times New Roman" w:cs="Times New Roman"/>
          <w:b/>
          <w:bCs/>
          <w:color w:val="0B0706"/>
          <w:sz w:val="44"/>
          <w:szCs w:val="28"/>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90338">
        <w:rPr>
          <w:rFonts w:ascii="Times New Roman" w:eastAsia="Times New Roman" w:hAnsi="Times New Roman" w:cs="Times New Roman"/>
          <w:b/>
          <w:bCs/>
          <w:color w:val="0B0706"/>
          <w:sz w:val="44"/>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Процедура </w:t>
      </w:r>
      <w:proofErr w:type="spellStart"/>
      <w:r w:rsidRPr="00390338">
        <w:rPr>
          <w:rFonts w:ascii="Times New Roman" w:eastAsia="Times New Roman" w:hAnsi="Times New Roman" w:cs="Times New Roman"/>
          <w:b/>
          <w:bCs/>
          <w:color w:val="0B0706"/>
          <w:sz w:val="44"/>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подання</w:t>
      </w:r>
      <w:proofErr w:type="spellEnd"/>
      <w:r w:rsidRPr="00390338">
        <w:rPr>
          <w:rFonts w:ascii="Times New Roman" w:eastAsia="Times New Roman" w:hAnsi="Times New Roman" w:cs="Times New Roman"/>
          <w:b/>
          <w:bCs/>
          <w:color w:val="0B0706"/>
          <w:sz w:val="44"/>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390338" w:rsidRDefault="00390338" w:rsidP="00390338">
      <w:pPr>
        <w:shd w:val="clear" w:color="auto" w:fill="FFFFFF"/>
        <w:spacing w:after="0" w:line="240" w:lineRule="auto"/>
        <w:jc w:val="center"/>
        <w:rPr>
          <w:rFonts w:ascii="Times New Roman" w:eastAsia="Times New Roman" w:hAnsi="Times New Roman" w:cs="Times New Roman"/>
          <w:b/>
          <w:bCs/>
          <w:color w:val="0B0706"/>
          <w:sz w:val="44"/>
          <w:szCs w:val="28"/>
          <w:lang w:val="uk-UA"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90338">
        <w:rPr>
          <w:rFonts w:ascii="Times New Roman" w:eastAsia="Times New Roman" w:hAnsi="Times New Roman" w:cs="Times New Roman"/>
          <w:b/>
          <w:bCs/>
          <w:color w:val="0B0706"/>
          <w:sz w:val="44"/>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(з </w:t>
      </w:r>
      <w:proofErr w:type="spellStart"/>
      <w:r w:rsidRPr="00390338">
        <w:rPr>
          <w:rFonts w:ascii="Times New Roman" w:eastAsia="Times New Roman" w:hAnsi="Times New Roman" w:cs="Times New Roman"/>
          <w:b/>
          <w:bCs/>
          <w:color w:val="0B0706"/>
          <w:sz w:val="44"/>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дотриманням</w:t>
      </w:r>
      <w:proofErr w:type="spellEnd"/>
      <w:r w:rsidRPr="00390338">
        <w:rPr>
          <w:rFonts w:ascii="Times New Roman" w:eastAsia="Times New Roman" w:hAnsi="Times New Roman" w:cs="Times New Roman"/>
          <w:b/>
          <w:bCs/>
          <w:color w:val="0B0706"/>
          <w:sz w:val="44"/>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Pr="00390338">
        <w:rPr>
          <w:rFonts w:ascii="Times New Roman" w:eastAsia="Times New Roman" w:hAnsi="Times New Roman" w:cs="Times New Roman"/>
          <w:b/>
          <w:bCs/>
          <w:color w:val="0B0706"/>
          <w:sz w:val="44"/>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конфіденційності</w:t>
      </w:r>
      <w:proofErr w:type="spellEnd"/>
      <w:r w:rsidRPr="00390338">
        <w:rPr>
          <w:rFonts w:ascii="Times New Roman" w:eastAsia="Times New Roman" w:hAnsi="Times New Roman" w:cs="Times New Roman"/>
          <w:b/>
          <w:bCs/>
          <w:color w:val="0B0706"/>
          <w:sz w:val="44"/>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390338" w:rsidRPr="00390338" w:rsidRDefault="00390338" w:rsidP="00390338">
      <w:pPr>
        <w:shd w:val="clear" w:color="auto" w:fill="FFFFFF"/>
        <w:spacing w:after="0" w:line="240" w:lineRule="auto"/>
        <w:jc w:val="center"/>
        <w:rPr>
          <w:rFonts w:ascii="Times New Roman" w:eastAsia="Times New Roman" w:hAnsi="Times New Roman" w:cs="Times New Roman"/>
          <w:b/>
          <w:color w:val="0B0706"/>
          <w:sz w:val="44"/>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90338">
        <w:rPr>
          <w:rFonts w:ascii="Times New Roman" w:eastAsia="Times New Roman" w:hAnsi="Times New Roman" w:cs="Times New Roman"/>
          <w:b/>
          <w:bCs/>
          <w:color w:val="0B0706"/>
          <w:sz w:val="44"/>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заяви про </w:t>
      </w:r>
      <w:proofErr w:type="spellStart"/>
      <w:r w:rsidRPr="00390338">
        <w:rPr>
          <w:rFonts w:ascii="Times New Roman" w:eastAsia="Times New Roman" w:hAnsi="Times New Roman" w:cs="Times New Roman"/>
          <w:b/>
          <w:bCs/>
          <w:color w:val="0B0706"/>
          <w:sz w:val="44"/>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випадки</w:t>
      </w:r>
      <w:proofErr w:type="spellEnd"/>
      <w:r w:rsidRPr="00390338">
        <w:rPr>
          <w:rFonts w:ascii="Times New Roman" w:eastAsia="Times New Roman" w:hAnsi="Times New Roman" w:cs="Times New Roman"/>
          <w:b/>
          <w:bCs/>
          <w:color w:val="0B0706"/>
          <w:sz w:val="44"/>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gramStart"/>
      <w:r w:rsidRPr="00390338">
        <w:rPr>
          <w:rFonts w:ascii="Times New Roman" w:eastAsia="Times New Roman" w:hAnsi="Times New Roman" w:cs="Times New Roman"/>
          <w:b/>
          <w:bCs/>
          <w:color w:val="0B0706"/>
          <w:sz w:val="44"/>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бул</w:t>
      </w:r>
      <w:proofErr w:type="gramEnd"/>
      <w:r w:rsidRPr="00390338">
        <w:rPr>
          <w:rFonts w:ascii="Times New Roman" w:eastAsia="Times New Roman" w:hAnsi="Times New Roman" w:cs="Times New Roman"/>
          <w:b/>
          <w:bCs/>
          <w:color w:val="0B0706"/>
          <w:sz w:val="44"/>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інгу (</w:t>
      </w:r>
      <w:proofErr w:type="spellStart"/>
      <w:r w:rsidRPr="00390338">
        <w:rPr>
          <w:rFonts w:ascii="Times New Roman" w:eastAsia="Times New Roman" w:hAnsi="Times New Roman" w:cs="Times New Roman"/>
          <w:b/>
          <w:bCs/>
          <w:color w:val="0B0706"/>
          <w:sz w:val="44"/>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цькування</w:t>
      </w:r>
      <w:proofErr w:type="spellEnd"/>
      <w:r w:rsidRPr="00390338">
        <w:rPr>
          <w:rFonts w:ascii="Times New Roman" w:eastAsia="Times New Roman" w:hAnsi="Times New Roman" w:cs="Times New Roman"/>
          <w:b/>
          <w:bCs/>
          <w:color w:val="0B0706"/>
          <w:sz w:val="44"/>
          <w:szCs w:val="28"/>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390338" w:rsidRDefault="00390338" w:rsidP="00390338">
      <w:pPr>
        <w:pStyle w:val="a3"/>
        <w:numPr>
          <w:ilvl w:val="0"/>
          <w:numId w:val="1"/>
        </w:numPr>
        <w:shd w:val="clear" w:color="auto" w:fill="FFFFFF"/>
        <w:spacing w:before="240" w:after="240" w:line="240" w:lineRule="auto"/>
        <w:ind w:left="426"/>
        <w:jc w:val="both"/>
        <w:rPr>
          <w:rFonts w:ascii="Times New Roman" w:eastAsia="Times New Roman" w:hAnsi="Times New Roman" w:cs="Times New Roman"/>
          <w:color w:val="0B0706"/>
          <w:sz w:val="36"/>
          <w:szCs w:val="28"/>
          <w:lang w:val="uk-UA" w:eastAsia="ru-RU"/>
        </w:rPr>
      </w:pPr>
      <w:r w:rsidRPr="00390338">
        <w:rPr>
          <w:rFonts w:ascii="Times New Roman" w:eastAsia="Times New Roman" w:hAnsi="Times New Roman" w:cs="Times New Roman"/>
          <w:color w:val="0B0706"/>
          <w:sz w:val="36"/>
          <w:szCs w:val="28"/>
          <w:lang w:val="uk-UA" w:eastAsia="ru-RU"/>
        </w:rPr>
        <w:t xml:space="preserve">Усі здобувачі освіти, педагогічні працівники </w:t>
      </w:r>
      <w:r>
        <w:rPr>
          <w:rFonts w:ascii="Times New Roman" w:eastAsia="Times New Roman" w:hAnsi="Times New Roman" w:cs="Times New Roman"/>
          <w:color w:val="0B0706"/>
          <w:sz w:val="36"/>
          <w:szCs w:val="28"/>
          <w:lang w:val="uk-UA" w:eastAsia="ru-RU"/>
        </w:rPr>
        <w:t>школи</w:t>
      </w:r>
      <w:r w:rsidRPr="00390338">
        <w:rPr>
          <w:rFonts w:ascii="Times New Roman" w:eastAsia="Times New Roman" w:hAnsi="Times New Roman" w:cs="Times New Roman"/>
          <w:color w:val="0B0706"/>
          <w:sz w:val="36"/>
          <w:szCs w:val="28"/>
          <w:lang w:val="uk-UA" w:eastAsia="ru-RU"/>
        </w:rPr>
        <w:t xml:space="preserve">, батьки та інші учасники освітнього процесу повинні обов’язково повідомити директора </w:t>
      </w:r>
      <w:r>
        <w:rPr>
          <w:rFonts w:ascii="Times New Roman" w:eastAsia="Times New Roman" w:hAnsi="Times New Roman" w:cs="Times New Roman"/>
          <w:color w:val="0B0706"/>
          <w:sz w:val="36"/>
          <w:szCs w:val="28"/>
          <w:lang w:val="uk-UA" w:eastAsia="ru-RU"/>
        </w:rPr>
        <w:t>школи</w:t>
      </w:r>
      <w:r w:rsidRPr="00390338">
        <w:rPr>
          <w:rFonts w:ascii="Times New Roman" w:eastAsia="Times New Roman" w:hAnsi="Times New Roman" w:cs="Times New Roman"/>
          <w:color w:val="0B0706"/>
          <w:sz w:val="36"/>
          <w:szCs w:val="28"/>
          <w:lang w:val="uk-UA" w:eastAsia="ru-RU"/>
        </w:rPr>
        <w:t xml:space="preserve"> про випадки булінгу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w:t>
      </w:r>
    </w:p>
    <w:p w:rsidR="00E71FC6" w:rsidRPr="00390338" w:rsidRDefault="00E71FC6" w:rsidP="00E71FC6">
      <w:pPr>
        <w:pStyle w:val="a3"/>
        <w:shd w:val="clear" w:color="auto" w:fill="FFFFFF"/>
        <w:spacing w:before="240" w:after="240" w:line="240" w:lineRule="auto"/>
        <w:ind w:left="426"/>
        <w:jc w:val="both"/>
        <w:rPr>
          <w:rFonts w:ascii="Times New Roman" w:eastAsia="Times New Roman" w:hAnsi="Times New Roman" w:cs="Times New Roman"/>
          <w:color w:val="0B0706"/>
          <w:sz w:val="36"/>
          <w:szCs w:val="28"/>
          <w:lang w:val="uk-UA" w:eastAsia="ru-RU"/>
        </w:rPr>
      </w:pPr>
    </w:p>
    <w:p w:rsidR="00390338" w:rsidRDefault="00390338" w:rsidP="00390338">
      <w:pPr>
        <w:pStyle w:val="a3"/>
        <w:numPr>
          <w:ilvl w:val="0"/>
          <w:numId w:val="1"/>
        </w:numPr>
        <w:shd w:val="clear" w:color="auto" w:fill="FFFFFF"/>
        <w:spacing w:before="240" w:after="240" w:line="240" w:lineRule="auto"/>
        <w:ind w:left="426"/>
        <w:jc w:val="both"/>
        <w:rPr>
          <w:rFonts w:ascii="Times New Roman" w:eastAsia="Times New Roman" w:hAnsi="Times New Roman" w:cs="Times New Roman"/>
          <w:color w:val="0B0706"/>
          <w:sz w:val="36"/>
          <w:szCs w:val="28"/>
          <w:lang w:val="uk-UA" w:eastAsia="ru-RU"/>
        </w:rPr>
      </w:pPr>
      <w:r w:rsidRPr="00390338">
        <w:rPr>
          <w:rFonts w:ascii="Times New Roman" w:eastAsia="Times New Roman" w:hAnsi="Times New Roman" w:cs="Times New Roman"/>
          <w:color w:val="0B0706"/>
          <w:sz w:val="36"/>
          <w:szCs w:val="28"/>
          <w:lang w:eastAsia="ru-RU"/>
        </w:rPr>
        <w:t xml:space="preserve">На </w:t>
      </w:r>
      <w:proofErr w:type="spellStart"/>
      <w:r w:rsidRPr="00390338">
        <w:rPr>
          <w:rFonts w:ascii="Times New Roman" w:eastAsia="Times New Roman" w:hAnsi="Times New Roman" w:cs="Times New Roman"/>
          <w:color w:val="0B0706"/>
          <w:sz w:val="36"/>
          <w:szCs w:val="28"/>
          <w:lang w:eastAsia="ru-RU"/>
        </w:rPr>
        <w:t>ім’я</w:t>
      </w:r>
      <w:proofErr w:type="spellEnd"/>
      <w:r w:rsidRPr="00390338">
        <w:rPr>
          <w:rFonts w:ascii="Times New Roman" w:eastAsia="Times New Roman" w:hAnsi="Times New Roman" w:cs="Times New Roman"/>
          <w:color w:val="0B0706"/>
          <w:sz w:val="36"/>
          <w:szCs w:val="28"/>
          <w:lang w:eastAsia="ru-RU"/>
        </w:rPr>
        <w:t xml:space="preserve"> директора </w:t>
      </w:r>
      <w:r>
        <w:rPr>
          <w:rFonts w:ascii="Times New Roman" w:eastAsia="Times New Roman" w:hAnsi="Times New Roman" w:cs="Times New Roman"/>
          <w:color w:val="0B0706"/>
          <w:sz w:val="36"/>
          <w:szCs w:val="28"/>
          <w:lang w:val="uk-UA" w:eastAsia="ru-RU"/>
        </w:rPr>
        <w:t>школи</w:t>
      </w:r>
      <w:r w:rsidRPr="00390338">
        <w:rPr>
          <w:rFonts w:ascii="Times New Roman" w:eastAsia="Times New Roman" w:hAnsi="Times New Roman" w:cs="Times New Roman"/>
          <w:color w:val="0B0706"/>
          <w:sz w:val="36"/>
          <w:szCs w:val="28"/>
          <w:lang w:eastAsia="ru-RU"/>
        </w:rPr>
        <w:t xml:space="preserve"> </w:t>
      </w:r>
      <w:proofErr w:type="spellStart"/>
      <w:r w:rsidRPr="00390338">
        <w:rPr>
          <w:rFonts w:ascii="Times New Roman" w:eastAsia="Times New Roman" w:hAnsi="Times New Roman" w:cs="Times New Roman"/>
          <w:color w:val="0B0706"/>
          <w:sz w:val="36"/>
          <w:szCs w:val="28"/>
          <w:lang w:eastAsia="ru-RU"/>
        </w:rPr>
        <w:t>пишеться</w:t>
      </w:r>
      <w:proofErr w:type="spellEnd"/>
      <w:r w:rsidRPr="00390338">
        <w:rPr>
          <w:rFonts w:ascii="Times New Roman" w:eastAsia="Times New Roman" w:hAnsi="Times New Roman" w:cs="Times New Roman"/>
          <w:color w:val="0B0706"/>
          <w:sz w:val="36"/>
          <w:szCs w:val="28"/>
          <w:lang w:eastAsia="ru-RU"/>
        </w:rPr>
        <w:t xml:space="preserve"> </w:t>
      </w:r>
      <w:proofErr w:type="spellStart"/>
      <w:r w:rsidRPr="00390338">
        <w:rPr>
          <w:rFonts w:ascii="Times New Roman" w:eastAsia="Times New Roman" w:hAnsi="Times New Roman" w:cs="Times New Roman"/>
          <w:color w:val="0B0706"/>
          <w:sz w:val="36"/>
          <w:szCs w:val="28"/>
          <w:lang w:eastAsia="ru-RU"/>
        </w:rPr>
        <w:t>заява</w:t>
      </w:r>
      <w:proofErr w:type="spellEnd"/>
      <w:r w:rsidRPr="00390338">
        <w:rPr>
          <w:rFonts w:ascii="Times New Roman" w:eastAsia="Times New Roman" w:hAnsi="Times New Roman" w:cs="Times New Roman"/>
          <w:color w:val="0B0706"/>
          <w:sz w:val="36"/>
          <w:szCs w:val="28"/>
          <w:lang w:eastAsia="ru-RU"/>
        </w:rPr>
        <w:t xml:space="preserve"> (</w:t>
      </w:r>
      <w:proofErr w:type="spellStart"/>
      <w:r w:rsidRPr="00390338">
        <w:rPr>
          <w:rFonts w:ascii="Times New Roman" w:eastAsia="Times New Roman" w:hAnsi="Times New Roman" w:cs="Times New Roman"/>
          <w:color w:val="0B0706"/>
          <w:sz w:val="36"/>
          <w:szCs w:val="28"/>
          <w:lang w:eastAsia="ru-RU"/>
        </w:rPr>
        <w:t>конфіденційність</w:t>
      </w:r>
      <w:proofErr w:type="spellEnd"/>
      <w:r w:rsidRPr="00390338">
        <w:rPr>
          <w:rFonts w:ascii="Times New Roman" w:eastAsia="Times New Roman" w:hAnsi="Times New Roman" w:cs="Times New Roman"/>
          <w:color w:val="0B0706"/>
          <w:sz w:val="36"/>
          <w:szCs w:val="28"/>
          <w:lang w:eastAsia="ru-RU"/>
        </w:rPr>
        <w:t xml:space="preserve"> </w:t>
      </w:r>
      <w:proofErr w:type="spellStart"/>
      <w:r w:rsidRPr="00390338">
        <w:rPr>
          <w:rFonts w:ascii="Times New Roman" w:eastAsia="Times New Roman" w:hAnsi="Times New Roman" w:cs="Times New Roman"/>
          <w:color w:val="0B0706"/>
          <w:sz w:val="36"/>
          <w:szCs w:val="28"/>
          <w:lang w:eastAsia="ru-RU"/>
        </w:rPr>
        <w:t>гарантується</w:t>
      </w:r>
      <w:proofErr w:type="spellEnd"/>
      <w:r w:rsidRPr="00390338">
        <w:rPr>
          <w:rFonts w:ascii="Times New Roman" w:eastAsia="Times New Roman" w:hAnsi="Times New Roman" w:cs="Times New Roman"/>
          <w:color w:val="0B0706"/>
          <w:sz w:val="36"/>
          <w:szCs w:val="28"/>
          <w:lang w:eastAsia="ru-RU"/>
        </w:rPr>
        <w:t xml:space="preserve">) про </w:t>
      </w:r>
      <w:proofErr w:type="spellStart"/>
      <w:r w:rsidRPr="00390338">
        <w:rPr>
          <w:rFonts w:ascii="Times New Roman" w:eastAsia="Times New Roman" w:hAnsi="Times New Roman" w:cs="Times New Roman"/>
          <w:color w:val="0B0706"/>
          <w:sz w:val="36"/>
          <w:szCs w:val="28"/>
          <w:lang w:eastAsia="ru-RU"/>
        </w:rPr>
        <w:t>ви</w:t>
      </w:r>
      <w:r>
        <w:rPr>
          <w:rFonts w:ascii="Times New Roman" w:eastAsia="Times New Roman" w:hAnsi="Times New Roman" w:cs="Times New Roman"/>
          <w:color w:val="0B0706"/>
          <w:sz w:val="36"/>
          <w:szCs w:val="28"/>
          <w:lang w:eastAsia="ru-RU"/>
        </w:rPr>
        <w:t>падок</w:t>
      </w:r>
      <w:proofErr w:type="spellEnd"/>
      <w:r>
        <w:rPr>
          <w:rFonts w:ascii="Times New Roman" w:eastAsia="Times New Roman" w:hAnsi="Times New Roman" w:cs="Times New Roman"/>
          <w:color w:val="0B0706"/>
          <w:sz w:val="36"/>
          <w:szCs w:val="28"/>
          <w:lang w:eastAsia="ru-RU"/>
        </w:rPr>
        <w:t xml:space="preserve"> </w:t>
      </w:r>
      <w:proofErr w:type="gramStart"/>
      <w:r>
        <w:rPr>
          <w:rFonts w:ascii="Times New Roman" w:eastAsia="Times New Roman" w:hAnsi="Times New Roman" w:cs="Times New Roman"/>
          <w:color w:val="0B0706"/>
          <w:sz w:val="36"/>
          <w:szCs w:val="28"/>
          <w:lang w:eastAsia="ru-RU"/>
        </w:rPr>
        <w:t>б</w:t>
      </w:r>
      <w:r w:rsidRPr="00390338">
        <w:rPr>
          <w:rFonts w:ascii="Times New Roman" w:eastAsia="Times New Roman" w:hAnsi="Times New Roman" w:cs="Times New Roman"/>
          <w:color w:val="0B0706"/>
          <w:sz w:val="36"/>
          <w:szCs w:val="28"/>
          <w:lang w:eastAsia="ru-RU"/>
        </w:rPr>
        <w:t>ул</w:t>
      </w:r>
      <w:proofErr w:type="gramEnd"/>
      <w:r w:rsidRPr="00390338">
        <w:rPr>
          <w:rFonts w:ascii="Times New Roman" w:eastAsia="Times New Roman" w:hAnsi="Times New Roman" w:cs="Times New Roman"/>
          <w:color w:val="0B0706"/>
          <w:sz w:val="36"/>
          <w:szCs w:val="28"/>
          <w:lang w:eastAsia="ru-RU"/>
        </w:rPr>
        <w:t>інгу (</w:t>
      </w:r>
      <w:proofErr w:type="spellStart"/>
      <w:r w:rsidRPr="00390338">
        <w:rPr>
          <w:rFonts w:ascii="Times New Roman" w:eastAsia="Times New Roman" w:hAnsi="Times New Roman" w:cs="Times New Roman"/>
          <w:color w:val="0B0706"/>
          <w:sz w:val="36"/>
          <w:szCs w:val="28"/>
          <w:lang w:eastAsia="ru-RU"/>
        </w:rPr>
        <w:t>цькування</w:t>
      </w:r>
      <w:proofErr w:type="spellEnd"/>
      <w:r w:rsidRPr="00390338">
        <w:rPr>
          <w:rFonts w:ascii="Times New Roman" w:eastAsia="Times New Roman" w:hAnsi="Times New Roman" w:cs="Times New Roman"/>
          <w:color w:val="0B0706"/>
          <w:sz w:val="36"/>
          <w:szCs w:val="28"/>
          <w:lang w:eastAsia="ru-RU"/>
        </w:rPr>
        <w:t>).</w:t>
      </w:r>
    </w:p>
    <w:p w:rsidR="00E71FC6" w:rsidRPr="00390338" w:rsidRDefault="00E71FC6" w:rsidP="00E71FC6">
      <w:pPr>
        <w:pStyle w:val="a3"/>
        <w:shd w:val="clear" w:color="auto" w:fill="FFFFFF"/>
        <w:spacing w:before="240" w:after="240" w:line="240" w:lineRule="auto"/>
        <w:ind w:left="426"/>
        <w:jc w:val="both"/>
        <w:rPr>
          <w:rFonts w:ascii="Times New Roman" w:eastAsia="Times New Roman" w:hAnsi="Times New Roman" w:cs="Times New Roman"/>
          <w:color w:val="0B0706"/>
          <w:sz w:val="36"/>
          <w:szCs w:val="28"/>
          <w:lang w:val="uk-UA" w:eastAsia="ru-RU"/>
        </w:rPr>
      </w:pPr>
    </w:p>
    <w:p w:rsidR="00390338" w:rsidRDefault="00390338" w:rsidP="00390338">
      <w:pPr>
        <w:pStyle w:val="a3"/>
        <w:numPr>
          <w:ilvl w:val="0"/>
          <w:numId w:val="1"/>
        </w:numPr>
        <w:shd w:val="clear" w:color="auto" w:fill="FFFFFF"/>
        <w:spacing w:before="240" w:after="240" w:line="240" w:lineRule="auto"/>
        <w:ind w:left="426"/>
        <w:jc w:val="both"/>
        <w:rPr>
          <w:rFonts w:ascii="Times New Roman" w:eastAsia="Times New Roman" w:hAnsi="Times New Roman" w:cs="Times New Roman"/>
          <w:color w:val="0B0706"/>
          <w:sz w:val="36"/>
          <w:szCs w:val="28"/>
          <w:lang w:val="uk-UA" w:eastAsia="ru-RU"/>
        </w:rPr>
      </w:pPr>
      <w:r>
        <w:rPr>
          <w:rFonts w:ascii="Times New Roman" w:eastAsia="Times New Roman" w:hAnsi="Times New Roman" w:cs="Times New Roman"/>
          <w:color w:val="0B0706"/>
          <w:sz w:val="36"/>
          <w:szCs w:val="28"/>
          <w:lang w:val="uk-UA" w:eastAsia="ru-RU"/>
        </w:rPr>
        <w:t xml:space="preserve">Директор школи </w:t>
      </w:r>
      <w:r w:rsidRPr="00390338">
        <w:rPr>
          <w:rFonts w:ascii="Times New Roman" w:eastAsia="Times New Roman" w:hAnsi="Times New Roman" w:cs="Times New Roman"/>
          <w:color w:val="0B0706"/>
          <w:sz w:val="36"/>
          <w:szCs w:val="28"/>
          <w:lang w:val="uk-UA" w:eastAsia="ru-RU"/>
        </w:rPr>
        <w:t xml:space="preserve">видає наказ про проведення розслідування та створення комісії з розгляду випадку булінгу (цькування), </w:t>
      </w:r>
      <w:proofErr w:type="spellStart"/>
      <w:r w:rsidRPr="00390338">
        <w:rPr>
          <w:rFonts w:ascii="Times New Roman" w:eastAsia="Times New Roman" w:hAnsi="Times New Roman" w:cs="Times New Roman"/>
          <w:color w:val="0B0706"/>
          <w:sz w:val="36"/>
          <w:szCs w:val="28"/>
          <w:lang w:val="uk-UA" w:eastAsia="ru-RU"/>
        </w:rPr>
        <w:t>скликає</w:t>
      </w:r>
      <w:proofErr w:type="spellEnd"/>
      <w:r w:rsidRPr="00390338">
        <w:rPr>
          <w:rFonts w:ascii="Times New Roman" w:eastAsia="Times New Roman" w:hAnsi="Times New Roman" w:cs="Times New Roman"/>
          <w:color w:val="0B0706"/>
          <w:sz w:val="36"/>
          <w:szCs w:val="28"/>
          <w:lang w:val="uk-UA" w:eastAsia="ru-RU"/>
        </w:rPr>
        <w:t xml:space="preserve"> її засідання.</w:t>
      </w:r>
    </w:p>
    <w:p w:rsidR="00E71FC6" w:rsidRPr="00E71FC6" w:rsidRDefault="00E71FC6" w:rsidP="00E71FC6">
      <w:pPr>
        <w:pStyle w:val="a3"/>
        <w:rPr>
          <w:rFonts w:ascii="Times New Roman" w:eastAsia="Times New Roman" w:hAnsi="Times New Roman" w:cs="Times New Roman"/>
          <w:color w:val="0B0706"/>
          <w:sz w:val="36"/>
          <w:szCs w:val="28"/>
          <w:lang w:val="uk-UA" w:eastAsia="ru-RU"/>
        </w:rPr>
      </w:pPr>
    </w:p>
    <w:p w:rsidR="00390338" w:rsidRDefault="00390338" w:rsidP="00390338">
      <w:pPr>
        <w:pStyle w:val="a3"/>
        <w:numPr>
          <w:ilvl w:val="0"/>
          <w:numId w:val="1"/>
        </w:numPr>
        <w:shd w:val="clear" w:color="auto" w:fill="FFFFFF"/>
        <w:spacing w:before="240" w:after="240" w:line="240" w:lineRule="auto"/>
        <w:ind w:left="426"/>
        <w:jc w:val="both"/>
        <w:rPr>
          <w:rFonts w:ascii="Times New Roman" w:eastAsia="Times New Roman" w:hAnsi="Times New Roman" w:cs="Times New Roman"/>
          <w:color w:val="0B0706"/>
          <w:sz w:val="36"/>
          <w:szCs w:val="28"/>
          <w:lang w:val="uk-UA" w:eastAsia="ru-RU"/>
        </w:rPr>
      </w:pPr>
      <w:r w:rsidRPr="00390338">
        <w:rPr>
          <w:rFonts w:ascii="Times New Roman" w:eastAsia="Times New Roman" w:hAnsi="Times New Roman" w:cs="Times New Roman"/>
          <w:color w:val="0B0706"/>
          <w:sz w:val="36"/>
          <w:szCs w:val="28"/>
          <w:lang w:eastAsia="ru-RU"/>
        </w:rPr>
        <w:t xml:space="preserve">До складу </w:t>
      </w:r>
      <w:proofErr w:type="spellStart"/>
      <w:r w:rsidRPr="00390338">
        <w:rPr>
          <w:rFonts w:ascii="Times New Roman" w:eastAsia="Times New Roman" w:hAnsi="Times New Roman" w:cs="Times New Roman"/>
          <w:color w:val="0B0706"/>
          <w:sz w:val="36"/>
          <w:szCs w:val="28"/>
          <w:lang w:eastAsia="ru-RU"/>
        </w:rPr>
        <w:t>такої</w:t>
      </w:r>
      <w:proofErr w:type="spellEnd"/>
      <w:r w:rsidRPr="00390338">
        <w:rPr>
          <w:rFonts w:ascii="Times New Roman" w:eastAsia="Times New Roman" w:hAnsi="Times New Roman" w:cs="Times New Roman"/>
          <w:color w:val="0B0706"/>
          <w:sz w:val="36"/>
          <w:szCs w:val="28"/>
          <w:lang w:eastAsia="ru-RU"/>
        </w:rPr>
        <w:t xml:space="preserve"> </w:t>
      </w:r>
      <w:proofErr w:type="spellStart"/>
      <w:r w:rsidRPr="00390338">
        <w:rPr>
          <w:rFonts w:ascii="Times New Roman" w:eastAsia="Times New Roman" w:hAnsi="Times New Roman" w:cs="Times New Roman"/>
          <w:color w:val="0B0706"/>
          <w:sz w:val="36"/>
          <w:szCs w:val="28"/>
          <w:lang w:eastAsia="ru-RU"/>
        </w:rPr>
        <w:t>комісії</w:t>
      </w:r>
      <w:proofErr w:type="spellEnd"/>
      <w:r w:rsidRPr="00390338">
        <w:rPr>
          <w:rFonts w:ascii="Times New Roman" w:eastAsia="Times New Roman" w:hAnsi="Times New Roman" w:cs="Times New Roman"/>
          <w:color w:val="0B0706"/>
          <w:sz w:val="36"/>
          <w:szCs w:val="28"/>
          <w:lang w:eastAsia="ru-RU"/>
        </w:rPr>
        <w:t xml:space="preserve"> </w:t>
      </w:r>
      <w:proofErr w:type="spellStart"/>
      <w:r w:rsidRPr="00390338">
        <w:rPr>
          <w:rFonts w:ascii="Times New Roman" w:eastAsia="Times New Roman" w:hAnsi="Times New Roman" w:cs="Times New Roman"/>
          <w:color w:val="0B0706"/>
          <w:sz w:val="36"/>
          <w:szCs w:val="28"/>
          <w:lang w:eastAsia="ru-RU"/>
        </w:rPr>
        <w:t>входять</w:t>
      </w:r>
      <w:proofErr w:type="spellEnd"/>
      <w:r w:rsidRPr="00390338">
        <w:rPr>
          <w:rFonts w:ascii="Times New Roman" w:eastAsia="Times New Roman" w:hAnsi="Times New Roman" w:cs="Times New Roman"/>
          <w:color w:val="0B0706"/>
          <w:sz w:val="36"/>
          <w:szCs w:val="28"/>
          <w:lang w:eastAsia="ru-RU"/>
        </w:rPr>
        <w:t xml:space="preserve"> </w:t>
      </w:r>
      <w:proofErr w:type="spellStart"/>
      <w:r w:rsidRPr="00390338">
        <w:rPr>
          <w:rFonts w:ascii="Times New Roman" w:eastAsia="Times New Roman" w:hAnsi="Times New Roman" w:cs="Times New Roman"/>
          <w:color w:val="0B0706"/>
          <w:sz w:val="36"/>
          <w:szCs w:val="28"/>
          <w:lang w:eastAsia="ru-RU"/>
        </w:rPr>
        <w:t>педагогічні</w:t>
      </w:r>
      <w:proofErr w:type="spellEnd"/>
      <w:r w:rsidRPr="00390338">
        <w:rPr>
          <w:rFonts w:ascii="Times New Roman" w:eastAsia="Times New Roman" w:hAnsi="Times New Roman" w:cs="Times New Roman"/>
          <w:color w:val="0B0706"/>
          <w:sz w:val="36"/>
          <w:szCs w:val="28"/>
          <w:lang w:eastAsia="ru-RU"/>
        </w:rPr>
        <w:t xml:space="preserve"> </w:t>
      </w:r>
      <w:proofErr w:type="spellStart"/>
      <w:r w:rsidRPr="00390338">
        <w:rPr>
          <w:rFonts w:ascii="Times New Roman" w:eastAsia="Times New Roman" w:hAnsi="Times New Roman" w:cs="Times New Roman"/>
          <w:color w:val="0B0706"/>
          <w:sz w:val="36"/>
          <w:szCs w:val="28"/>
          <w:lang w:eastAsia="ru-RU"/>
        </w:rPr>
        <w:t>працівники</w:t>
      </w:r>
      <w:proofErr w:type="spellEnd"/>
      <w:r w:rsidRPr="00390338">
        <w:rPr>
          <w:rFonts w:ascii="Times New Roman" w:eastAsia="Times New Roman" w:hAnsi="Times New Roman" w:cs="Times New Roman"/>
          <w:color w:val="0B0706"/>
          <w:sz w:val="36"/>
          <w:szCs w:val="28"/>
          <w:lang w:eastAsia="ru-RU"/>
        </w:rPr>
        <w:t xml:space="preserve"> (у тому </w:t>
      </w:r>
      <w:proofErr w:type="spellStart"/>
      <w:r w:rsidRPr="00390338">
        <w:rPr>
          <w:rFonts w:ascii="Times New Roman" w:eastAsia="Times New Roman" w:hAnsi="Times New Roman" w:cs="Times New Roman"/>
          <w:color w:val="0B0706"/>
          <w:sz w:val="36"/>
          <w:szCs w:val="28"/>
          <w:lang w:eastAsia="ru-RU"/>
        </w:rPr>
        <w:t>числі</w:t>
      </w:r>
      <w:proofErr w:type="spellEnd"/>
      <w:r w:rsidRPr="00390338">
        <w:rPr>
          <w:rFonts w:ascii="Times New Roman" w:eastAsia="Times New Roman" w:hAnsi="Times New Roman" w:cs="Times New Roman"/>
          <w:color w:val="0B0706"/>
          <w:sz w:val="36"/>
          <w:szCs w:val="28"/>
          <w:lang w:eastAsia="ru-RU"/>
        </w:rPr>
        <w:t xml:space="preserve"> психолог, </w:t>
      </w:r>
      <w:proofErr w:type="spellStart"/>
      <w:proofErr w:type="gramStart"/>
      <w:r w:rsidRPr="00390338">
        <w:rPr>
          <w:rFonts w:ascii="Times New Roman" w:eastAsia="Times New Roman" w:hAnsi="Times New Roman" w:cs="Times New Roman"/>
          <w:color w:val="0B0706"/>
          <w:sz w:val="36"/>
          <w:szCs w:val="28"/>
          <w:lang w:eastAsia="ru-RU"/>
        </w:rPr>
        <w:t>соц</w:t>
      </w:r>
      <w:proofErr w:type="gramEnd"/>
      <w:r w:rsidRPr="00390338">
        <w:rPr>
          <w:rFonts w:ascii="Times New Roman" w:eastAsia="Times New Roman" w:hAnsi="Times New Roman" w:cs="Times New Roman"/>
          <w:color w:val="0B0706"/>
          <w:sz w:val="36"/>
          <w:szCs w:val="28"/>
          <w:lang w:eastAsia="ru-RU"/>
        </w:rPr>
        <w:t>іальний</w:t>
      </w:r>
      <w:proofErr w:type="spellEnd"/>
      <w:r w:rsidRPr="00390338">
        <w:rPr>
          <w:rFonts w:ascii="Times New Roman" w:eastAsia="Times New Roman" w:hAnsi="Times New Roman" w:cs="Times New Roman"/>
          <w:color w:val="0B0706"/>
          <w:sz w:val="36"/>
          <w:szCs w:val="28"/>
          <w:lang w:eastAsia="ru-RU"/>
        </w:rPr>
        <w:t xml:space="preserve"> педагог), батьки </w:t>
      </w:r>
      <w:proofErr w:type="spellStart"/>
      <w:r w:rsidRPr="00390338">
        <w:rPr>
          <w:rFonts w:ascii="Times New Roman" w:eastAsia="Times New Roman" w:hAnsi="Times New Roman" w:cs="Times New Roman"/>
          <w:color w:val="0B0706"/>
          <w:sz w:val="36"/>
          <w:szCs w:val="28"/>
          <w:lang w:eastAsia="ru-RU"/>
        </w:rPr>
        <w:t>постраждалого</w:t>
      </w:r>
      <w:proofErr w:type="spellEnd"/>
      <w:r w:rsidRPr="00390338">
        <w:rPr>
          <w:rFonts w:ascii="Times New Roman" w:eastAsia="Times New Roman" w:hAnsi="Times New Roman" w:cs="Times New Roman"/>
          <w:color w:val="0B0706"/>
          <w:sz w:val="36"/>
          <w:szCs w:val="28"/>
          <w:lang w:eastAsia="ru-RU"/>
        </w:rPr>
        <w:t xml:space="preserve"> та </w:t>
      </w:r>
      <w:proofErr w:type="spellStart"/>
      <w:r w:rsidRPr="00390338">
        <w:rPr>
          <w:rFonts w:ascii="Times New Roman" w:eastAsia="Times New Roman" w:hAnsi="Times New Roman" w:cs="Times New Roman"/>
          <w:color w:val="0B0706"/>
          <w:sz w:val="36"/>
          <w:szCs w:val="28"/>
          <w:lang w:eastAsia="ru-RU"/>
        </w:rPr>
        <w:t>булерів</w:t>
      </w:r>
      <w:proofErr w:type="spellEnd"/>
      <w:r w:rsidRPr="00390338">
        <w:rPr>
          <w:rFonts w:ascii="Times New Roman" w:eastAsia="Times New Roman" w:hAnsi="Times New Roman" w:cs="Times New Roman"/>
          <w:color w:val="0B0706"/>
          <w:sz w:val="36"/>
          <w:szCs w:val="28"/>
          <w:lang w:eastAsia="ru-RU"/>
        </w:rPr>
        <w:t xml:space="preserve">, </w:t>
      </w:r>
      <w:r>
        <w:rPr>
          <w:rFonts w:ascii="Times New Roman" w:eastAsia="Times New Roman" w:hAnsi="Times New Roman" w:cs="Times New Roman"/>
          <w:color w:val="0B0706"/>
          <w:sz w:val="36"/>
          <w:szCs w:val="28"/>
          <w:lang w:val="uk-UA" w:eastAsia="ru-RU"/>
        </w:rPr>
        <w:t>директор школи</w:t>
      </w:r>
      <w:r w:rsidRPr="00390338">
        <w:rPr>
          <w:rFonts w:ascii="Times New Roman" w:eastAsia="Times New Roman" w:hAnsi="Times New Roman" w:cs="Times New Roman"/>
          <w:color w:val="0B0706"/>
          <w:sz w:val="36"/>
          <w:szCs w:val="28"/>
          <w:lang w:eastAsia="ru-RU"/>
        </w:rPr>
        <w:t xml:space="preserve"> та </w:t>
      </w:r>
      <w:proofErr w:type="spellStart"/>
      <w:r w:rsidRPr="00390338">
        <w:rPr>
          <w:rFonts w:ascii="Times New Roman" w:eastAsia="Times New Roman" w:hAnsi="Times New Roman" w:cs="Times New Roman"/>
          <w:color w:val="0B0706"/>
          <w:sz w:val="36"/>
          <w:szCs w:val="28"/>
          <w:lang w:eastAsia="ru-RU"/>
        </w:rPr>
        <w:t>інші</w:t>
      </w:r>
      <w:proofErr w:type="spellEnd"/>
      <w:r w:rsidRPr="00390338">
        <w:rPr>
          <w:rFonts w:ascii="Times New Roman" w:eastAsia="Times New Roman" w:hAnsi="Times New Roman" w:cs="Times New Roman"/>
          <w:color w:val="0B0706"/>
          <w:sz w:val="36"/>
          <w:szCs w:val="28"/>
          <w:lang w:eastAsia="ru-RU"/>
        </w:rPr>
        <w:t xml:space="preserve"> </w:t>
      </w:r>
      <w:proofErr w:type="spellStart"/>
      <w:r w:rsidRPr="00390338">
        <w:rPr>
          <w:rFonts w:ascii="Times New Roman" w:eastAsia="Times New Roman" w:hAnsi="Times New Roman" w:cs="Times New Roman"/>
          <w:color w:val="0B0706"/>
          <w:sz w:val="36"/>
          <w:szCs w:val="28"/>
          <w:lang w:eastAsia="ru-RU"/>
        </w:rPr>
        <w:t>зацікавлені</w:t>
      </w:r>
      <w:proofErr w:type="spellEnd"/>
      <w:r w:rsidRPr="00390338">
        <w:rPr>
          <w:rFonts w:ascii="Times New Roman" w:eastAsia="Times New Roman" w:hAnsi="Times New Roman" w:cs="Times New Roman"/>
          <w:color w:val="0B0706"/>
          <w:sz w:val="36"/>
          <w:szCs w:val="28"/>
          <w:lang w:eastAsia="ru-RU"/>
        </w:rPr>
        <w:t xml:space="preserve"> особи.</w:t>
      </w:r>
    </w:p>
    <w:p w:rsidR="00E71FC6" w:rsidRPr="00E71FC6" w:rsidRDefault="00E71FC6" w:rsidP="00E71FC6">
      <w:pPr>
        <w:pStyle w:val="a3"/>
        <w:rPr>
          <w:rFonts w:ascii="Times New Roman" w:eastAsia="Times New Roman" w:hAnsi="Times New Roman" w:cs="Times New Roman"/>
          <w:color w:val="0B0706"/>
          <w:sz w:val="36"/>
          <w:szCs w:val="28"/>
          <w:lang w:val="uk-UA" w:eastAsia="ru-RU"/>
        </w:rPr>
      </w:pPr>
    </w:p>
    <w:p w:rsidR="00390338" w:rsidRPr="00390338" w:rsidRDefault="00390338" w:rsidP="00390338">
      <w:pPr>
        <w:pStyle w:val="a3"/>
        <w:numPr>
          <w:ilvl w:val="0"/>
          <w:numId w:val="1"/>
        </w:numPr>
        <w:shd w:val="clear" w:color="auto" w:fill="FFFFFF"/>
        <w:spacing w:before="240" w:after="240" w:line="240" w:lineRule="auto"/>
        <w:ind w:left="426"/>
        <w:jc w:val="both"/>
        <w:rPr>
          <w:rFonts w:ascii="Times New Roman" w:eastAsia="Times New Roman" w:hAnsi="Times New Roman" w:cs="Times New Roman"/>
          <w:color w:val="0B0706"/>
          <w:sz w:val="36"/>
          <w:szCs w:val="28"/>
          <w:lang w:val="uk-UA" w:eastAsia="ru-RU"/>
        </w:rPr>
      </w:pPr>
      <w:bookmarkStart w:id="0" w:name="_GoBack"/>
      <w:bookmarkEnd w:id="0"/>
      <w:r w:rsidRPr="00390338">
        <w:rPr>
          <w:rFonts w:ascii="Times New Roman" w:eastAsia="Times New Roman" w:hAnsi="Times New Roman" w:cs="Times New Roman"/>
          <w:color w:val="0B0706"/>
          <w:sz w:val="36"/>
          <w:szCs w:val="28"/>
          <w:lang w:val="uk-UA" w:eastAsia="ru-RU"/>
        </w:rPr>
        <w:t>Рішення комісії реєструються в окремому журналі, зберігаються в паперовому вигляді з оригіналами підписів усіх членів комісії.</w:t>
      </w:r>
    </w:p>
    <w:p w:rsidR="00783EC1" w:rsidRPr="00390338" w:rsidRDefault="00783EC1">
      <w:pPr>
        <w:rPr>
          <w:lang w:val="uk-UA"/>
        </w:rPr>
      </w:pPr>
    </w:p>
    <w:sectPr w:rsidR="00783EC1" w:rsidRPr="00390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83D20"/>
    <w:multiLevelType w:val="hybridMultilevel"/>
    <w:tmpl w:val="47EA4C7C"/>
    <w:lvl w:ilvl="0" w:tplc="8FDA25A0">
      <w:start w:val="1"/>
      <w:numFmt w:val="decimal"/>
      <w:lvlText w:val="%1."/>
      <w:lvlJc w:val="left"/>
      <w:pPr>
        <w:ind w:left="1004" w:hanging="360"/>
      </w:pPr>
      <w:rPr>
        <w:b/>
        <w:caps w:val="0"/>
        <w:smallCaps w:val="0"/>
        <w:spacing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props3d w14:extrusionH="0" w14:contourW="0" w14:prstMaterial="none"/>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38"/>
    <w:rsid w:val="00390338"/>
    <w:rsid w:val="00417F59"/>
    <w:rsid w:val="00783EC1"/>
    <w:rsid w:val="007C06D7"/>
    <w:rsid w:val="00E71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3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3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3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Ksushenka</dc:creator>
  <cp:lastModifiedBy>Ksushenka</cp:lastModifiedBy>
  <cp:revision>2</cp:revision>
  <dcterms:created xsi:type="dcterms:W3CDTF">2020-04-09T10:33:00Z</dcterms:created>
  <dcterms:modified xsi:type="dcterms:W3CDTF">2020-04-09T10:36:00Z</dcterms:modified>
</cp:coreProperties>
</file>