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0F" w:rsidRPr="00064877" w:rsidRDefault="00E06A0F" w:rsidP="00E0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Протокол № 4</w:t>
      </w:r>
    </w:p>
    <w:p w:rsidR="00E06A0F" w:rsidRPr="00064877" w:rsidRDefault="00E06A0F" w:rsidP="00E0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спільне засідання педагогічної ради педколективу та Ради школи</w:t>
      </w:r>
    </w:p>
    <w:p w:rsidR="00E06A0F" w:rsidRPr="00064877" w:rsidRDefault="00E06A0F" w:rsidP="00E0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 СЗШ І-ІІІ ступенів</w:t>
      </w:r>
    </w:p>
    <w:p w:rsidR="00E06A0F" w:rsidRPr="00064877" w:rsidRDefault="00E06A0F" w:rsidP="00E06A0F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27 квітня 2018 року</w:t>
      </w:r>
    </w:p>
    <w:p w:rsidR="00E06A0F" w:rsidRPr="00064877" w:rsidRDefault="00E06A0F" w:rsidP="00E06A0F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Присутні: всі члени педколективу</w:t>
      </w:r>
    </w:p>
    <w:p w:rsidR="00E06A0F" w:rsidRPr="00064877" w:rsidRDefault="00E06A0F" w:rsidP="00E0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A0F" w:rsidRDefault="00E06A0F" w:rsidP="00E0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E06A0F" w:rsidRPr="00064877" w:rsidRDefault="00E06A0F" w:rsidP="00E06A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A0F" w:rsidRPr="00064877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І. Про погодження завдань на ДПА в 4-х класах</w:t>
      </w:r>
    </w:p>
    <w:p w:rsidR="00E06A0F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ІІ. Про підсумки атестації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медпрацівників</w:t>
      </w:r>
    </w:p>
    <w:p w:rsidR="00E06A0F" w:rsidRPr="004F46AA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ІІІ. </w:t>
      </w:r>
      <w:r w:rsidRPr="004F46AA">
        <w:rPr>
          <w:rFonts w:ascii="Times New Roman" w:hAnsi="Times New Roman" w:cs="Times New Roman"/>
          <w:sz w:val="28"/>
          <w:szCs w:val="28"/>
          <w:lang w:val="uk-UA"/>
        </w:rPr>
        <w:t>Підсумування узагальнених результатів вибору проектів підручників</w:t>
      </w:r>
    </w:p>
    <w:p w:rsidR="00E06A0F" w:rsidRPr="004F46AA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6AA">
        <w:rPr>
          <w:rFonts w:ascii="Times New Roman" w:hAnsi="Times New Roman" w:cs="Times New Roman"/>
          <w:sz w:val="28"/>
          <w:szCs w:val="28"/>
          <w:lang w:val="uk-UA"/>
        </w:rPr>
        <w:t>для 5 та 10 класів закладів загальної середньої освіти за фрагментами</w:t>
      </w:r>
    </w:p>
    <w:p w:rsidR="00E06A0F" w:rsidRPr="004F46AA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6AA">
        <w:rPr>
          <w:rFonts w:ascii="Times New Roman" w:hAnsi="Times New Roman" w:cs="Times New Roman"/>
          <w:sz w:val="28"/>
          <w:szCs w:val="28"/>
          <w:lang w:val="uk-UA"/>
        </w:rPr>
        <w:t>електронних версій їх оригінал-макетів з кожної назви підручника, які</w:t>
      </w:r>
    </w:p>
    <w:p w:rsidR="00E06A0F" w:rsidRPr="004F46AA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6AA">
        <w:rPr>
          <w:rFonts w:ascii="Times New Roman" w:hAnsi="Times New Roman" w:cs="Times New Roman"/>
          <w:sz w:val="28"/>
          <w:szCs w:val="28"/>
          <w:lang w:val="uk-UA"/>
        </w:rPr>
        <w:t>надійшли від департаментів (управлінь) освіти і науки обласних, Київської</w:t>
      </w:r>
    </w:p>
    <w:p w:rsidR="00E06A0F" w:rsidRPr="004F46AA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6AA">
        <w:rPr>
          <w:rFonts w:ascii="Times New Roman" w:hAnsi="Times New Roman" w:cs="Times New Roman"/>
          <w:sz w:val="28"/>
          <w:szCs w:val="28"/>
          <w:lang w:val="uk-UA"/>
        </w:rPr>
        <w:t>міської державних адміністрацій, професійних (професійно-технічних)</w:t>
      </w:r>
    </w:p>
    <w:p w:rsidR="00E06A0F" w:rsidRPr="004F46AA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46AA">
        <w:rPr>
          <w:rFonts w:ascii="Times New Roman" w:hAnsi="Times New Roman" w:cs="Times New Roman"/>
          <w:sz w:val="28"/>
          <w:szCs w:val="28"/>
          <w:lang w:val="uk-UA"/>
        </w:rPr>
        <w:t>закладів освіти (далі - ПТЗО) та вищих закладів освіти (далі - ВЗО).</w:t>
      </w:r>
    </w:p>
    <w:p w:rsidR="00E06A0F" w:rsidRPr="00B6624E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24E">
        <w:rPr>
          <w:rFonts w:ascii="Times New Roman" w:hAnsi="Times New Roman" w:cs="Times New Roman"/>
          <w:sz w:val="28"/>
          <w:szCs w:val="28"/>
          <w:lang w:val="uk-UA"/>
        </w:rPr>
        <w:t>Підготовка пропозицій щодо формування переліку підручників</w:t>
      </w:r>
    </w:p>
    <w:p w:rsidR="00E06A0F" w:rsidRPr="00B6624E" w:rsidRDefault="00E06A0F" w:rsidP="00E06A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24E">
        <w:rPr>
          <w:rFonts w:ascii="Times New Roman" w:hAnsi="Times New Roman" w:cs="Times New Roman"/>
          <w:sz w:val="28"/>
          <w:szCs w:val="28"/>
          <w:lang w:val="uk-UA"/>
        </w:rPr>
        <w:t>Слухали: Голову комісії Кузьменка В. І. про результати підсумування</w:t>
      </w:r>
    </w:p>
    <w:p w:rsidR="00E06A0F" w:rsidRPr="00B6624E" w:rsidRDefault="00E06A0F" w:rsidP="00E06A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24E">
        <w:rPr>
          <w:rFonts w:ascii="Times New Roman" w:hAnsi="Times New Roman" w:cs="Times New Roman"/>
          <w:sz w:val="28"/>
          <w:szCs w:val="28"/>
          <w:lang w:val="uk-UA"/>
        </w:rPr>
        <w:t>узагальнених результатів вибору проектів підручників для 5 та 10 класів</w:t>
      </w:r>
    </w:p>
    <w:p w:rsidR="00E06A0F" w:rsidRPr="00B6624E" w:rsidRDefault="00E06A0F" w:rsidP="00E06A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24E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 за фрагментами електронних версій їх</w:t>
      </w:r>
    </w:p>
    <w:p w:rsidR="00E06A0F" w:rsidRPr="00B6624E" w:rsidRDefault="00E06A0F" w:rsidP="00E06A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24E">
        <w:rPr>
          <w:rFonts w:ascii="Times New Roman" w:hAnsi="Times New Roman" w:cs="Times New Roman"/>
          <w:sz w:val="28"/>
          <w:szCs w:val="28"/>
          <w:lang w:val="uk-UA"/>
        </w:rPr>
        <w:t>оригінал-макетів з кожної назви підручника, які надійшли від департаментів</w:t>
      </w:r>
    </w:p>
    <w:p w:rsidR="00E06A0F" w:rsidRPr="00B6624E" w:rsidRDefault="00E06A0F" w:rsidP="00E06A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24E">
        <w:rPr>
          <w:rFonts w:ascii="Times New Roman" w:hAnsi="Times New Roman" w:cs="Times New Roman"/>
          <w:sz w:val="28"/>
          <w:szCs w:val="28"/>
          <w:lang w:val="uk-UA"/>
        </w:rPr>
        <w:t>(управлінь) освіти і науки обласних, Київської міської державних</w:t>
      </w:r>
    </w:p>
    <w:p w:rsidR="00E06A0F" w:rsidRPr="00B6624E" w:rsidRDefault="00E06A0F" w:rsidP="00E06A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24E">
        <w:rPr>
          <w:rFonts w:ascii="Times New Roman" w:hAnsi="Times New Roman" w:cs="Times New Roman"/>
          <w:sz w:val="28"/>
          <w:szCs w:val="28"/>
          <w:lang w:val="uk-UA"/>
        </w:rPr>
        <w:t>адміністрацій, ПТЗО та ВЗО, з таких назв:</w:t>
      </w:r>
    </w:p>
    <w:p w:rsidR="00E06A0F" w:rsidRPr="00B6624E" w:rsidRDefault="00E06A0F" w:rsidP="00E06A0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24E">
        <w:rPr>
          <w:rFonts w:ascii="Times New Roman" w:hAnsi="Times New Roman" w:cs="Times New Roman"/>
          <w:sz w:val="28"/>
          <w:szCs w:val="28"/>
          <w:lang w:val="uk-UA"/>
        </w:rPr>
        <w:t>«Українська мова (рівень стандарту)» підручник</w:t>
      </w:r>
    </w:p>
    <w:p w:rsidR="00E06A0F" w:rsidRPr="00064877" w:rsidRDefault="00E06A0F" w:rsidP="00E06A0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06A0F" w:rsidRPr="00064877" w:rsidRDefault="00E06A0F" w:rsidP="00E06A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заступника директора школи з навчально-виховної роботи Дрижук Л.В. про зміст завдань на ДПА  у 4-х класах. Наголосила, що ДПА у 4-х класах проводиться з таких предметів: українська мова, математика. Завдання пропонуються у двох варіантах. Ці завдання підготовлені вчителями 4-х класів, розглянуті на засіданні методичного об’єднання вчителів початкових класів, відповідають вимогам навчальних програм для 1-4 класів та інструктивно-методичних матеріалів щодо контролю та оцінювання навчальних досягнень учнів початкової школи.</w:t>
      </w:r>
    </w:p>
    <w:p w:rsidR="00E06A0F" w:rsidRPr="00064877" w:rsidRDefault="00E06A0F" w:rsidP="00E06A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6A0F" w:rsidRDefault="00E06A0F" w:rsidP="00E06A0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І.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інформацію заступника директора школи з навчально-виховної роботи Дрижук Л.В. про зміст завдань на ДПА  у 4-х класах, педагогічна рада вирішила погодитись із завданнями на ДПА у 4-х класах. </w:t>
      </w:r>
    </w:p>
    <w:p w:rsidR="00E06A0F" w:rsidRDefault="00E06A0F" w:rsidP="00E06A0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0F" w:rsidRDefault="00E06A0F" w:rsidP="00E06A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D6D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 директора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школи Миклін О.В.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0D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підсумки атестацій педагогічних працівників. Сказала, що атестація медпрацівників у 2017-2018 н.р. була проведена згідно наказу МОІН України зі змінами від 20.12.2011 р. № 1473 «Про затвердження Типового положення про атестацію педпрацівників». Для проведення атестації медпрацівників у 2017-2018 н.р. в школі було створено атестаційну комісію (наказ по школі №      від      2017 р.). атестаційна комісія погодила проект плану роботи та розподіл обов’язків між членами комісії.</w:t>
      </w:r>
    </w:p>
    <w:p w:rsidR="00E06A0F" w:rsidRDefault="00E06A0F" w:rsidP="00E06A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розгляд атестаційної комісії медпрацівниками було подано 1 заяву про проходження позачергової атестації Житник Л.В. Восьмеро вчителів проходили чергову атестацію.</w:t>
      </w:r>
    </w:p>
    <w:p w:rsidR="00E06A0F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Василишина І.Ю. – учитель іноземної мови (німецької) на присвоєння кваліфікаційної категорії «спеціаліст ІІ категорії»;</w:t>
      </w:r>
    </w:p>
    <w:p w:rsidR="00E06A0F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Холоденко Н.І. – учитель української мови та літератури на присвоєння кваліфікаційної категорії «спеціаліст ІІ категорії»;</w:t>
      </w:r>
    </w:p>
    <w:p w:rsidR="00E06A0F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Деревянко С.Є. – учитель початкових класів на присвоєння кваліфікаційної категорії «спеціаліст ІІ категорії»;</w:t>
      </w:r>
    </w:p>
    <w:p w:rsidR="00E06A0F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Ґудзь О.К. – учитель іноземної мови (англійської) на присвоєння кваліфікаційної категорії «спеціаліст ІІ категорії»;</w:t>
      </w:r>
    </w:p>
    <w:p w:rsidR="00E06A0F" w:rsidRDefault="00E06A0F" w:rsidP="00E06A0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Дрижу Л.В. - у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читель історії та правознавства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 та присвоєння педагогі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чного звання «Учитель-методист»;</w:t>
      </w:r>
    </w:p>
    <w:p w:rsidR="00E06A0F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Петрова І.М. – учитель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географії, економіки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«Спеціаліст вищої категорії» та на </w:t>
      </w:r>
      <w:r w:rsidRPr="00064877">
        <w:rPr>
          <w:i/>
          <w:color w:val="000000"/>
          <w:u w:val="single"/>
          <w:lang w:val="uk-UA"/>
        </w:rPr>
        <w:t xml:space="preserve">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відповідність раніше присвоєному педагог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ічному званню «Старший учитель»;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Сесмій О.Г. – учитель </w:t>
      </w:r>
      <w:r w:rsidRPr="000648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хімії, образотворчого мистецтва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встановлення кваліфікаційної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категорії».</w:t>
      </w:r>
    </w:p>
    <w:p w:rsidR="00E06A0F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Ющенко К.І.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учитель початкових класів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«Спеціаліст вищої категорії» та на </w:t>
      </w:r>
      <w:r w:rsidRPr="00064877">
        <w:rPr>
          <w:i/>
          <w:color w:val="000000"/>
          <w:u w:val="single"/>
          <w:lang w:val="uk-UA"/>
        </w:rPr>
        <w:t xml:space="preserve">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відповідність раніше присвоєному педагог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ічному званню «Старший учитель»;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lastRenderedPageBreak/>
        <w:t>Житник Л.В.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учитель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трудового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 та присвоєння педагогічного звання «Старший учитель».</w:t>
      </w:r>
    </w:p>
    <w:p w:rsidR="00E06A0F" w:rsidRDefault="00E06A0F" w:rsidP="00E06A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Дарі директор школи зазначила, що атестаційною комісією Глуховецької СЗШ було вирішено:</w:t>
      </w:r>
    </w:p>
    <w:p w:rsidR="00E06A0F" w:rsidRPr="00064877" w:rsidRDefault="00E06A0F" w:rsidP="00E06A0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Дрижук Л.В. відповідає займаній посаді та може бути атестована 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 та присвоєння педагогічного звання «Учитель-методист».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Ґудзь О.К.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займаній посаді і може бути атестована на встановлення кваліфікаційної категорії «Спеціаліст ІІ категорії».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Василишина І.Ю.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займаній посаді і може бути атестована на встановлення кваліфікаційної категорії «Спеціаліст ІІ категорії».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Дерев’янко С.Є.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займаній посаді і може бути атестована на встановлення кваліфікаційної категорії «Спеціаліст ІІ категорії».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Петрова І.М.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відповідає займаній посаді та може бути атестована 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«Спеціаліст вищої категорії» та на </w:t>
      </w:r>
      <w:r w:rsidRPr="00064877">
        <w:rPr>
          <w:i/>
          <w:color w:val="000000"/>
          <w:u w:val="single"/>
          <w:lang w:val="uk-UA"/>
        </w:rPr>
        <w:t xml:space="preserve">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відповідність раніше присвоєному педагогічному званню «Старший учитель».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  </w:t>
      </w:r>
      <w:r w:rsidRPr="000648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Сесмій О.Г.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відповідає займаній посаді та може бути атестована на встановлення кваліфікаційної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категорії».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Pr="000648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Холоденко Н.І.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займаній посаді і може бути атестована на встановлення кваліфікаційної категорії «Спеціаліст ІІ категорії».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Ющенко К.І.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відповідає займаній посаді та може бути атестована 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«Спеціаліст вищої категорії» та на </w:t>
      </w:r>
      <w:r w:rsidRPr="00064877">
        <w:rPr>
          <w:i/>
          <w:color w:val="000000"/>
          <w:u w:val="single"/>
          <w:lang w:val="uk-UA"/>
        </w:rPr>
        <w:t xml:space="preserve">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відповідність раніше присвоєному педагогічному званню «Старший учитель».</w:t>
      </w:r>
    </w:p>
    <w:p w:rsidR="00E06A0F" w:rsidRPr="00064877" w:rsidRDefault="00E06A0F" w:rsidP="00E06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 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Житник Л.В.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відповідає займаній посаді та може бути атестована 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 та присвоєння педагогічного звання «Старший учитель».</w:t>
      </w:r>
    </w:p>
    <w:p w:rsidR="00E06A0F" w:rsidRPr="00064877" w:rsidRDefault="00E06A0F" w:rsidP="00E06A0F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A0F" w:rsidRPr="00064877" w:rsidRDefault="00E06A0F" w:rsidP="00E06A0F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Голова педради                      Миклін О.В.</w:t>
      </w:r>
    </w:p>
    <w:p w:rsidR="00E06A0F" w:rsidRPr="00064877" w:rsidRDefault="00E06A0F" w:rsidP="00E06A0F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Секретар                             Холоденко Н.І.</w:t>
      </w:r>
    </w:p>
    <w:p w:rsidR="00C2052D" w:rsidRDefault="00C2052D"/>
    <w:sectPr w:rsidR="00C2052D" w:rsidSect="00C205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E06A0F"/>
    <w:rsid w:val="00C2052D"/>
    <w:rsid w:val="00E0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0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3712</Words>
  <Characters>2116</Characters>
  <Application>Microsoft Office Word</Application>
  <DocSecurity>0</DocSecurity>
  <Lines>17</Lines>
  <Paragraphs>11</Paragraphs>
  <ScaleCrop>false</ScaleCrop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2019-05-25T13:58:00Z</dcterms:created>
  <dcterms:modified xsi:type="dcterms:W3CDTF">2019-05-25T13:58:00Z</dcterms:modified>
</cp:coreProperties>
</file>