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579" w:rsidRPr="00FB2579" w:rsidRDefault="00B5558A" w:rsidP="00FB25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B0706"/>
          <w:sz w:val="40"/>
          <w:szCs w:val="28"/>
          <w:lang w:val="uk-UA"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FB2579">
        <w:rPr>
          <w:rFonts w:ascii="Times New Roman" w:eastAsia="Times New Roman" w:hAnsi="Times New Roman" w:cs="Times New Roman"/>
          <w:b/>
          <w:bCs/>
          <w:color w:val="0B0706"/>
          <w:sz w:val="40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Порядок </w:t>
      </w:r>
      <w:proofErr w:type="spellStart"/>
      <w:r w:rsidRPr="00FB2579">
        <w:rPr>
          <w:rFonts w:ascii="Times New Roman" w:eastAsia="Times New Roman" w:hAnsi="Times New Roman" w:cs="Times New Roman"/>
          <w:b/>
          <w:bCs/>
          <w:color w:val="0B0706"/>
          <w:sz w:val="40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реагування</w:t>
      </w:r>
      <w:proofErr w:type="spellEnd"/>
      <w:r w:rsidRPr="00FB2579">
        <w:rPr>
          <w:rFonts w:ascii="Times New Roman" w:eastAsia="Times New Roman" w:hAnsi="Times New Roman" w:cs="Times New Roman"/>
          <w:b/>
          <w:bCs/>
          <w:color w:val="0B0706"/>
          <w:sz w:val="40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FB2579" w:rsidRPr="00FB2579" w:rsidRDefault="00B5558A" w:rsidP="00FB25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B0706"/>
          <w:sz w:val="40"/>
          <w:szCs w:val="28"/>
          <w:lang w:val="uk-UA"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FB2579">
        <w:rPr>
          <w:rFonts w:ascii="Times New Roman" w:eastAsia="Times New Roman" w:hAnsi="Times New Roman" w:cs="Times New Roman"/>
          <w:b/>
          <w:bCs/>
          <w:color w:val="0B0706"/>
          <w:sz w:val="40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на </w:t>
      </w:r>
      <w:proofErr w:type="spellStart"/>
      <w:r w:rsidRPr="00FB2579">
        <w:rPr>
          <w:rFonts w:ascii="Times New Roman" w:eastAsia="Times New Roman" w:hAnsi="Times New Roman" w:cs="Times New Roman"/>
          <w:b/>
          <w:bCs/>
          <w:color w:val="0B0706"/>
          <w:sz w:val="40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доведені</w:t>
      </w:r>
      <w:proofErr w:type="spellEnd"/>
      <w:r w:rsidRPr="00FB2579">
        <w:rPr>
          <w:rFonts w:ascii="Times New Roman" w:eastAsia="Times New Roman" w:hAnsi="Times New Roman" w:cs="Times New Roman"/>
          <w:b/>
          <w:bCs/>
          <w:color w:val="0B0706"/>
          <w:sz w:val="40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FB2579">
        <w:rPr>
          <w:rFonts w:ascii="Times New Roman" w:eastAsia="Times New Roman" w:hAnsi="Times New Roman" w:cs="Times New Roman"/>
          <w:b/>
          <w:bCs/>
          <w:color w:val="0B0706"/>
          <w:sz w:val="40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випадки</w:t>
      </w:r>
      <w:proofErr w:type="spellEnd"/>
      <w:r w:rsidRPr="00FB2579">
        <w:rPr>
          <w:rFonts w:ascii="Times New Roman" w:eastAsia="Times New Roman" w:hAnsi="Times New Roman" w:cs="Times New Roman"/>
          <w:b/>
          <w:bCs/>
          <w:color w:val="0B0706"/>
          <w:sz w:val="40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gramStart"/>
      <w:r w:rsidRPr="00FB2579">
        <w:rPr>
          <w:rFonts w:ascii="Times New Roman" w:eastAsia="Times New Roman" w:hAnsi="Times New Roman" w:cs="Times New Roman"/>
          <w:b/>
          <w:bCs/>
          <w:color w:val="0B0706"/>
          <w:sz w:val="40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бул</w:t>
      </w:r>
      <w:proofErr w:type="gramEnd"/>
      <w:r w:rsidRPr="00FB2579">
        <w:rPr>
          <w:rFonts w:ascii="Times New Roman" w:eastAsia="Times New Roman" w:hAnsi="Times New Roman" w:cs="Times New Roman"/>
          <w:b/>
          <w:bCs/>
          <w:color w:val="0B0706"/>
          <w:sz w:val="40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інгу (</w:t>
      </w:r>
      <w:proofErr w:type="spellStart"/>
      <w:r w:rsidRPr="00FB2579">
        <w:rPr>
          <w:rFonts w:ascii="Times New Roman" w:eastAsia="Times New Roman" w:hAnsi="Times New Roman" w:cs="Times New Roman"/>
          <w:b/>
          <w:bCs/>
          <w:color w:val="0B0706"/>
          <w:sz w:val="40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цькування</w:t>
      </w:r>
      <w:proofErr w:type="spellEnd"/>
      <w:r w:rsidRPr="00FB2579">
        <w:rPr>
          <w:rFonts w:ascii="Times New Roman" w:eastAsia="Times New Roman" w:hAnsi="Times New Roman" w:cs="Times New Roman"/>
          <w:b/>
          <w:bCs/>
          <w:color w:val="0B0706"/>
          <w:sz w:val="40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) </w:t>
      </w:r>
    </w:p>
    <w:p w:rsidR="00B5558A" w:rsidRDefault="00B5558A" w:rsidP="00FB25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B0706"/>
          <w:sz w:val="40"/>
          <w:szCs w:val="28"/>
          <w:lang w:val="uk-UA"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FB2579">
        <w:rPr>
          <w:rFonts w:ascii="Times New Roman" w:eastAsia="Times New Roman" w:hAnsi="Times New Roman" w:cs="Times New Roman"/>
          <w:b/>
          <w:bCs/>
          <w:color w:val="0B0706"/>
          <w:sz w:val="40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та </w:t>
      </w:r>
      <w:proofErr w:type="spellStart"/>
      <w:r w:rsidRPr="00FB2579">
        <w:rPr>
          <w:rFonts w:ascii="Times New Roman" w:eastAsia="Times New Roman" w:hAnsi="Times New Roman" w:cs="Times New Roman"/>
          <w:b/>
          <w:bCs/>
          <w:color w:val="0B0706"/>
          <w:sz w:val="40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відповідальність</w:t>
      </w:r>
      <w:proofErr w:type="spellEnd"/>
      <w:r w:rsidRPr="00FB2579">
        <w:rPr>
          <w:rFonts w:ascii="Times New Roman" w:eastAsia="Times New Roman" w:hAnsi="Times New Roman" w:cs="Times New Roman"/>
          <w:b/>
          <w:bCs/>
          <w:color w:val="0B0706"/>
          <w:sz w:val="40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FB2579">
        <w:rPr>
          <w:rFonts w:ascii="Times New Roman" w:eastAsia="Times New Roman" w:hAnsi="Times New Roman" w:cs="Times New Roman"/>
          <w:b/>
          <w:bCs/>
          <w:color w:val="0B0706"/>
          <w:sz w:val="40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осіб</w:t>
      </w:r>
      <w:proofErr w:type="spellEnd"/>
      <w:r w:rsidRPr="00FB2579">
        <w:rPr>
          <w:rFonts w:ascii="Times New Roman" w:eastAsia="Times New Roman" w:hAnsi="Times New Roman" w:cs="Times New Roman"/>
          <w:b/>
          <w:bCs/>
          <w:color w:val="0B0706"/>
          <w:sz w:val="40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, </w:t>
      </w:r>
      <w:proofErr w:type="spellStart"/>
      <w:r w:rsidRPr="00FB2579">
        <w:rPr>
          <w:rFonts w:ascii="Times New Roman" w:eastAsia="Times New Roman" w:hAnsi="Times New Roman" w:cs="Times New Roman"/>
          <w:b/>
          <w:bCs/>
          <w:color w:val="0B0706"/>
          <w:sz w:val="40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причетних</w:t>
      </w:r>
      <w:proofErr w:type="spellEnd"/>
      <w:r w:rsidRPr="00FB2579">
        <w:rPr>
          <w:rFonts w:ascii="Times New Roman" w:eastAsia="Times New Roman" w:hAnsi="Times New Roman" w:cs="Times New Roman"/>
          <w:b/>
          <w:bCs/>
          <w:color w:val="0B0706"/>
          <w:sz w:val="40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до </w:t>
      </w:r>
      <w:proofErr w:type="gramStart"/>
      <w:r w:rsidRPr="00FB2579">
        <w:rPr>
          <w:rFonts w:ascii="Times New Roman" w:eastAsia="Times New Roman" w:hAnsi="Times New Roman" w:cs="Times New Roman"/>
          <w:b/>
          <w:bCs/>
          <w:color w:val="0B0706"/>
          <w:sz w:val="40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бул</w:t>
      </w:r>
      <w:proofErr w:type="gramEnd"/>
      <w:r w:rsidRPr="00FB2579">
        <w:rPr>
          <w:rFonts w:ascii="Times New Roman" w:eastAsia="Times New Roman" w:hAnsi="Times New Roman" w:cs="Times New Roman"/>
          <w:b/>
          <w:bCs/>
          <w:color w:val="0B0706"/>
          <w:sz w:val="40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інгу</w:t>
      </w:r>
    </w:p>
    <w:p w:rsidR="00FB2579" w:rsidRPr="00FB2579" w:rsidRDefault="00FB2579" w:rsidP="00FB25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B0706"/>
          <w:sz w:val="40"/>
          <w:szCs w:val="28"/>
          <w:lang w:val="uk-UA"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FB2579" w:rsidRPr="00FB2579" w:rsidRDefault="00B5558A" w:rsidP="00FB2579">
      <w:pPr>
        <w:numPr>
          <w:ilvl w:val="0"/>
          <w:numId w:val="1"/>
        </w:numPr>
        <w:shd w:val="clear" w:color="auto" w:fill="FFFFFF"/>
        <w:spacing w:after="0" w:line="240" w:lineRule="auto"/>
        <w:ind w:left="425" w:hanging="357"/>
        <w:contextualSpacing/>
        <w:jc w:val="both"/>
        <w:rPr>
          <w:rFonts w:ascii="Times New Roman" w:eastAsia="Times New Roman" w:hAnsi="Times New Roman" w:cs="Times New Roman"/>
          <w:color w:val="0B0706"/>
          <w:sz w:val="36"/>
          <w:szCs w:val="28"/>
          <w:lang w:eastAsia="ru-RU"/>
        </w:rPr>
      </w:pPr>
      <w:r w:rsidRPr="00FB2579">
        <w:rPr>
          <w:rFonts w:ascii="Times New Roman" w:eastAsia="Times New Roman" w:hAnsi="Times New Roman" w:cs="Times New Roman"/>
          <w:color w:val="0B0706"/>
          <w:sz w:val="36"/>
          <w:szCs w:val="28"/>
          <w:lang w:eastAsia="ru-RU"/>
        </w:rPr>
        <w:t xml:space="preserve">Директор закладу </w:t>
      </w:r>
      <w:proofErr w:type="spellStart"/>
      <w:r w:rsidRPr="00FB2579">
        <w:rPr>
          <w:rFonts w:ascii="Times New Roman" w:eastAsia="Times New Roman" w:hAnsi="Times New Roman" w:cs="Times New Roman"/>
          <w:color w:val="0B0706"/>
          <w:sz w:val="36"/>
          <w:szCs w:val="28"/>
          <w:lang w:eastAsia="ru-RU"/>
        </w:rPr>
        <w:t>має</w:t>
      </w:r>
      <w:proofErr w:type="spellEnd"/>
      <w:r w:rsidRPr="00FB2579">
        <w:rPr>
          <w:rFonts w:ascii="Times New Roman" w:eastAsia="Times New Roman" w:hAnsi="Times New Roman" w:cs="Times New Roman"/>
          <w:color w:val="0B0706"/>
          <w:sz w:val="36"/>
          <w:szCs w:val="28"/>
          <w:lang w:eastAsia="ru-RU"/>
        </w:rPr>
        <w:t xml:space="preserve"> </w:t>
      </w:r>
      <w:proofErr w:type="spellStart"/>
      <w:r w:rsidRPr="00FB2579">
        <w:rPr>
          <w:rFonts w:ascii="Times New Roman" w:eastAsia="Times New Roman" w:hAnsi="Times New Roman" w:cs="Times New Roman"/>
          <w:color w:val="0B0706"/>
          <w:sz w:val="36"/>
          <w:szCs w:val="28"/>
          <w:lang w:eastAsia="ru-RU"/>
        </w:rPr>
        <w:t>розглянути</w:t>
      </w:r>
      <w:proofErr w:type="spellEnd"/>
      <w:r w:rsidRPr="00FB2579">
        <w:rPr>
          <w:rFonts w:ascii="Times New Roman" w:eastAsia="Times New Roman" w:hAnsi="Times New Roman" w:cs="Times New Roman"/>
          <w:color w:val="0B0706"/>
          <w:sz w:val="36"/>
          <w:szCs w:val="28"/>
          <w:lang w:eastAsia="ru-RU"/>
        </w:rPr>
        <w:t xml:space="preserve"> </w:t>
      </w:r>
      <w:proofErr w:type="spellStart"/>
      <w:r w:rsidRPr="00FB2579">
        <w:rPr>
          <w:rFonts w:ascii="Times New Roman" w:eastAsia="Times New Roman" w:hAnsi="Times New Roman" w:cs="Times New Roman"/>
          <w:color w:val="0B0706"/>
          <w:sz w:val="36"/>
          <w:szCs w:val="28"/>
          <w:lang w:eastAsia="ru-RU"/>
        </w:rPr>
        <w:t>звернення</w:t>
      </w:r>
      <w:proofErr w:type="spellEnd"/>
      <w:r w:rsidRPr="00FB2579">
        <w:rPr>
          <w:rFonts w:ascii="Times New Roman" w:eastAsia="Times New Roman" w:hAnsi="Times New Roman" w:cs="Times New Roman"/>
          <w:color w:val="0B0706"/>
          <w:sz w:val="36"/>
          <w:szCs w:val="28"/>
          <w:lang w:eastAsia="ru-RU"/>
        </w:rPr>
        <w:t xml:space="preserve"> у </w:t>
      </w:r>
      <w:proofErr w:type="spellStart"/>
      <w:r w:rsidRPr="00FB2579">
        <w:rPr>
          <w:rFonts w:ascii="Times New Roman" w:eastAsia="Times New Roman" w:hAnsi="Times New Roman" w:cs="Times New Roman"/>
          <w:color w:val="0B0706"/>
          <w:sz w:val="36"/>
          <w:szCs w:val="28"/>
          <w:lang w:eastAsia="ru-RU"/>
        </w:rPr>
        <w:t>встановленому</w:t>
      </w:r>
      <w:proofErr w:type="spellEnd"/>
      <w:r w:rsidRPr="00FB2579">
        <w:rPr>
          <w:rFonts w:ascii="Times New Roman" w:eastAsia="Times New Roman" w:hAnsi="Times New Roman" w:cs="Times New Roman"/>
          <w:color w:val="0B0706"/>
          <w:sz w:val="36"/>
          <w:szCs w:val="28"/>
          <w:lang w:eastAsia="ru-RU"/>
        </w:rPr>
        <w:t xml:space="preserve"> порядку.</w:t>
      </w:r>
    </w:p>
    <w:p w:rsidR="00FB2579" w:rsidRPr="00FB2579" w:rsidRDefault="00FB2579" w:rsidP="00FB2579">
      <w:pPr>
        <w:shd w:val="clear" w:color="auto" w:fill="FFFFFF"/>
        <w:spacing w:after="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color w:val="0B0706"/>
          <w:sz w:val="36"/>
          <w:szCs w:val="28"/>
          <w:lang w:eastAsia="ru-RU"/>
        </w:rPr>
      </w:pPr>
    </w:p>
    <w:p w:rsidR="00B5558A" w:rsidRDefault="00B5558A" w:rsidP="00FB2579">
      <w:pPr>
        <w:numPr>
          <w:ilvl w:val="0"/>
          <w:numId w:val="1"/>
        </w:numPr>
        <w:shd w:val="clear" w:color="auto" w:fill="FFFFFF"/>
        <w:spacing w:after="0" w:line="240" w:lineRule="auto"/>
        <w:ind w:left="425" w:hanging="357"/>
        <w:contextualSpacing/>
        <w:jc w:val="both"/>
        <w:rPr>
          <w:rFonts w:ascii="Times New Roman" w:eastAsia="Times New Roman" w:hAnsi="Times New Roman" w:cs="Times New Roman"/>
          <w:color w:val="0B0706"/>
          <w:sz w:val="36"/>
          <w:szCs w:val="28"/>
          <w:lang w:val="uk-UA" w:eastAsia="ru-RU"/>
        </w:rPr>
      </w:pPr>
      <w:r w:rsidRPr="00FB2579">
        <w:rPr>
          <w:rFonts w:ascii="Times New Roman" w:eastAsia="Times New Roman" w:hAnsi="Times New Roman" w:cs="Times New Roman"/>
          <w:color w:val="0B0706"/>
          <w:sz w:val="36"/>
          <w:szCs w:val="28"/>
          <w:lang w:val="uk-UA" w:eastAsia="ru-RU"/>
        </w:rPr>
        <w:t>Директор закладу створює комісію з розгляду випадків булінгу, яка з’ясовує обставини булінгу.</w:t>
      </w:r>
    </w:p>
    <w:p w:rsidR="00FB2579" w:rsidRPr="00FB2579" w:rsidRDefault="00FB2579" w:rsidP="00FB2579">
      <w:pPr>
        <w:shd w:val="clear" w:color="auto" w:fill="FFFFFF"/>
        <w:spacing w:after="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color w:val="0B0706"/>
          <w:sz w:val="36"/>
          <w:szCs w:val="28"/>
          <w:lang w:val="uk-UA" w:eastAsia="ru-RU"/>
        </w:rPr>
      </w:pPr>
    </w:p>
    <w:p w:rsidR="00B5558A" w:rsidRDefault="00B5558A" w:rsidP="00FB2579">
      <w:pPr>
        <w:numPr>
          <w:ilvl w:val="0"/>
          <w:numId w:val="1"/>
        </w:numPr>
        <w:shd w:val="clear" w:color="auto" w:fill="FFFFFF"/>
        <w:spacing w:after="0" w:line="240" w:lineRule="auto"/>
        <w:ind w:left="425" w:hanging="357"/>
        <w:contextualSpacing/>
        <w:jc w:val="both"/>
        <w:rPr>
          <w:rFonts w:ascii="Times New Roman" w:eastAsia="Times New Roman" w:hAnsi="Times New Roman" w:cs="Times New Roman"/>
          <w:color w:val="0B0706"/>
          <w:sz w:val="36"/>
          <w:szCs w:val="28"/>
          <w:lang w:val="uk-UA" w:eastAsia="ru-RU"/>
        </w:rPr>
      </w:pPr>
      <w:r w:rsidRPr="00FB2579">
        <w:rPr>
          <w:rFonts w:ascii="Times New Roman" w:eastAsia="Times New Roman" w:hAnsi="Times New Roman" w:cs="Times New Roman"/>
          <w:color w:val="0B0706"/>
          <w:sz w:val="36"/>
          <w:szCs w:val="28"/>
          <w:lang w:val="uk-UA" w:eastAsia="ru-RU"/>
        </w:rPr>
        <w:t xml:space="preserve">Якщо комісія визнала, що це був булінг, а не одноразовий конфлікт, то директор </w:t>
      </w:r>
      <w:r w:rsidR="006F4258" w:rsidRPr="00FB2579">
        <w:rPr>
          <w:rFonts w:ascii="Times New Roman" w:eastAsia="Times New Roman" w:hAnsi="Times New Roman" w:cs="Times New Roman"/>
          <w:color w:val="0B0706"/>
          <w:sz w:val="36"/>
          <w:szCs w:val="28"/>
          <w:lang w:val="uk-UA" w:eastAsia="ru-RU"/>
        </w:rPr>
        <w:t xml:space="preserve">закладу </w:t>
      </w:r>
      <w:r w:rsidRPr="00FB2579">
        <w:rPr>
          <w:rFonts w:ascii="Times New Roman" w:eastAsia="Times New Roman" w:hAnsi="Times New Roman" w:cs="Times New Roman"/>
          <w:color w:val="0B0706"/>
          <w:sz w:val="36"/>
          <w:szCs w:val="28"/>
          <w:lang w:val="uk-UA" w:eastAsia="ru-RU"/>
        </w:rPr>
        <w:t>повідомляє уповноважені підрозділи органів Національної поліції України та Службу у справах дітей.</w:t>
      </w:r>
    </w:p>
    <w:p w:rsidR="00FB2579" w:rsidRPr="00FB2579" w:rsidRDefault="00FB2579" w:rsidP="00FB257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B0706"/>
          <w:sz w:val="36"/>
          <w:szCs w:val="28"/>
          <w:lang w:val="uk-UA" w:eastAsia="ru-RU"/>
        </w:rPr>
      </w:pPr>
      <w:bookmarkStart w:id="0" w:name="_GoBack"/>
      <w:bookmarkEnd w:id="0"/>
    </w:p>
    <w:p w:rsidR="00B5558A" w:rsidRPr="00FB2579" w:rsidRDefault="00B5558A" w:rsidP="00FB2579">
      <w:pPr>
        <w:numPr>
          <w:ilvl w:val="0"/>
          <w:numId w:val="1"/>
        </w:numPr>
        <w:shd w:val="clear" w:color="auto" w:fill="FFFFFF"/>
        <w:spacing w:after="0" w:line="240" w:lineRule="auto"/>
        <w:ind w:left="425" w:hanging="357"/>
        <w:contextualSpacing/>
        <w:jc w:val="both"/>
        <w:rPr>
          <w:rFonts w:ascii="Times New Roman" w:eastAsia="Times New Roman" w:hAnsi="Times New Roman" w:cs="Times New Roman"/>
          <w:color w:val="0B0706"/>
          <w:sz w:val="36"/>
          <w:szCs w:val="28"/>
          <w:lang w:eastAsia="ru-RU"/>
        </w:rPr>
      </w:pPr>
      <w:r w:rsidRPr="00FB2579">
        <w:rPr>
          <w:rFonts w:ascii="Times New Roman" w:eastAsia="Times New Roman" w:hAnsi="Times New Roman" w:cs="Times New Roman"/>
          <w:color w:val="0B0706"/>
          <w:sz w:val="36"/>
          <w:szCs w:val="28"/>
          <w:lang w:eastAsia="ru-RU"/>
        </w:rPr>
        <w:t xml:space="preserve">Особи, </w:t>
      </w:r>
      <w:proofErr w:type="spellStart"/>
      <w:r w:rsidRPr="00FB2579">
        <w:rPr>
          <w:rFonts w:ascii="Times New Roman" w:eastAsia="Times New Roman" w:hAnsi="Times New Roman" w:cs="Times New Roman"/>
          <w:color w:val="0B0706"/>
          <w:sz w:val="36"/>
          <w:szCs w:val="28"/>
          <w:lang w:eastAsia="ru-RU"/>
        </w:rPr>
        <w:t>які</w:t>
      </w:r>
      <w:proofErr w:type="spellEnd"/>
      <w:r w:rsidRPr="00FB2579">
        <w:rPr>
          <w:rFonts w:ascii="Times New Roman" w:eastAsia="Times New Roman" w:hAnsi="Times New Roman" w:cs="Times New Roman"/>
          <w:color w:val="0B0706"/>
          <w:sz w:val="36"/>
          <w:szCs w:val="28"/>
          <w:lang w:eastAsia="ru-RU"/>
        </w:rPr>
        <w:t xml:space="preserve"> за результатами </w:t>
      </w:r>
      <w:proofErr w:type="spellStart"/>
      <w:r w:rsidRPr="00FB2579">
        <w:rPr>
          <w:rFonts w:ascii="Times New Roman" w:eastAsia="Times New Roman" w:hAnsi="Times New Roman" w:cs="Times New Roman"/>
          <w:color w:val="0B0706"/>
          <w:sz w:val="36"/>
          <w:szCs w:val="28"/>
          <w:lang w:eastAsia="ru-RU"/>
        </w:rPr>
        <w:t>розслідування</w:t>
      </w:r>
      <w:proofErr w:type="spellEnd"/>
      <w:r w:rsidRPr="00FB2579">
        <w:rPr>
          <w:rFonts w:ascii="Times New Roman" w:eastAsia="Times New Roman" w:hAnsi="Times New Roman" w:cs="Times New Roman"/>
          <w:color w:val="0B0706"/>
          <w:sz w:val="36"/>
          <w:szCs w:val="28"/>
          <w:lang w:eastAsia="ru-RU"/>
        </w:rPr>
        <w:t xml:space="preserve"> є </w:t>
      </w:r>
      <w:proofErr w:type="spellStart"/>
      <w:r w:rsidRPr="00FB2579">
        <w:rPr>
          <w:rFonts w:ascii="Times New Roman" w:eastAsia="Times New Roman" w:hAnsi="Times New Roman" w:cs="Times New Roman"/>
          <w:color w:val="0B0706"/>
          <w:sz w:val="36"/>
          <w:szCs w:val="28"/>
          <w:lang w:eastAsia="ru-RU"/>
        </w:rPr>
        <w:t>причетними</w:t>
      </w:r>
      <w:proofErr w:type="spellEnd"/>
      <w:r w:rsidRPr="00FB2579">
        <w:rPr>
          <w:rFonts w:ascii="Times New Roman" w:eastAsia="Times New Roman" w:hAnsi="Times New Roman" w:cs="Times New Roman"/>
          <w:color w:val="0B0706"/>
          <w:sz w:val="36"/>
          <w:szCs w:val="28"/>
          <w:lang w:eastAsia="ru-RU"/>
        </w:rPr>
        <w:t xml:space="preserve"> до </w:t>
      </w:r>
      <w:proofErr w:type="gramStart"/>
      <w:r w:rsidRPr="00FB2579">
        <w:rPr>
          <w:rFonts w:ascii="Times New Roman" w:eastAsia="Times New Roman" w:hAnsi="Times New Roman" w:cs="Times New Roman"/>
          <w:color w:val="0B0706"/>
          <w:sz w:val="36"/>
          <w:szCs w:val="28"/>
          <w:lang w:eastAsia="ru-RU"/>
        </w:rPr>
        <w:t>бул</w:t>
      </w:r>
      <w:proofErr w:type="gramEnd"/>
      <w:r w:rsidRPr="00FB2579">
        <w:rPr>
          <w:rFonts w:ascii="Times New Roman" w:eastAsia="Times New Roman" w:hAnsi="Times New Roman" w:cs="Times New Roman"/>
          <w:color w:val="0B0706"/>
          <w:sz w:val="36"/>
          <w:szCs w:val="28"/>
          <w:lang w:eastAsia="ru-RU"/>
        </w:rPr>
        <w:t xml:space="preserve">інгу, </w:t>
      </w:r>
      <w:proofErr w:type="spellStart"/>
      <w:r w:rsidRPr="00FB2579">
        <w:rPr>
          <w:rFonts w:ascii="Times New Roman" w:eastAsia="Times New Roman" w:hAnsi="Times New Roman" w:cs="Times New Roman"/>
          <w:color w:val="0B0706"/>
          <w:sz w:val="36"/>
          <w:szCs w:val="28"/>
          <w:lang w:eastAsia="ru-RU"/>
        </w:rPr>
        <w:t>несуть</w:t>
      </w:r>
      <w:proofErr w:type="spellEnd"/>
      <w:r w:rsidRPr="00FB2579">
        <w:rPr>
          <w:rFonts w:ascii="Times New Roman" w:eastAsia="Times New Roman" w:hAnsi="Times New Roman" w:cs="Times New Roman"/>
          <w:color w:val="0B0706"/>
          <w:sz w:val="36"/>
          <w:szCs w:val="28"/>
          <w:lang w:eastAsia="ru-RU"/>
        </w:rPr>
        <w:t xml:space="preserve"> </w:t>
      </w:r>
      <w:proofErr w:type="spellStart"/>
      <w:r w:rsidRPr="00FB2579">
        <w:rPr>
          <w:rFonts w:ascii="Times New Roman" w:eastAsia="Times New Roman" w:hAnsi="Times New Roman" w:cs="Times New Roman"/>
          <w:color w:val="0B0706"/>
          <w:sz w:val="36"/>
          <w:szCs w:val="28"/>
          <w:lang w:eastAsia="ru-RU"/>
        </w:rPr>
        <w:t>відповідальність</w:t>
      </w:r>
      <w:proofErr w:type="spellEnd"/>
      <w:r w:rsidRPr="00FB2579">
        <w:rPr>
          <w:rFonts w:ascii="Times New Roman" w:eastAsia="Times New Roman" w:hAnsi="Times New Roman" w:cs="Times New Roman"/>
          <w:color w:val="0B0706"/>
          <w:sz w:val="36"/>
          <w:szCs w:val="28"/>
          <w:lang w:eastAsia="ru-RU"/>
        </w:rPr>
        <w:t xml:space="preserve"> </w:t>
      </w:r>
      <w:proofErr w:type="spellStart"/>
      <w:r w:rsidRPr="00FB2579">
        <w:rPr>
          <w:rFonts w:ascii="Times New Roman" w:eastAsia="Times New Roman" w:hAnsi="Times New Roman" w:cs="Times New Roman"/>
          <w:color w:val="0B0706"/>
          <w:sz w:val="36"/>
          <w:szCs w:val="28"/>
          <w:lang w:eastAsia="ru-RU"/>
        </w:rPr>
        <w:t>відповідно</w:t>
      </w:r>
      <w:proofErr w:type="spellEnd"/>
      <w:r w:rsidRPr="00FB2579">
        <w:rPr>
          <w:rFonts w:ascii="Times New Roman" w:eastAsia="Times New Roman" w:hAnsi="Times New Roman" w:cs="Times New Roman"/>
          <w:color w:val="0B0706"/>
          <w:sz w:val="36"/>
          <w:szCs w:val="28"/>
          <w:lang w:eastAsia="ru-RU"/>
        </w:rPr>
        <w:t xml:space="preserve"> до </w:t>
      </w:r>
      <w:proofErr w:type="spellStart"/>
      <w:r w:rsidRPr="00FB2579">
        <w:rPr>
          <w:rFonts w:ascii="Times New Roman" w:eastAsia="Times New Roman" w:hAnsi="Times New Roman" w:cs="Times New Roman"/>
          <w:color w:val="0B0706"/>
          <w:sz w:val="36"/>
          <w:szCs w:val="28"/>
          <w:lang w:eastAsia="ru-RU"/>
        </w:rPr>
        <w:t>частини</w:t>
      </w:r>
      <w:proofErr w:type="spellEnd"/>
      <w:r w:rsidRPr="00FB2579">
        <w:rPr>
          <w:rFonts w:ascii="Times New Roman" w:eastAsia="Times New Roman" w:hAnsi="Times New Roman" w:cs="Times New Roman"/>
          <w:color w:val="0B0706"/>
          <w:sz w:val="36"/>
          <w:szCs w:val="28"/>
          <w:lang w:eastAsia="ru-RU"/>
        </w:rPr>
        <w:t xml:space="preserve"> </w:t>
      </w:r>
      <w:proofErr w:type="spellStart"/>
      <w:r w:rsidRPr="00FB2579">
        <w:rPr>
          <w:rFonts w:ascii="Times New Roman" w:eastAsia="Times New Roman" w:hAnsi="Times New Roman" w:cs="Times New Roman"/>
          <w:color w:val="0B0706"/>
          <w:sz w:val="36"/>
          <w:szCs w:val="28"/>
          <w:lang w:eastAsia="ru-RU"/>
        </w:rPr>
        <w:t>другої</w:t>
      </w:r>
      <w:proofErr w:type="spellEnd"/>
      <w:r w:rsidRPr="00FB2579">
        <w:rPr>
          <w:rFonts w:ascii="Times New Roman" w:eastAsia="Times New Roman" w:hAnsi="Times New Roman" w:cs="Times New Roman"/>
          <w:color w:val="0B0706"/>
          <w:sz w:val="36"/>
          <w:szCs w:val="28"/>
          <w:lang w:eastAsia="ru-RU"/>
        </w:rPr>
        <w:t xml:space="preserve"> </w:t>
      </w:r>
      <w:proofErr w:type="spellStart"/>
      <w:r w:rsidRPr="00FB2579">
        <w:rPr>
          <w:rFonts w:ascii="Times New Roman" w:eastAsia="Times New Roman" w:hAnsi="Times New Roman" w:cs="Times New Roman"/>
          <w:color w:val="0B0706"/>
          <w:sz w:val="36"/>
          <w:szCs w:val="28"/>
          <w:lang w:eastAsia="ru-RU"/>
        </w:rPr>
        <w:t>статті</w:t>
      </w:r>
      <w:proofErr w:type="spellEnd"/>
      <w:r w:rsidRPr="00FB2579">
        <w:rPr>
          <w:rFonts w:ascii="Times New Roman" w:eastAsia="Times New Roman" w:hAnsi="Times New Roman" w:cs="Times New Roman"/>
          <w:color w:val="0B0706"/>
          <w:sz w:val="36"/>
          <w:szCs w:val="28"/>
          <w:lang w:eastAsia="ru-RU"/>
        </w:rPr>
        <w:t xml:space="preserve"> 13 (</w:t>
      </w:r>
      <w:proofErr w:type="spellStart"/>
      <w:r w:rsidRPr="00FB2579">
        <w:rPr>
          <w:rFonts w:ascii="Times New Roman" w:eastAsia="Times New Roman" w:hAnsi="Times New Roman" w:cs="Times New Roman"/>
          <w:color w:val="0B0706"/>
          <w:sz w:val="36"/>
          <w:szCs w:val="28"/>
          <w:lang w:eastAsia="ru-RU"/>
        </w:rPr>
        <w:t>вчинення</w:t>
      </w:r>
      <w:proofErr w:type="spellEnd"/>
      <w:r w:rsidRPr="00FB2579">
        <w:rPr>
          <w:rFonts w:ascii="Times New Roman" w:eastAsia="Times New Roman" w:hAnsi="Times New Roman" w:cs="Times New Roman"/>
          <w:color w:val="0B0706"/>
          <w:sz w:val="36"/>
          <w:szCs w:val="28"/>
          <w:lang w:eastAsia="ru-RU"/>
        </w:rPr>
        <w:t xml:space="preserve"> </w:t>
      </w:r>
      <w:proofErr w:type="spellStart"/>
      <w:r w:rsidRPr="00FB2579">
        <w:rPr>
          <w:rFonts w:ascii="Times New Roman" w:eastAsia="Times New Roman" w:hAnsi="Times New Roman" w:cs="Times New Roman"/>
          <w:color w:val="0B0706"/>
          <w:sz w:val="36"/>
          <w:szCs w:val="28"/>
          <w:lang w:eastAsia="ru-RU"/>
        </w:rPr>
        <w:t>правопорушень</w:t>
      </w:r>
      <w:proofErr w:type="spellEnd"/>
      <w:r w:rsidRPr="00FB2579">
        <w:rPr>
          <w:rFonts w:ascii="Times New Roman" w:eastAsia="Times New Roman" w:hAnsi="Times New Roman" w:cs="Times New Roman"/>
          <w:color w:val="0B0706"/>
          <w:sz w:val="36"/>
          <w:szCs w:val="28"/>
          <w:lang w:eastAsia="ru-RU"/>
        </w:rPr>
        <w:t xml:space="preserve"> за </w:t>
      </w:r>
      <w:proofErr w:type="spellStart"/>
      <w:r w:rsidRPr="00FB2579">
        <w:rPr>
          <w:rFonts w:ascii="Times New Roman" w:eastAsia="Times New Roman" w:hAnsi="Times New Roman" w:cs="Times New Roman"/>
          <w:color w:val="0B0706"/>
          <w:sz w:val="36"/>
          <w:szCs w:val="28"/>
          <w:lang w:eastAsia="ru-RU"/>
        </w:rPr>
        <w:t>статтею</w:t>
      </w:r>
      <w:proofErr w:type="spellEnd"/>
      <w:r w:rsidRPr="00FB2579">
        <w:rPr>
          <w:rFonts w:ascii="Times New Roman" w:eastAsia="Times New Roman" w:hAnsi="Times New Roman" w:cs="Times New Roman"/>
          <w:color w:val="0B0706"/>
          <w:sz w:val="36"/>
          <w:szCs w:val="28"/>
          <w:lang w:eastAsia="ru-RU"/>
        </w:rPr>
        <w:t xml:space="preserve"> 1734) Кодексу </w:t>
      </w:r>
      <w:proofErr w:type="spellStart"/>
      <w:r w:rsidRPr="00FB2579">
        <w:rPr>
          <w:rFonts w:ascii="Times New Roman" w:eastAsia="Times New Roman" w:hAnsi="Times New Roman" w:cs="Times New Roman"/>
          <w:color w:val="0B0706"/>
          <w:sz w:val="36"/>
          <w:szCs w:val="28"/>
          <w:lang w:eastAsia="ru-RU"/>
        </w:rPr>
        <w:t>України</w:t>
      </w:r>
      <w:proofErr w:type="spellEnd"/>
      <w:r w:rsidRPr="00FB2579">
        <w:rPr>
          <w:rFonts w:ascii="Times New Roman" w:eastAsia="Times New Roman" w:hAnsi="Times New Roman" w:cs="Times New Roman"/>
          <w:color w:val="0B0706"/>
          <w:sz w:val="36"/>
          <w:szCs w:val="28"/>
          <w:lang w:eastAsia="ru-RU"/>
        </w:rPr>
        <w:t xml:space="preserve"> про </w:t>
      </w:r>
      <w:proofErr w:type="spellStart"/>
      <w:r w:rsidRPr="00FB2579">
        <w:rPr>
          <w:rFonts w:ascii="Times New Roman" w:eastAsia="Times New Roman" w:hAnsi="Times New Roman" w:cs="Times New Roman"/>
          <w:color w:val="0B0706"/>
          <w:sz w:val="36"/>
          <w:szCs w:val="28"/>
          <w:lang w:eastAsia="ru-RU"/>
        </w:rPr>
        <w:t>адміністративні</w:t>
      </w:r>
      <w:proofErr w:type="spellEnd"/>
      <w:r w:rsidRPr="00FB2579">
        <w:rPr>
          <w:rFonts w:ascii="Times New Roman" w:eastAsia="Times New Roman" w:hAnsi="Times New Roman" w:cs="Times New Roman"/>
          <w:color w:val="0B0706"/>
          <w:sz w:val="36"/>
          <w:szCs w:val="28"/>
          <w:lang w:eastAsia="ru-RU"/>
        </w:rPr>
        <w:t xml:space="preserve"> </w:t>
      </w:r>
      <w:proofErr w:type="spellStart"/>
      <w:r w:rsidRPr="00FB2579">
        <w:rPr>
          <w:rFonts w:ascii="Times New Roman" w:eastAsia="Times New Roman" w:hAnsi="Times New Roman" w:cs="Times New Roman"/>
          <w:color w:val="0B0706"/>
          <w:sz w:val="36"/>
          <w:szCs w:val="28"/>
          <w:lang w:eastAsia="ru-RU"/>
        </w:rPr>
        <w:t>правопорушення</w:t>
      </w:r>
      <w:proofErr w:type="spellEnd"/>
      <w:r w:rsidRPr="00FB2579">
        <w:rPr>
          <w:rFonts w:ascii="Times New Roman" w:eastAsia="Times New Roman" w:hAnsi="Times New Roman" w:cs="Times New Roman"/>
          <w:color w:val="0B0706"/>
          <w:sz w:val="36"/>
          <w:szCs w:val="28"/>
          <w:lang w:eastAsia="ru-RU"/>
        </w:rPr>
        <w:t>.</w:t>
      </w:r>
    </w:p>
    <w:p w:rsidR="00783EC1" w:rsidRPr="00B5558A" w:rsidRDefault="00783EC1" w:rsidP="00B5558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83EC1" w:rsidRPr="00B55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83D20"/>
    <w:multiLevelType w:val="hybridMultilevel"/>
    <w:tmpl w:val="6112543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FD55DD2"/>
    <w:multiLevelType w:val="multilevel"/>
    <w:tmpl w:val="A3961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aps w:val="0"/>
        <w:smallCaps w:val="0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  <w14:props3d w14:extrusionH="0" w14:contourW="0" w14:prstMaterial="none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58A"/>
    <w:rsid w:val="00175B1E"/>
    <w:rsid w:val="00417F59"/>
    <w:rsid w:val="004D73B8"/>
    <w:rsid w:val="006F4258"/>
    <w:rsid w:val="00783EC1"/>
    <w:rsid w:val="007C06D7"/>
    <w:rsid w:val="00B5558A"/>
    <w:rsid w:val="00E110C9"/>
    <w:rsid w:val="00FB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5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558A"/>
    <w:rPr>
      <w:b/>
      <w:bCs/>
    </w:rPr>
  </w:style>
  <w:style w:type="character" w:styleId="a5">
    <w:name w:val="Hyperlink"/>
    <w:basedOn w:val="a0"/>
    <w:uiPriority w:val="99"/>
    <w:semiHidden/>
    <w:unhideWhenUsed/>
    <w:rsid w:val="00B5558A"/>
    <w:rPr>
      <w:color w:val="0000FF"/>
      <w:u w:val="single"/>
    </w:rPr>
  </w:style>
  <w:style w:type="paragraph" w:customStyle="1" w:styleId="rtecenter">
    <w:name w:val="rtecenter"/>
    <w:basedOn w:val="a"/>
    <w:rsid w:val="00B55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555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5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558A"/>
    <w:rPr>
      <w:b/>
      <w:bCs/>
    </w:rPr>
  </w:style>
  <w:style w:type="character" w:styleId="a5">
    <w:name w:val="Hyperlink"/>
    <w:basedOn w:val="a0"/>
    <w:uiPriority w:val="99"/>
    <w:semiHidden/>
    <w:unhideWhenUsed/>
    <w:rsid w:val="00B5558A"/>
    <w:rPr>
      <w:color w:val="0000FF"/>
      <w:u w:val="single"/>
    </w:rPr>
  </w:style>
  <w:style w:type="paragraph" w:customStyle="1" w:styleId="rtecenter">
    <w:name w:val="rtecenter"/>
    <w:basedOn w:val="a"/>
    <w:rsid w:val="00B55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55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8213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3915">
              <w:marLeft w:val="0"/>
              <w:marRight w:val="0"/>
              <w:marTop w:val="0"/>
              <w:marBottom w:val="450"/>
              <w:divBdr>
                <w:top w:val="single" w:sz="6" w:space="15" w:color="DDD0C7"/>
                <w:left w:val="single" w:sz="6" w:space="15" w:color="DDD0C7"/>
                <w:bottom w:val="single" w:sz="6" w:space="15" w:color="DDD0C7"/>
                <w:right w:val="single" w:sz="6" w:space="15" w:color="DDD0C7"/>
              </w:divBdr>
              <w:divsChild>
                <w:div w:id="212160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03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86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5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52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341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972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603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Ksushenka</dc:creator>
  <cp:lastModifiedBy>Ksushenka</cp:lastModifiedBy>
  <cp:revision>2</cp:revision>
  <dcterms:created xsi:type="dcterms:W3CDTF">2020-04-09T10:39:00Z</dcterms:created>
  <dcterms:modified xsi:type="dcterms:W3CDTF">2020-04-09T10:39:00Z</dcterms:modified>
</cp:coreProperties>
</file>