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E2" w:rsidRPr="00D607E2" w:rsidRDefault="006418D8" w:rsidP="00D34AEA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 w:rsidRPr="00D607E2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-245110</wp:posOffset>
            </wp:positionV>
            <wp:extent cx="2218055" cy="2786380"/>
            <wp:effectExtent l="19050" t="0" r="0" b="0"/>
            <wp:wrapSquare wrapText="bothSides"/>
            <wp:docPr id="3" name="Рисунок 1" descr="https://childlibrary.files.wordpress.com/2021/01/d091d0b5d0b7-d0bdd0b0d0b7d0b2d0b0d0bdd0b8d18f-1.jpg?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library.files.wordpress.com/2021/01/d091d0b5d0b7-d0bdd0b0d0b7d0b2d0b0d0bdd0b8d18f-1.jpg?w=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AC0" w:rsidRPr="00D607E2">
        <w:rPr>
          <w:rFonts w:ascii="Times New Roman" w:hAnsi="Times New Roman" w:cs="Times New Roman"/>
          <w:b/>
          <w:color w:val="00B050"/>
        </w:rPr>
        <w:fldChar w:fldCharType="begin"/>
      </w:r>
      <w:r w:rsidR="00F14A18" w:rsidRPr="00D607E2">
        <w:rPr>
          <w:rFonts w:ascii="Times New Roman" w:hAnsi="Times New Roman" w:cs="Times New Roman"/>
          <w:b/>
          <w:color w:val="00B050"/>
        </w:rPr>
        <w:instrText>HYPERLINK "https://childlibrary.wordpress.com/2021/01/12/%d0%b4%d0%b6%d0%b5%d0%ba-%d0%bb%d0%be%d0%bd%d0%b4%d0%be%d0%bd-%d0%b4%d0%be-145-%d1%80%d1%96%d1%87%d1%87%d1%8f-%d0%b2%d1%96%d0%b4-%d0%b4%d0%bd%d1%8f-%d0%bd%d0%b0%d1%80%d0%be%d0%b4%d0%b6%d0%b5%d0%bd/"</w:instrText>
      </w:r>
      <w:r w:rsidR="002E1AC0" w:rsidRPr="00D607E2">
        <w:rPr>
          <w:rFonts w:ascii="Times New Roman" w:hAnsi="Times New Roman" w:cs="Times New Roman"/>
          <w:b/>
          <w:color w:val="00B050"/>
        </w:rPr>
        <w:fldChar w:fldCharType="separate"/>
      </w:r>
      <w:r w:rsidR="00590891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Д</w:t>
      </w:r>
      <w:r w:rsidR="00592847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о 1</w:t>
      </w:r>
      <w:r w:rsidR="009B647D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5</w:t>
      </w:r>
      <w:r w:rsidR="00592847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0</w:t>
      </w:r>
      <w:r w:rsidR="009B647D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-річчя від дня народження америка</w:t>
      </w:r>
      <w:r w:rsidR="00D607E2"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нсього письменника, журналіста,</w:t>
      </w:r>
    </w:p>
    <w:p w:rsidR="00EB6F26" w:rsidRDefault="009B647D" w:rsidP="00D34AE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07E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громадського діяча</w:t>
      </w:r>
      <w:r w:rsidR="002E1AC0" w:rsidRPr="00D607E2">
        <w:rPr>
          <w:rFonts w:ascii="Times New Roman" w:hAnsi="Times New Roman" w:cs="Times New Roman"/>
          <w:b/>
          <w:color w:val="00B050"/>
        </w:rPr>
        <w:fldChar w:fldCharType="end"/>
      </w:r>
      <w:r w:rsidR="00590891" w:rsidRPr="00D607E2">
        <w:rPr>
          <w:rFonts w:ascii="Times New Roman" w:hAnsi="Times New Roman" w:cs="Times New Roman"/>
          <w:b/>
          <w:color w:val="00B050"/>
        </w:rPr>
        <w:t xml:space="preserve"> </w:t>
      </w:r>
      <w:r w:rsidR="00D607E2" w:rsidRPr="00D607E2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  </w:t>
      </w:r>
      <w:r w:rsidR="00590891" w:rsidRPr="00D607E2">
        <w:rPr>
          <w:rFonts w:ascii="Times New Roman" w:hAnsi="Times New Roman" w:cs="Times New Roman"/>
          <w:b/>
          <w:color w:val="00B050"/>
          <w:sz w:val="28"/>
          <w:szCs w:val="28"/>
        </w:rPr>
        <w:t>Джек</w:t>
      </w:r>
      <w:r w:rsidR="00D607E2" w:rsidRPr="00D607E2"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  <w:r w:rsidR="00590891" w:rsidRPr="00D607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Лондона</w:t>
      </w:r>
      <w:r w:rsidR="00D607E2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D607E2" w:rsidRPr="00D607E2" w:rsidRDefault="00D607E2" w:rsidP="00D34AE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EB6F26" w:rsidRPr="00D607E2" w:rsidRDefault="0028622E" w:rsidP="00D607E2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EB6F26" w:rsidRPr="00D607E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Джек Лондон… Ім’я знайоме кожному з дитинства. Воно не від’ємне від таких понять як мужність, сила волі, сміливість, шляхетність, любов до людини. Майже все про що писав автор побачене і пережите ним самим. Читаючи його оповідання, повісті та романи, ми начебто перегортаємо цікаві, захоплюючі, часом трагічні сторінки життя письменника. Літературна спадщина </w:t>
      </w:r>
      <w:r w:rsidR="00592847" w:rsidRPr="00D607E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Джека </w:t>
      </w:r>
      <w:r w:rsidR="00EB6F26" w:rsidRPr="00D607E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Лондона дуже велика. Отже</w:t>
      </w:r>
      <w:r w:rsidR="00592847" w:rsidRPr="00D607E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</w:t>
      </w:r>
      <w:r w:rsidR="00EB6F26" w:rsidRPr="00D607E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якщо бажаєте опинитися у світі сміливих вчинків, благородних почуттів, щирих і чесних стосунків між людьми та пізнати силу людського духу – читайте та перечитуйте твори відомого американського письменника.</w:t>
      </w:r>
    </w:p>
    <w:p w:rsidR="00B532D7" w:rsidRPr="00D607E2" w:rsidRDefault="000329E8" w:rsidP="007128B8">
      <w:pPr>
        <w:pStyle w:val="a6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1F497D" w:themeColor="text2"/>
          <w:sz w:val="28"/>
          <w:szCs w:val="28"/>
          <w:lang w:val="uk-UA"/>
        </w:rPr>
      </w:pPr>
      <w:r w:rsidRPr="00D607E2">
        <w:rPr>
          <w:color w:val="1F497D" w:themeColor="text2"/>
          <w:sz w:val="28"/>
          <w:szCs w:val="28"/>
          <w:lang w:val="uk-UA"/>
        </w:rPr>
        <w:t>За 17 років своєї літературної діяльності він створив 20 романів, 3 п’єси і понад 200 оповідань.Його твори розповідають про щиру дружбу між тварин</w:t>
      </w:r>
      <w:r w:rsidR="00110C85" w:rsidRPr="00D607E2">
        <w:rPr>
          <w:color w:val="1F497D" w:themeColor="text2"/>
          <w:sz w:val="28"/>
          <w:szCs w:val="28"/>
          <w:lang w:val="uk-UA"/>
        </w:rPr>
        <w:t>ами і людьми, тягу до пригод і,</w:t>
      </w:r>
      <w:r w:rsidRPr="00D607E2">
        <w:rPr>
          <w:color w:val="1F497D" w:themeColor="text2"/>
          <w:sz w:val="28"/>
          <w:szCs w:val="28"/>
          <w:lang w:val="uk-UA"/>
        </w:rPr>
        <w:t>звичайно ж,</w:t>
      </w:r>
      <w:r w:rsidRPr="00D607E2">
        <w:rPr>
          <w:color w:val="1F497D" w:themeColor="text2"/>
          <w:sz w:val="28"/>
          <w:szCs w:val="28"/>
        </w:rPr>
        <w:t> </w:t>
      </w:r>
      <w:r w:rsidRPr="00D607E2">
        <w:rPr>
          <w:color w:val="1F497D" w:themeColor="text2"/>
          <w:sz w:val="28"/>
          <w:szCs w:val="28"/>
          <w:lang w:val="uk-UA"/>
        </w:rPr>
        <w:t xml:space="preserve"> кохання. Його твори продовжують своє життя і сьогодні.</w:t>
      </w:r>
    </w:p>
    <w:p w:rsidR="00110C85" w:rsidRPr="00D34AEA" w:rsidRDefault="00D607E2" w:rsidP="00D34AEA">
      <w:pPr>
        <w:pStyle w:val="a6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1F497D" w:themeColor="text2"/>
          <w:sz w:val="28"/>
          <w:szCs w:val="28"/>
          <w:lang w:val="uk-UA"/>
        </w:rPr>
      </w:pPr>
      <w:r w:rsidRPr="00D607E2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75865" cy="2973070"/>
            <wp:effectExtent l="19050" t="0" r="635" b="0"/>
            <wp:wrapSquare wrapText="bothSides"/>
            <wp:docPr id="6" name="Рисунок 7" descr="https://childlibrary.files.wordpress.com/2021/01/d091d0b5d0b7-d0bdd0b0d0b7d0b2d0b0d0bdd0b8d18f.jpg?w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ildlibrary.files.wordpress.com/2021/01/d091d0b5d0b7-d0bdd0b0d0b7d0b2d0b0d0bdd0b8d18f.jpg?w=1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97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C85" w:rsidRPr="00D607E2">
        <w:rPr>
          <w:color w:val="1F497D" w:themeColor="text2"/>
          <w:sz w:val="28"/>
          <w:szCs w:val="28"/>
          <w:lang w:val="uk-UA"/>
        </w:rPr>
        <w:t xml:space="preserve"> </w:t>
      </w:r>
      <w:r w:rsidR="00592847" w:rsidRPr="00D607E2">
        <w:rPr>
          <w:color w:val="1F497D" w:themeColor="text2"/>
          <w:sz w:val="28"/>
          <w:szCs w:val="28"/>
          <w:lang w:val="uk-UA"/>
        </w:rPr>
        <w:t>З</w:t>
      </w:r>
      <w:r w:rsidR="000329E8" w:rsidRPr="00D607E2">
        <w:rPr>
          <w:color w:val="1F497D" w:themeColor="text2"/>
          <w:sz w:val="28"/>
          <w:szCs w:val="28"/>
          <w:lang w:val="uk-UA"/>
        </w:rPr>
        <w:t>бірка “Жага до життя” — одна з яскравих перлин циклу північних оповідань</w:t>
      </w:r>
      <w:r w:rsidR="00110C85" w:rsidRPr="00D607E2">
        <w:rPr>
          <w:color w:val="1F497D" w:themeColor="text2"/>
          <w:sz w:val="28"/>
          <w:szCs w:val="28"/>
          <w:lang w:val="uk-UA"/>
        </w:rPr>
        <w:t>.</w:t>
      </w:r>
      <w:r w:rsidRPr="00D607E2">
        <w:rPr>
          <w:color w:val="1F497D" w:themeColor="text2"/>
          <w:sz w:val="28"/>
          <w:szCs w:val="28"/>
          <w:lang w:val="uk-UA"/>
        </w:rPr>
        <w:t xml:space="preserve">   </w:t>
      </w:r>
      <w:r w:rsidR="000329E8" w:rsidRPr="00D607E2">
        <w:rPr>
          <w:color w:val="1F497D" w:themeColor="text2"/>
          <w:sz w:val="28"/>
          <w:szCs w:val="28"/>
        </w:rPr>
        <w:t xml:space="preserve">Аляска — те місце, де кожен змушений виявляти свої справжні риси. Північ рівняє бідних і багатих, пронизливий холод не зважає на неміч, рвучкий вітер байдужий до соціального стану, а дикий звір не розбирає звань. У протистоянні з жорстокою природою герої наведених творів перемагають не тільки завдяки сміливості, витривалості, енергії, а насамперед завдяки силі духу, одержимості життям, здатності навіть в екстремальних умовах залишатися </w:t>
      </w:r>
      <w:r w:rsidR="000329E8" w:rsidRPr="00D607E2">
        <w:rPr>
          <w:b/>
          <w:color w:val="1F497D" w:themeColor="text2"/>
          <w:sz w:val="28"/>
          <w:szCs w:val="28"/>
        </w:rPr>
        <w:t>Людиною</w:t>
      </w:r>
      <w:r w:rsidR="000329E8" w:rsidRPr="00D607E2">
        <w:rPr>
          <w:color w:val="1F497D" w:themeColor="text2"/>
          <w:sz w:val="28"/>
          <w:szCs w:val="28"/>
        </w:rPr>
        <w:t>.</w:t>
      </w:r>
    </w:p>
    <w:p w:rsidR="00110C85" w:rsidRDefault="00110C85" w:rsidP="007128B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 w:themeFill="background1"/>
        </w:rPr>
        <w:lastRenderedPageBreak/>
        <w:drawing>
          <wp:inline distT="0" distB="0" distL="0" distR="0">
            <wp:extent cx="5940425" cy="4459352"/>
            <wp:effectExtent l="19050" t="0" r="3175" b="0"/>
            <wp:docPr id="2" name="Рисунок 2" descr="C:\Documents and Settings\User\Мои документы\Downloads\до 150-річчя від дня народження Джека Співець сильних і благородних почуттів\60-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до 150-річчя від дня народження Джека Співець сильних і благородних почуттів\60-8-6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85" w:rsidRPr="00CF20D8" w:rsidRDefault="00110C85" w:rsidP="007128B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9E4D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9E4D8"/>
        </w:rPr>
        <w:drawing>
          <wp:inline distT="0" distB="0" distL="0" distR="0">
            <wp:extent cx="5986334" cy="4494442"/>
            <wp:effectExtent l="19050" t="0" r="0" b="0"/>
            <wp:docPr id="1" name="Рисунок 1" descr="C:\Documents and Settings\User\Мои документы\Downloads\до 150-річчя від дня народження Джека Співець сильних і благородних почуттів\60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до 150-річчя від дня народження Джека Співець сильних і благородних почуттів\60-7-6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86" cy="449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E8" w:rsidRDefault="00D607E2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94300" cy="3863975"/>
            <wp:effectExtent l="19050" t="0" r="6350" b="0"/>
            <wp:wrapSquare wrapText="bothSides"/>
            <wp:docPr id="7" name="Рисунок 5" descr="C:\Documents and Settings\User\Мои документы\Downloads\до 150-річчя від дня народження Джека Співець сильних і благородних почуттів\60-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до 150-річчя від дня народження Джека Співець сильних і благородних почуттів\60-9-6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C85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C85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074127" y="1617785"/>
            <wp:positionH relativeFrom="margin">
              <wp:align>center</wp:align>
            </wp:positionH>
            <wp:positionV relativeFrom="margin">
              <wp:align>bottom</wp:align>
            </wp:positionV>
            <wp:extent cx="5956544" cy="4431323"/>
            <wp:effectExtent l="19050" t="0" r="6106" b="0"/>
            <wp:wrapSquare wrapText="bothSides"/>
            <wp:docPr id="8" name="Рисунок 6" descr="C:\Documents and Settings\User\Мои документы\Downloads\до 150-річчя від дня народження Джека Співець сильних і благородних почуттів\60-1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до 150-річчя від дня народження Джека Співець сильних і благородних почуттів\60-10-6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44" cy="443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C85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9352"/>
            <wp:effectExtent l="19050" t="0" r="3175" b="0"/>
            <wp:docPr id="9" name="Рисунок 7" descr="C:\Documents and Settings\User\Мои документы\Downloads\до 150-річчя від дня народження Джека Співець сильних і благородних почуттів\60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Downloads\до 150-річчя від дня народження Джека Співець сильних і благородних почуттів\60-11-6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85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9352"/>
            <wp:effectExtent l="19050" t="0" r="3175" b="0"/>
            <wp:docPr id="11" name="Рисунок 8" descr="C:\Documents and Settings\User\Мои документы\Downloads\до 150-річчя від дня народження Джека Співець сильних і благородних почуттів\60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Downloads\до 150-річчя від дня народження Джека Співець сильних і благородних почуттів\60-12-6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85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9352"/>
            <wp:effectExtent l="19050" t="0" r="3175" b="0"/>
            <wp:docPr id="12" name="Рисунок 9" descr="C:\Documents and Settings\User\Мои документы\Downloads\до 150-річчя від дня народження Джека Співець сильних і благородних почуттів\60-1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Downloads\до 150-річчя від дня народження Джека Співець сильних і благородних почуттів\60-15-63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85" w:rsidRPr="00CF20D8" w:rsidRDefault="00110C85" w:rsidP="00712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9352"/>
            <wp:effectExtent l="19050" t="0" r="3175" b="0"/>
            <wp:docPr id="13" name="Рисунок 10" descr="C:\Documents and Settings\User\Мои документы\Downloads\до 150-річчя від дня народження Джека Співець сильних і благородних почуттів\60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Downloads\до 150-річчя від дня народження Джека Співець сильних і благородних почуттів\60-3-63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C85" w:rsidRPr="00CF20D8" w:rsidSect="00D34AEA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2A" w:rsidRDefault="00AB562A" w:rsidP="00D607E2">
      <w:pPr>
        <w:spacing w:after="0" w:line="240" w:lineRule="auto"/>
      </w:pPr>
      <w:r>
        <w:separator/>
      </w:r>
    </w:p>
  </w:endnote>
  <w:endnote w:type="continuationSeparator" w:id="1">
    <w:p w:rsidR="00AB562A" w:rsidRDefault="00AB562A" w:rsidP="00D6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2A" w:rsidRDefault="00AB562A" w:rsidP="00D607E2">
      <w:pPr>
        <w:spacing w:after="0" w:line="240" w:lineRule="auto"/>
      </w:pPr>
      <w:r>
        <w:separator/>
      </w:r>
    </w:p>
  </w:footnote>
  <w:footnote w:type="continuationSeparator" w:id="1">
    <w:p w:rsidR="00AB562A" w:rsidRDefault="00AB562A" w:rsidP="00D60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E87"/>
    <w:rsid w:val="000329E8"/>
    <w:rsid w:val="00110C85"/>
    <w:rsid w:val="0028622E"/>
    <w:rsid w:val="002E1AC0"/>
    <w:rsid w:val="002E3B94"/>
    <w:rsid w:val="002E6011"/>
    <w:rsid w:val="003D3BF4"/>
    <w:rsid w:val="00590891"/>
    <w:rsid w:val="00592847"/>
    <w:rsid w:val="006418D8"/>
    <w:rsid w:val="007128B8"/>
    <w:rsid w:val="00782BCB"/>
    <w:rsid w:val="00986D89"/>
    <w:rsid w:val="009B647D"/>
    <w:rsid w:val="00AB562A"/>
    <w:rsid w:val="00AE0976"/>
    <w:rsid w:val="00B12E87"/>
    <w:rsid w:val="00B532D7"/>
    <w:rsid w:val="00CF20D8"/>
    <w:rsid w:val="00D34AEA"/>
    <w:rsid w:val="00D607E2"/>
    <w:rsid w:val="00EB6F26"/>
    <w:rsid w:val="00F14A18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F4"/>
  </w:style>
  <w:style w:type="paragraph" w:styleId="1">
    <w:name w:val="heading 1"/>
    <w:basedOn w:val="a"/>
    <w:link w:val="10"/>
    <w:uiPriority w:val="9"/>
    <w:qFormat/>
    <w:rsid w:val="00032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E87"/>
  </w:style>
  <w:style w:type="paragraph" w:styleId="a3">
    <w:name w:val="Balloon Text"/>
    <w:basedOn w:val="a"/>
    <w:link w:val="a4"/>
    <w:uiPriority w:val="99"/>
    <w:semiHidden/>
    <w:unhideWhenUsed/>
    <w:rsid w:val="0003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329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07E2"/>
  </w:style>
  <w:style w:type="paragraph" w:styleId="a9">
    <w:name w:val="footer"/>
    <w:basedOn w:val="a"/>
    <w:link w:val="aa"/>
    <w:uiPriority w:val="99"/>
    <w:semiHidden/>
    <w:unhideWhenUsed/>
    <w:rsid w:val="00D6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2021-01-20T13:15:00Z</dcterms:created>
  <dcterms:modified xsi:type="dcterms:W3CDTF">2021-04-02T14:44:00Z</dcterms:modified>
</cp:coreProperties>
</file>