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fldChar w:fldCharType="begin"/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instrText xml:space="preserve"> HYPERLINK "http://www.umoloda.kiev.ua/number/3292/164/121871/" \t "_blank" </w:instrTex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fldChar w:fldCharType="separate"/>
      </w:r>
      <w:r w:rsidRPr="001532A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uk-UA"/>
        </w:rPr>
        <w:t>Дитяче чтиво: рекомендований список книг для дітей від експертів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fldChar w:fldCharType="end"/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6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УКРАЇНСЬКА ЛІТЕРАТУРА. Програма для 5-9-х класів ЗНЗ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7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ЗАРУБІЖНА ЛІТЕРАТУРА. Програма для 5-9-х класів ЗНЗ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8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Список творів з української літератури, які потрібні на ЗНО-2019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9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Список літератури: Що читати влітку учням 5-11 класів: за рекомендацією МОН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0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Що читати сучасним дітям і підліткам: рекомендовані читацькі списки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1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Читацькі списки для сучасних школярів: українська література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2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Центр дослідження літератури для дітей та юнацтва – Міністерству освіти і науки України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3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Список рекомендованих книжок українською на сайті IBBY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4" w:anchor="page/1/mode/2up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Маленькому читачеві: рекомендаційний покажчик літератури для дошкільників та читачів-учнів молодшого шкільного віку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5" w:anchor="page/1/mode/2up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Умілому читачеві: рекомендаційний покажчик літератури для читачів-учнів 5-6 класів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6" w:anchor="page/1/mode/2up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Майстрові читання: рекомендаційний покажчик літератури для читачів-учнів 7-9 класів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7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Читання – справа сімейна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8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Літнє читання для усіх: від малят до старшокласників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19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Книжки, які не псуються від спеки: що читати дітям на канікулах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20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Знайди свою ідеальну книжку літа: ТОП-10 від Старого Лева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hyperlink r:id="rId21" w:tgtFrame="_blank" w:history="1">
        <w:r w:rsidRPr="001532A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uk-UA"/>
          </w:rPr>
          <w:t>5 класичних епопей для читання на літніх канікулах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Рекомендовані списки літератури для читання</w:t>
      </w:r>
    </w:p>
    <w:p w:rsidR="001532AF" w:rsidRPr="001532AF" w:rsidRDefault="001532AF" w:rsidP="0015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2" w:history="1"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EFDFA"/>
            <w:lang w:eastAsia="uk-UA"/>
          </w:rPr>
          <w:t>2 клас</w:t>
        </w:r>
      </w:hyperlink>
    </w:p>
    <w:p w:rsidR="001532AF" w:rsidRPr="001532AF" w:rsidRDefault="001532AF" w:rsidP="0015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3" w:history="1"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EFDFA"/>
            <w:lang w:eastAsia="uk-UA"/>
          </w:rPr>
          <w:t>3 клас</w:t>
        </w:r>
      </w:hyperlink>
    </w:p>
    <w:p w:rsidR="001532AF" w:rsidRPr="001532AF" w:rsidRDefault="001532AF" w:rsidP="0015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4" w:history="1"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EFDFA"/>
            <w:lang w:eastAsia="uk-UA"/>
          </w:rPr>
          <w:t>4 клас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5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клас</w:t>
      </w:r>
      <w:proofErr w:type="spellEnd"/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25" w:anchor="ukr5" w:history="1"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Українська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26" w:anchor="svit5" w:history="1">
        <w:proofErr w:type="spellStart"/>
        <w:proofErr w:type="gram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Св</w:t>
        </w:r>
        <w:proofErr w:type="gram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ітова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27" w:history="1"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EFDFA"/>
            <w:lang w:eastAsia="uk-UA"/>
          </w:rPr>
          <w:t>Модельна навчальна програма «Інтегрований курс літератур (української та зарубіжної)»</w:t>
        </w:r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6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клас</w:t>
      </w:r>
      <w:proofErr w:type="spellEnd"/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28" w:anchor="ukr6" w:history="1"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Українська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29" w:anchor="svit6" w:history="1">
        <w:proofErr w:type="spellStart"/>
        <w:proofErr w:type="gram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Св</w:t>
        </w:r>
        <w:proofErr w:type="gram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ітова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7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клас</w:t>
      </w:r>
      <w:proofErr w:type="spellEnd"/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0" w:anchor="ukr7" w:history="1"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Українська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1" w:anchor="svit7" w:history="1">
        <w:proofErr w:type="spellStart"/>
        <w:proofErr w:type="gram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Св</w:t>
        </w:r>
        <w:proofErr w:type="gram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ітова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8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клас</w:t>
      </w:r>
      <w:proofErr w:type="spellEnd"/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2" w:anchor="ukr8" w:history="1"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Українська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3" w:anchor="svit8" w:history="1">
        <w:proofErr w:type="spellStart"/>
        <w:proofErr w:type="gram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Св</w:t>
        </w:r>
        <w:proofErr w:type="gram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ітова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9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клас</w:t>
      </w:r>
      <w:proofErr w:type="spellEnd"/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4" w:anchor="ukr9" w:history="1"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Українська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5" w:anchor="svit9" w:history="1">
        <w:proofErr w:type="spellStart"/>
        <w:proofErr w:type="gram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Св</w:t>
        </w:r>
        <w:proofErr w:type="gram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ітова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10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клас</w:t>
      </w:r>
      <w:proofErr w:type="spellEnd"/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6" w:anchor="ukr10" w:history="1"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Українська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7" w:anchor="svit10" w:history="1">
        <w:proofErr w:type="spellStart"/>
        <w:proofErr w:type="gram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Св</w:t>
        </w:r>
        <w:proofErr w:type="gram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ітова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11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клас</w:t>
      </w:r>
      <w:proofErr w:type="spellEnd"/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8" w:anchor="ukr11" w:history="1"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Українська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hyperlink r:id="rId39" w:anchor="svit11" w:history="1">
        <w:proofErr w:type="spellStart"/>
        <w:proofErr w:type="gram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Св</w:t>
        </w:r>
        <w:proofErr w:type="gram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ітова</w:t>
        </w:r>
        <w:proofErr w:type="spellEnd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 xml:space="preserve"> </w:t>
        </w:r>
        <w:proofErr w:type="spellStart"/>
        <w:r w:rsidRPr="001532A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ru-RU" w:eastAsia="uk-UA"/>
          </w:rPr>
          <w:t>література</w:t>
        </w:r>
        <w:proofErr w:type="spellEnd"/>
      </w:hyperlink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5 клас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0" w:name="modelukr5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Модельна навчальна програма «Українська література»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br/>
        <w:t xml:space="preserve">(автори: Яценко Т.О.,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Качак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 xml:space="preserve"> Т.Б., Кизилова В.В.,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Пахаренко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 xml:space="preserve"> В.І., Дячок С.О.,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Овдійчук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 xml:space="preserve"> Л.М.,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Слижук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 xml:space="preserve"> О.А.,Макаренко В.М.,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Тригуб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 xml:space="preserve"> І.А.)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Українська народна казка «Яйце-райце»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Іван Франко. «Фарбований Лис»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Леся Українка. «Лелія»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Валерій Шевчук. «Чотири сестри»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Легенда «Берегиня». (за С. Плачиндою)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lastRenderedPageBreak/>
        <w:t xml:space="preserve">Легенда «Старі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Кодаки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й перші запорожці козари»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Літописні оповіді. «Повість минулих літ»: «Три брати –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Кий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, Щек, Хорив і сестра їхня Либідь» (у переказі В. Близнеця)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Олександр Олесь. «Микита Кожум’яка»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Сергій Плачинда. «Богатирська застава»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Оксана Іваненко.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Цвітарінь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Микола Вінграновський. «Гусенятко»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Марія Морозенко. «Вірність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Хатіко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Іван Нечуй-Левицький. «Вітрогон».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Борис Грінченко. «Украла»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Оксана Сайко. «Гаманець»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Галина Кирпа. «Мій тато став зіркою»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Всеволод Нестайко. «Чарівні окуляри»</w:t>
      </w:r>
    </w:p>
    <w:p w:rsidR="001532AF" w:rsidRPr="001532AF" w:rsidRDefault="001532AF" w:rsidP="001532AF">
      <w:pPr>
        <w:numPr>
          <w:ilvl w:val="0"/>
          <w:numId w:val="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Зірка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Мензатюк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«Таємниця козацької шаблі»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Модельна навчальна програма «Українська література»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br/>
        <w:t xml:space="preserve">(автори: Архипова В.П.,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Січкар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 xml:space="preserve"> С.І., Шило С.Б.)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Легенди «Про зоряний Віз», «Берегиня», «Чому пес живе коло людини?», «Неопалима купина»,  «Сила рідної землі», «Як виникли Карпати»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Перекази «Прийом у запорожців», «Про запорожців», «Як Сірко переміг татар»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Казки «Вовк і чапля», «Лисиця та рак», «Цар лев», «Як їжак і заєць бігали наввипередки»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Іван Франко. «Фарбований Лис»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Василь Королів-Старий.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Мавка-Вербинка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Василь Симоненко. «Цар Плаксій та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Лоскотон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Олександр Олесь. «Микита Кожум’яка»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Повість минулих літ»: «Три брати –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Кий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, Щек, Хорив і сестра їхня Либідь», «Про князя Олега», «Про княгиню Ольгу», «Святослав укладає мир з греками…», «Володимир вибирає віру», «Про хрещення Русі князем Володимиром», «Розгром Ярославом печенігів. Початок великого будівництва в Києві. Похвала книгам» (4 твори на вибір учителя)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Олександр Олесь. «Заспів», «Україна в старовину», «Похід на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Ярослав Мудрий» (із кн. «Княжа Україна»)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Іван Нечуй-Левицький. «Запорожці»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Євген Гуцало. «Лось»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Володимир Винниченко.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Федько-халамидник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Григір Тютюнник. «Дивак»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Галина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Малик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. «Незвичайні пригоди Алі в країні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Недоладії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Всеволод Нестайко. «Чарівний талісман»</w:t>
      </w:r>
    </w:p>
    <w:bookmarkEnd w:id="0"/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Модельна навчальна програма «Українська література»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br/>
        <w:t xml:space="preserve">(автори: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Чумарна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 xml:space="preserve"> М.І.,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Пастушенко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 xml:space="preserve"> Н.М.)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Міфи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Сокіл-Род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та «Дерево Життя»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Легенда «Про створення землі»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Казки «Правда і Кривда», «Названий батько»,«Панна Ганна»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Олександр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Гаврош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«Легенда Мукачівського замку»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lastRenderedPageBreak/>
        <w:t>Притчі «Середина світу» та «Хто розумніший»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Народна бувальщина «Про чоловіка, який мріяв побачити море»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Народний переказ «Чарівне дзеркало»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Ірен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Роздобудько. «Пригоди на острові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Клаварен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Галина Вдовиченко. «36 і 6 котів-детективів»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Антін Лотоцький. «Михайло-Семиліток»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Наталена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Королева. «Кирило Кожум’яка»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Зірка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Мензатюк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«Казка про колядку»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Галина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Малик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. «Мандри і подвиги хитромудрого переможця дванадцятиголового змія лицаря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Горчика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, його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банконосця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Третього зайвого та красуні Каролі»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Марія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Чумарна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«Прибулець із Сатурна»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Мирослав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Дочинець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«У череві дерева» (із книги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Світован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.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Штудії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під небесним шатром»)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Оксана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Радушинська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«Казка про великодню писанку»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Народна притча «Старий дуб і діброва»</w:t>
      </w:r>
    </w:p>
    <w:p w:rsidR="001532AF" w:rsidRPr="001532AF" w:rsidRDefault="001532AF" w:rsidP="001532AF">
      <w:pPr>
        <w:numPr>
          <w:ilvl w:val="0"/>
          <w:numId w:val="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Марія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Чумарна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Літературна притча «Дзвіночки»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1" w:name="ukr5"/>
      <w:bookmarkEnd w:id="1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Список літератури із української літератури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Міфи і легенди українців: «Про зоряний Віз», «Чому пес живе коло людини?», «Берегиня» (за С. Плачинди), «Дажбог», «Неопалима купина» (за Є.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Шморгуном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), «Як виникли Карпати», «Чому в морі є перли і мушлі»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Народні перекази: «Прийом у запорожців»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Народні казки: «Про правду і кривду», «Мудра дівчина», «Ох», «Летючий корабель»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Іван Франко. «Фарбований Лис»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Василь Королів-Старий.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Хуха-Моховинка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Василь Симоненко. «Цар Плаксій та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Лоскотон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Галина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Малик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. «Незвичайні пригоди Алі в країні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Недоладії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 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Літописні оповіді: «Три брати –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Кий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, Щек, Хорив і сестра їхня Либідь», «Святослав укладає мир з греками і повертається до Києва. Смерть Святослава», «Володимир вибирає віру», «Розгром Ярославом печенігів. Початок великого будівництва в Києві. Похвала книгам» (на основі «Повісті минулих літ» у переказі В. Близнеця)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Олександр Олесь. «Заспів», «Україна в старовину», «Похід на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царгород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», «Ярослав Мудрий» (із кн. «Княжа Україна»), «Микита Кожум’яка»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З.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Мензатюк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«Таємниця козацької шаблі»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Степан Васильченко. «В бур’янах»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Євген Гуцало. «Лось»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Григір Тютюнник. «Дивак»</w:t>
      </w:r>
    </w:p>
    <w:p w:rsidR="001532AF" w:rsidRPr="001532AF" w:rsidRDefault="001532AF" w:rsidP="001532AF">
      <w:pPr>
        <w:numPr>
          <w:ilvl w:val="0"/>
          <w:numId w:val="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Микола Вінграновський. «Сіроманець»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bookmarkStart w:id="2" w:name="modelsvit5"/>
      <w:proofErr w:type="spellStart"/>
      <w:proofErr w:type="gram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Модельна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навчальна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програма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«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Зарубіжна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література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»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br/>
        <w:t>(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автори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:</w:t>
      </w:r>
      <w:proofErr w:type="gram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Богданець-Білоскаленко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Н.І.,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Снєгірьова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В.В.,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Фідкевич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О.Л.)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Німецька народна казка «Пані Метелиця»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Французька народна казка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Дроворубова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донька»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Арабська народна казка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Синдбад-Мореплавець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(перша подорож)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lastRenderedPageBreak/>
        <w:t>Ганс Крістіан Андерсен. «Снігова королева»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Оскар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Вайлд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«Хлопчик-Зірка»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Рудольф Еріх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Распе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, Бюргер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Ґотфрід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Август. «Пригоди барона Мюнхгаузена»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Ернст Теодор Амадей Гофман. «Лускунчик і Мишачий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король» </w:t>
      </w:r>
      <w:r w:rsidRPr="001532AF">
        <w:rPr>
          <w:rFonts w:ascii="Times New Roman" w:eastAsia="Times New Roman" w:hAnsi="Times New Roman" w:cs="Times New Roman"/>
          <w:b/>
          <w:bCs/>
          <w:i/>
          <w:iCs/>
          <w:color w:val="804000"/>
          <w:sz w:val="27"/>
          <w:szCs w:val="27"/>
          <w:lang w:eastAsia="uk-UA"/>
        </w:rPr>
        <w:t>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i/>
          <w:iCs/>
          <w:color w:val="804000"/>
          <w:sz w:val="27"/>
          <w:szCs w:val="27"/>
          <w:lang w:eastAsia="uk-UA"/>
        </w:rPr>
        <w:t>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Льюїс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Керролл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«Аліса в Країні Див»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Елеанор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Портер.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Полліанна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Редьярд Кіплінг. «Книга джунглів»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Веша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Куоннезін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(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Арчибальд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Стенсфелд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Білейні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).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Саджо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та її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бобри» </w:t>
      </w:r>
      <w:r w:rsidRPr="001532AF">
        <w:rPr>
          <w:rFonts w:ascii="Times New Roman" w:eastAsia="Times New Roman" w:hAnsi="Times New Roman" w:cs="Times New Roman"/>
          <w:b/>
          <w:bCs/>
          <w:i/>
          <w:iCs/>
          <w:color w:val="804000"/>
          <w:sz w:val="27"/>
          <w:szCs w:val="27"/>
          <w:lang w:eastAsia="uk-UA"/>
        </w:rPr>
        <w:t>або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i/>
          <w:iCs/>
          <w:color w:val="804000"/>
          <w:sz w:val="27"/>
          <w:szCs w:val="27"/>
          <w:lang w:eastAsia="uk-UA"/>
        </w:rPr>
        <w:t> 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Ернест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Сетон-Томпсон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Лобо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Джон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Роналд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Руен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Толкін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Гобіт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, або Туди і звідти»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Роальд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Дал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«Чарлі і шоколадна фабрика»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Туве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Янсон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«Капелюх Чарівника»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Анджела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Нанетті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«Мій дідусь був черешнею»</w:t>
      </w:r>
    </w:p>
    <w:p w:rsidR="001532AF" w:rsidRPr="001532AF" w:rsidRDefault="001532AF" w:rsidP="001532AF">
      <w:pPr>
        <w:numPr>
          <w:ilvl w:val="0"/>
          <w:numId w:val="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Пауль Маар. «Машина для здійснення бажань, або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Суботик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повертається в суботу»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Модельна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навчальна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програма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«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Зарубіжна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література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»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br/>
        <w:t xml:space="preserve">(автор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Волощук</w:t>
      </w:r>
      <w:proofErr w:type="spellEnd"/>
      <w:proofErr w:type="gram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Є.</w:t>
      </w:r>
      <w:proofErr w:type="gram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В.)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Біблія: Створення світу та історія перших людей. Народження Христа. Притча про доброго самарянина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Індійська народна казка «Фарбований шакал»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Німецька народна казка «Пані Метелиця»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Арабська народна казка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Синдбад-Мореплавець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Польська народна казка «Цвіт папороті»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Ганс Крістіан Андерсен. «Снігова королева» або «Соловейко»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Оскар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Вайлд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«Хлопчик зірка»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Ернест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Сетон-Томпсон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Лобо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– володар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Курумпо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Марк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Твен. «Пригоди Тома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Соєра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Туве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Янссон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«Капелюх Чарівника»</w:t>
      </w:r>
    </w:p>
    <w:bookmarkEnd w:id="2"/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Модельна навчальна програма «Зарубіжна література»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br/>
        <w:t>(автори: Ніколенко О.М., Ісаєва О.О., Клименко Ж.В., Мацевко-Бекерська Л.В., Юлдашева Л.П., Рудніцька Н.П., Туряниця В. Г., Тіхоненко С.О., Вітко М.І., Джангобекова Т.А.)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Індійська народна казка «Фарбований шакал»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Японські народні казки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Іссумбосі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, або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Хлопчик-Мізин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чик»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 «Момотаро, або Хлопчик-Персик»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Китайські народні казки «Пензлик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Маляна»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 «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Червоний ліхтарик»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Арабська народна казка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Синдбад-Мореплавець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(перша подорож)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Брати Якоб і Вільгельм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Ґрімм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«Пані Метелиця»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Ганс Крістіан Андерсен. «Снігова королева»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Оскар Уайльд. «Хлопчик-Зірка»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Роальд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Дал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. «Чарлі і шоколадна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фабрика»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Астрід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Ліндґрен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Пеппі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Довгапанчоха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», «Пригоди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Калле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Блюмквіста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(1 твір за вибором учителя)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Редьярд Кіплінг.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Мауглі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Ернест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Сетон-Томпсон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Лобо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lastRenderedPageBreak/>
        <w:t xml:space="preserve">Ернст Теодор Амадей Гофман. «Лускунчик і Мишачий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король»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бо 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Льюїс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Керролл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«Аліса в Країні Див»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Елеанор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Портер.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Полліанна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Марк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Твен. «Пригоди Тома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Соєра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7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Туве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Янсон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«Комета прилітає», «Капелюх Чарівника», «Зима-чарівниця» (1 твір за вибором учителя)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Пауль Маар. «Машина для здійснення бажань, або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Суботик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повертається в суботу»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</w:pPr>
      <w:bookmarkStart w:id="3" w:name="svit5"/>
      <w:bookmarkEnd w:id="3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Список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літератури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зі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proofErr w:type="gram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св</w:t>
      </w:r>
      <w:proofErr w:type="gram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ітової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літератури</w:t>
      </w:r>
      <w:proofErr w:type="spellEnd"/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Індійська народна казка «Фарбований шакал»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Японські народні казки: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Іссумбосі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, або Хлопчик-Мізинчик»,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Момотаро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, або Хлопчик-Персик» (1 за вибором учителя)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Китайська народна казка «Пензлик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Маляна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Арабська народна казка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Синдбад-мореплавець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(третя подорож)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Якоб і Вільгельм Грімм. «Пані Метелиця», «Бременські музиканти» (1 за вибором учителя)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Ганс-Крістіан Андерсен. «Соловей», «Непохитний олов’яний солдатик», «Дикі лебеді» (1 за вибором учителя)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Оскар Уайльд. «Хлопчик-зірка»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Ернест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Сетон-Томпсон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Снап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»,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Лобо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», «Доміно» (1 за вибором учителя)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Марк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Твен. «Пригоди Тома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Сойєра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Елеонор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Портер.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Поліанна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Льюїс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Керролл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«Аліса в Країні Див»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Роальд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Дал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«Чарлі і шоколадна фабрика»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Туве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Янсон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«Комета прилітає», «Капелюх чарівника», «Зима-чарівниця» (1 за вибором учителя)</w:t>
      </w:r>
    </w:p>
    <w:p w:rsidR="001532AF" w:rsidRPr="001532AF" w:rsidRDefault="001532AF" w:rsidP="001532AF">
      <w:pPr>
        <w:numPr>
          <w:ilvl w:val="0"/>
          <w:numId w:val="8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Пауль Маар. «Машина для здійснення бажань, або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Суботик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повертається в суботу»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6 клас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4" w:name="ukr6"/>
      <w:bookmarkEnd w:id="4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 xml:space="preserve">Список </w:t>
      </w:r>
      <w:proofErr w:type="spellStart"/>
      <w:proofErr w:type="gram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л</w:t>
      </w:r>
      <w:proofErr w:type="gram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ітератури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і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з у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країнської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 xml:space="preserve"> літератури</w:t>
      </w:r>
    </w:p>
    <w:p w:rsidR="001532AF" w:rsidRPr="001532AF" w:rsidRDefault="001532AF" w:rsidP="001532AF">
      <w:pPr>
        <w:numPr>
          <w:ilvl w:val="0"/>
          <w:numId w:val="9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Микола Вороний. «Євшан-зілля»</w:t>
      </w:r>
    </w:p>
    <w:p w:rsidR="001532AF" w:rsidRPr="001532AF" w:rsidRDefault="001532AF" w:rsidP="001532AF">
      <w:pPr>
        <w:numPr>
          <w:ilvl w:val="0"/>
          <w:numId w:val="9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Володимир Винниченко.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Федько-халамидник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9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Володимир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Рутківський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«Джури козака Швайки»</w:t>
      </w:r>
    </w:p>
    <w:p w:rsidR="001532AF" w:rsidRPr="001532AF" w:rsidRDefault="001532AF" w:rsidP="001532AF">
      <w:pPr>
        <w:numPr>
          <w:ilvl w:val="0"/>
          <w:numId w:val="9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Емма Андієвська. «Казка про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яян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»,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Говорюща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риба»</w:t>
      </w:r>
    </w:p>
    <w:p w:rsidR="001532AF" w:rsidRPr="001532AF" w:rsidRDefault="001532AF" w:rsidP="001532AF">
      <w:pPr>
        <w:numPr>
          <w:ilvl w:val="0"/>
          <w:numId w:val="9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Всеволод Нестайко. «Тореадори з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Васюківки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9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Ярослав Стельмах.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Митькозавр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з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Юрківки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, або Химера лісового озера»</w:t>
      </w:r>
    </w:p>
    <w:p w:rsidR="001532AF" w:rsidRPr="001532AF" w:rsidRDefault="001532AF" w:rsidP="001532AF">
      <w:pPr>
        <w:numPr>
          <w:ilvl w:val="0"/>
          <w:numId w:val="9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Леся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Воронина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«Таємне товариство боягузів, або засіб від переляку № 9»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5" w:name="svit6"/>
      <w:bookmarkEnd w:id="5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Список літератури зі світової літератури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Грецькі міфи: «Міф про Прометея», «Міфи про Геракла»,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Дедал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і Ікар», «Нарцис», «Пігмаліон і Галатея», «Орфей 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Еврідіка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»,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Деметра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Персефона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(3-4 за вибором вчителя)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lastRenderedPageBreak/>
        <w:t>Індійські міфи: «Творення», «Про створення ночі», «Про потоп», «Про золоті часи»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Єгипетські міфи: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та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Апоп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», «Міф про те, як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Тефнут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покинула Єгипет» (1-2 за вибором вчителя)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Жуль Верн. «П’ятнадцятирічний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капітан»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Роберт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Стівенсон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«Острів скарбів» (1 твір за вибором вчителя)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Чарльз Діккенс. «Різдвяна пісня в прозі»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Микола Гоголь. «Ніч перед Різдвом»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О’Генрі. «Вождь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червонош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кірих»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Анна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Ґавальда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«35 кіло надії» (1 твір за вибором учителя)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Джек Лондон. «Жага до життя»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Гарріет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Бічер-Стоу. «Хатина дядька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Тома»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Ульф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Старк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. «Чи вмієш ти свистати,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Юганно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?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 Володим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ир Короленко. «Сліпий музикант» (1 твір за вибором вчителя)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Генрі Лонгфелло. «Пісня про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Гайавату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(1 розділ за вибором вчителя)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Джанні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Родарі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«Листівки з видами міст» (1 твір за вибором учителя)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Рей Бредбері. «Усмішка»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Роберт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Шеклі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«Запах думок»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Астрід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Ліндгрен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Міо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, мій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Міо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Міхаель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Енде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Джим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Ґудзик і машиніст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Лукас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10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Крістіна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Нестлінгер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«Конрад, або Дитина з бляшанки»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7 клас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6" w:name="ukr7"/>
      <w:bookmarkEnd w:id="6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Список літератури із української літератури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Іван Франко. «Захар Беркут»</w:t>
      </w: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Андрій Чайковський. «За сестрою»</w:t>
      </w: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Михайло Стельмах. «Гуси-лебеді летять»</w:t>
      </w: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Григір Тютюнник. «Климко»</w:t>
      </w: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Олекса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Стороженко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«Скарб»</w:t>
      </w: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Богдан Лепкий. «Мишка»</w:t>
      </w: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Марина Павленко. «Русалонька із 7-В,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 Прокляття роду Кулаківських»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Степан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Процюк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«Аргонавти»</w:t>
      </w: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Любов Пономаренко.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Гер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переможений»</w:t>
      </w:r>
    </w:p>
    <w:p w:rsidR="001532AF" w:rsidRPr="001532AF" w:rsidRDefault="001532AF" w:rsidP="001532AF">
      <w:pPr>
        <w:numPr>
          <w:ilvl w:val="0"/>
          <w:numId w:val="11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Олександр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Гаврош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«Неймовірні пригоди Івана Сили»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7" w:name="svit7"/>
      <w:bookmarkEnd w:id="7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Список літератури зі світової літератури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«Як Робін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Гуд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став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розбійником» 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«Поєдинок Робіна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Гуда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з Гаєм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Гізборном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(1 за вибором учителя)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lastRenderedPageBreak/>
        <w:t>«Король Лір і його дочки»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Фр</w:t>
      </w:r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ідріх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Шиллер. «Рукавичка»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Р. Л. </w:t>
      </w:r>
      <w:proofErr w:type="spellStart"/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Ст</w:t>
      </w:r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івенсон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. «Баллада про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вересовий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трунок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Адам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Міцкевич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. «</w:t>
      </w:r>
      <w:proofErr w:type="spellStart"/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Св</w:t>
      </w:r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ітязь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Вальтер Скотт. «Айвенго»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Джон Бойн. «Хлопчик у смугастій піжамі»,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 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Е.Е. Шмітт. 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Діти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Ноя» (1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тві</w:t>
      </w:r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р</w:t>
      </w:r>
      <w:proofErr w:type="spellEnd"/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за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вибором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учителя)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Джеймс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Олдрідж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Останній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дюйм»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Шолом-Алейхем. «</w:t>
      </w:r>
      <w:proofErr w:type="spellStart"/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П</w:t>
      </w:r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існя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над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піснями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 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або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 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Ульф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Старк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Маленька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книжка про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любов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»,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Диваки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зануди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» (1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тві</w:t>
      </w:r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р</w:t>
      </w:r>
      <w:proofErr w:type="spellEnd"/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за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вибором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учителя)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Едгар</w:t>
      </w:r>
      <w:proofErr w:type="spellEnd"/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П</w:t>
      </w:r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о.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Золотий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жук» </w:t>
      </w:r>
      <w:proofErr w:type="spellStart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val="ru-RU" w:eastAsia="uk-UA"/>
        </w:rPr>
        <w:t>або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 Артур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Конан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Дойль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. «</w:t>
      </w:r>
      <w:proofErr w:type="spellStart"/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П</w:t>
      </w:r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істрява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стрічка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»,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Спілка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рудих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О’Генрі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 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Останній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листок», «Дари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волхві</w:t>
      </w:r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в</w:t>
      </w:r>
      <w:proofErr w:type="spellEnd"/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Герберт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Уелс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Чарівна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крамниця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Рюноске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Акутагава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Павутинка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Айзек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Азімов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Фах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Діана</w:t>
      </w:r>
      <w:proofErr w:type="spellEnd"/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Джонс.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Мандрівний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замок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Хаула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numPr>
          <w:ilvl w:val="0"/>
          <w:numId w:val="12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Корнелія</w:t>
      </w:r>
      <w:proofErr w:type="spellEnd"/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Функе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Чорнильне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серце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8 клас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8" w:name="ukr8"/>
      <w:bookmarkEnd w:id="8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Список з української літератури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</w:p>
    <w:p w:rsidR="001532AF" w:rsidRPr="001532AF" w:rsidRDefault="001532AF" w:rsidP="001532AF">
      <w:pPr>
        <w:numPr>
          <w:ilvl w:val="0"/>
          <w:numId w:val="1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Українські народні думи. «Маруся Богуславка»</w:t>
      </w:r>
    </w:p>
    <w:p w:rsidR="001532AF" w:rsidRPr="001532AF" w:rsidRDefault="001532AF" w:rsidP="001532AF">
      <w:pPr>
        <w:numPr>
          <w:ilvl w:val="0"/>
          <w:numId w:val="1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Леся Українка. «Давня казка»</w:t>
      </w:r>
    </w:p>
    <w:p w:rsidR="001532AF" w:rsidRPr="001532AF" w:rsidRDefault="001532AF" w:rsidP="001532AF">
      <w:pPr>
        <w:numPr>
          <w:ilvl w:val="0"/>
          <w:numId w:val="1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Іван Карпенко-Карий. «Сто тисяч»</w:t>
      </w:r>
    </w:p>
    <w:p w:rsidR="001532AF" w:rsidRPr="001532AF" w:rsidRDefault="001532AF" w:rsidP="001532AF">
      <w:pPr>
        <w:numPr>
          <w:ilvl w:val="0"/>
          <w:numId w:val="1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Михайло Коцюбинський. «Дорогою ціною»</w:t>
      </w:r>
    </w:p>
    <w:p w:rsidR="001532AF" w:rsidRPr="001532AF" w:rsidRDefault="001532AF" w:rsidP="001532AF">
      <w:pPr>
        <w:numPr>
          <w:ilvl w:val="0"/>
          <w:numId w:val="1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Олександр Довженко. «Ніч перед боєм»</w:t>
      </w:r>
    </w:p>
    <w:p w:rsidR="001532AF" w:rsidRPr="001532AF" w:rsidRDefault="001532AF" w:rsidP="001532AF">
      <w:pPr>
        <w:numPr>
          <w:ilvl w:val="0"/>
          <w:numId w:val="1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Ніна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Бічуя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«Шпага Славка Беркути»</w:t>
      </w:r>
    </w:p>
    <w:p w:rsidR="001532AF" w:rsidRPr="001532AF" w:rsidRDefault="001532AF" w:rsidP="001532AF">
      <w:pPr>
        <w:numPr>
          <w:ilvl w:val="0"/>
          <w:numId w:val="1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Володимир Дрозд. «Білий кінь Шептало»</w:t>
      </w:r>
    </w:p>
    <w:p w:rsidR="001532AF" w:rsidRPr="001532AF" w:rsidRDefault="001532AF" w:rsidP="001532AF">
      <w:pPr>
        <w:numPr>
          <w:ilvl w:val="0"/>
          <w:numId w:val="1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Юрій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Винничук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«Місце для дракона»</w:t>
      </w:r>
    </w:p>
    <w:p w:rsidR="001532AF" w:rsidRPr="001532AF" w:rsidRDefault="001532AF" w:rsidP="001532AF">
      <w:pPr>
        <w:numPr>
          <w:ilvl w:val="0"/>
          <w:numId w:val="13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Валентин Чемерис. «Вітька + Галя, або Повість про перше кохання»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9" w:name="svit8"/>
      <w:bookmarkEnd w:id="9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Список зі світової літератури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Біблія. Старий заповіт (Створення світу. Каїн і Авель. 10 заповідей). Новий заповіт (Євангеліє)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Міфи троянського циклу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Гомер. «Іліада»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Есхіл. «Прометей закутий»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Публій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Вергілій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Марон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«Енеїда»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Публій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Овідій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Назон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«Метаморфози»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«</w:t>
      </w:r>
      <w:proofErr w:type="spellStart"/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П</w:t>
      </w:r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існя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про Роланда»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Вільям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Шекспір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. «Ромео 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Джульєтта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»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Мігель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де Сервантес. «Дон</w:t>
      </w:r>
      <w:proofErr w:type="gram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К</w:t>
      </w:r>
      <w:proofErr w:type="gram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іхот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 xml:space="preserve">» (1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частина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)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Мольєр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Міщанин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val="ru-RU" w:eastAsia="uk-UA"/>
        </w:rPr>
        <w:t>-шляхтич»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Антуан де Сент-Екзюпері. «Маленький принц»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lastRenderedPageBreak/>
        <w:t xml:space="preserve">Річард Бах. «Чайка Джонатан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Лівінгстон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14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Барбара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Космовська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Буба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»,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Буба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: мертвий сезон»</w:t>
      </w:r>
    </w:p>
    <w:p w:rsidR="001532AF" w:rsidRPr="001532AF" w:rsidRDefault="001532AF" w:rsidP="001532AF">
      <w:pPr>
        <w:shd w:val="clear" w:color="auto" w:fill="FEFDFA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9 клас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10" w:name="ukr9"/>
      <w:bookmarkEnd w:id="10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Список з української літератури</w:t>
      </w:r>
    </w:p>
    <w:p w:rsidR="001532AF" w:rsidRPr="001532AF" w:rsidRDefault="001532AF" w:rsidP="001532AF">
      <w:pPr>
        <w:numPr>
          <w:ilvl w:val="0"/>
          <w:numId w:val="1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Біблія. Легенди: про Вавилонську вежу, про Мойсея. Притча про блудного сина. Притча про сіяча</w:t>
      </w:r>
    </w:p>
    <w:p w:rsidR="001532AF" w:rsidRPr="001532AF" w:rsidRDefault="001532AF" w:rsidP="001532AF">
      <w:pPr>
        <w:numPr>
          <w:ilvl w:val="0"/>
          <w:numId w:val="1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«Слово о полку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Ігоревім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1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Іван Котляревський. «Енеїда», «Наталка Полтавка»</w:t>
      </w:r>
    </w:p>
    <w:p w:rsidR="001532AF" w:rsidRPr="001532AF" w:rsidRDefault="001532AF" w:rsidP="001532AF">
      <w:pPr>
        <w:numPr>
          <w:ilvl w:val="0"/>
          <w:numId w:val="1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Григорій Квітка-Основ’яненко. «Маруся»</w:t>
      </w:r>
    </w:p>
    <w:p w:rsidR="001532AF" w:rsidRPr="001532AF" w:rsidRDefault="001532AF" w:rsidP="001532AF">
      <w:pPr>
        <w:numPr>
          <w:ilvl w:val="0"/>
          <w:numId w:val="1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Микола Гоголь. «Тарас Бульба»</w:t>
      </w:r>
    </w:p>
    <w:p w:rsidR="001532AF" w:rsidRPr="001532AF" w:rsidRDefault="001532AF" w:rsidP="001532AF">
      <w:pPr>
        <w:numPr>
          <w:ilvl w:val="0"/>
          <w:numId w:val="1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Пантелеймон Куліш. «Чорна рада»</w:t>
      </w:r>
    </w:p>
    <w:p w:rsidR="001532AF" w:rsidRPr="001532AF" w:rsidRDefault="001532AF" w:rsidP="001532AF">
      <w:pPr>
        <w:numPr>
          <w:ilvl w:val="0"/>
          <w:numId w:val="15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Марко Вовчок. «Інститутка»</w:t>
      </w:r>
    </w:p>
    <w:p w:rsidR="001532AF" w:rsidRPr="001532AF" w:rsidRDefault="001532AF" w:rsidP="001532AF">
      <w:pPr>
        <w:shd w:val="clear" w:color="auto" w:fill="FEFD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bookmarkStart w:id="11" w:name="svit9"/>
      <w:bookmarkEnd w:id="11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Список зі світової літератури</w:t>
      </w:r>
    </w:p>
    <w:p w:rsidR="001532AF" w:rsidRPr="001532AF" w:rsidRDefault="001532AF" w:rsidP="001532AF">
      <w:pPr>
        <w:numPr>
          <w:ilvl w:val="0"/>
          <w:numId w:val="1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Джейн Остін. «Гордість і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упередженн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я»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Віктор Гюго. «Собор Паризької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Богоматері» 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 Шарлотта Бронте. «Джейн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Ейр»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 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жозеф Конрад. «Серце пітьми» (1 твір за вибором учителя)</w:t>
      </w:r>
    </w:p>
    <w:p w:rsidR="001532AF" w:rsidRPr="001532AF" w:rsidRDefault="001532AF" w:rsidP="001532AF">
      <w:pPr>
        <w:numPr>
          <w:ilvl w:val="0"/>
          <w:numId w:val="1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Оноре де Бальзак. «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Гобсек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</w:t>
      </w:r>
    </w:p>
    <w:p w:rsidR="001532AF" w:rsidRPr="001532AF" w:rsidRDefault="001532AF" w:rsidP="001532AF">
      <w:pPr>
        <w:numPr>
          <w:ilvl w:val="0"/>
          <w:numId w:val="1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Джонатан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Свіфт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. «Мандри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Лемюеля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Гуллівера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» (1 частина)</w:t>
      </w:r>
    </w:p>
    <w:p w:rsidR="001532AF" w:rsidRPr="001532AF" w:rsidRDefault="001532AF" w:rsidP="001532AF">
      <w:pPr>
        <w:numPr>
          <w:ilvl w:val="0"/>
          <w:numId w:val="1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Джордж-Ноел-Гордон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Байрон. «Мазепа» або «Паломництво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Чайльд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 Гарольда» (1 поема за вибором учителя)</w:t>
      </w:r>
    </w:p>
    <w:p w:rsidR="001532AF" w:rsidRPr="001532AF" w:rsidRDefault="001532AF" w:rsidP="001532AF">
      <w:pPr>
        <w:numPr>
          <w:ilvl w:val="0"/>
          <w:numId w:val="1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Генрік Ібсен. «Ляльковий дім»</w:t>
      </w:r>
    </w:p>
    <w:p w:rsidR="001532AF" w:rsidRPr="001532AF" w:rsidRDefault="001532AF" w:rsidP="001532AF">
      <w:pPr>
        <w:numPr>
          <w:ilvl w:val="0"/>
          <w:numId w:val="1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Бернард Шоу. «Пігмаліон»</w:t>
      </w:r>
    </w:p>
    <w:p w:rsidR="001532AF" w:rsidRPr="001532AF" w:rsidRDefault="001532AF" w:rsidP="001532AF">
      <w:pPr>
        <w:numPr>
          <w:ilvl w:val="0"/>
          <w:numId w:val="1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Микола Гоголь. «Ревізор», «Шинель»</w:t>
      </w:r>
    </w:p>
    <w:p w:rsidR="001532AF" w:rsidRPr="001532AF" w:rsidRDefault="001532AF" w:rsidP="001532AF">
      <w:pPr>
        <w:numPr>
          <w:ilvl w:val="0"/>
          <w:numId w:val="16"/>
        </w:numPr>
        <w:shd w:val="clear" w:color="auto" w:fill="FEFD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</w:pP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Шолом-Алейхем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.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«Тев'є-моло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чар»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 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Михайло Булгаков. «Собаче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серце» </w:t>
      </w:r>
      <w:proofErr w:type="spellEnd"/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 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Рей Бредбері. «451 градус по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Фаренгейту»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 Гарп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ер Лі. «Убити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пересміш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ника» </w:t>
      </w:r>
      <w:r w:rsidRPr="001532AF">
        <w:rPr>
          <w:rFonts w:ascii="Times New Roman" w:eastAsia="Times New Roman" w:hAnsi="Times New Roman" w:cs="Times New Roman"/>
          <w:b/>
          <w:bCs/>
          <w:color w:val="804000"/>
          <w:sz w:val="27"/>
          <w:szCs w:val="27"/>
          <w:lang w:eastAsia="uk-UA"/>
        </w:rPr>
        <w:t>або </w:t>
      </w:r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 xml:space="preserve">Ерік </w:t>
      </w:r>
      <w:proofErr w:type="spellStart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Сігел</w:t>
      </w:r>
      <w:proofErr w:type="spellEnd"/>
      <w:r w:rsidRPr="001532AF">
        <w:rPr>
          <w:rFonts w:ascii="Times New Roman" w:eastAsia="Times New Roman" w:hAnsi="Times New Roman" w:cs="Times New Roman"/>
          <w:color w:val="804000"/>
          <w:sz w:val="27"/>
          <w:szCs w:val="27"/>
          <w:lang w:eastAsia="uk-UA"/>
        </w:rPr>
        <w:t>. «Історія одного кохання»</w:t>
      </w:r>
    </w:p>
    <w:p w:rsidR="00AE7507" w:rsidRDefault="00AE7507">
      <w:bookmarkStart w:id="12" w:name="_GoBack"/>
      <w:bookmarkEnd w:id="12"/>
    </w:p>
    <w:sectPr w:rsidR="00AE75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246"/>
    <w:multiLevelType w:val="multilevel"/>
    <w:tmpl w:val="7938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3D18"/>
    <w:multiLevelType w:val="multilevel"/>
    <w:tmpl w:val="043E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D5003"/>
    <w:multiLevelType w:val="multilevel"/>
    <w:tmpl w:val="759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7143E"/>
    <w:multiLevelType w:val="multilevel"/>
    <w:tmpl w:val="93D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83879"/>
    <w:multiLevelType w:val="multilevel"/>
    <w:tmpl w:val="731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D6855"/>
    <w:multiLevelType w:val="multilevel"/>
    <w:tmpl w:val="945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D7433"/>
    <w:multiLevelType w:val="multilevel"/>
    <w:tmpl w:val="22D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104F4"/>
    <w:multiLevelType w:val="multilevel"/>
    <w:tmpl w:val="729A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72E7D"/>
    <w:multiLevelType w:val="multilevel"/>
    <w:tmpl w:val="4C8A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B49C5"/>
    <w:multiLevelType w:val="multilevel"/>
    <w:tmpl w:val="9A14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B60BE"/>
    <w:multiLevelType w:val="multilevel"/>
    <w:tmpl w:val="5CC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164D4"/>
    <w:multiLevelType w:val="multilevel"/>
    <w:tmpl w:val="C182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E284A"/>
    <w:multiLevelType w:val="multilevel"/>
    <w:tmpl w:val="C93E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B60C7"/>
    <w:multiLevelType w:val="multilevel"/>
    <w:tmpl w:val="0A4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02CBC"/>
    <w:multiLevelType w:val="multilevel"/>
    <w:tmpl w:val="B99A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A4718"/>
    <w:multiLevelType w:val="multilevel"/>
    <w:tmpl w:val="5D9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CD"/>
    <w:rsid w:val="001532AF"/>
    <w:rsid w:val="00AE7507"/>
    <w:rsid w:val="00F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club.com/pidgotovka-do-zno/753-spisok-tvoriv-z-literaturi-yakij-potriben-na-zno.html" TargetMode="External"/><Relationship Id="rId13" Type="http://schemas.openxmlformats.org/officeDocument/2006/relationships/hyperlink" Target="http://www.barabooka.com.ua/spisok-rekomendovanih-knizhok-ukrayins-koyu-na-sajti-ibby/" TargetMode="External"/><Relationship Id="rId18" Type="http://schemas.openxmlformats.org/officeDocument/2006/relationships/hyperlink" Target="http://blog.yakaboo.ua/summer-reading/" TargetMode="External"/><Relationship Id="rId26" Type="http://schemas.openxmlformats.org/officeDocument/2006/relationships/hyperlink" Target="https://chl.kiev.ua/default.aspx?id=6642" TargetMode="External"/><Relationship Id="rId39" Type="http://schemas.openxmlformats.org/officeDocument/2006/relationships/hyperlink" Target="https://chl.kiev.ua/default.aspx?id=66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ytomo.com/issued/5-klasichnix-epopej-dlya-chitannya-na-litnix-kanikulax" TargetMode="External"/><Relationship Id="rId34" Type="http://schemas.openxmlformats.org/officeDocument/2006/relationships/hyperlink" Target="https://chl.kiev.ua/default.aspx?id=6642" TargetMode="External"/><Relationship Id="rId7" Type="http://schemas.openxmlformats.org/officeDocument/2006/relationships/hyperlink" Target="http://osvita.ua/school/program/program-5-9/56130/" TargetMode="External"/><Relationship Id="rId12" Type="http://schemas.openxmlformats.org/officeDocument/2006/relationships/hyperlink" Target="http://www.barabooka.com.ua/tsentr-doslidzhennya-literaturi-dlya-ditej-ta-yunatstva-ministerstvu-osviti-i-nauki-ukrayini/" TargetMode="External"/><Relationship Id="rId17" Type="http://schemas.openxmlformats.org/officeDocument/2006/relationships/hyperlink" Target="http://www.chl.kiev.ua/Default.aspx?id=7137" TargetMode="External"/><Relationship Id="rId25" Type="http://schemas.openxmlformats.org/officeDocument/2006/relationships/hyperlink" Target="https://chl.kiev.ua/default.aspx?id=6642" TargetMode="External"/><Relationship Id="rId33" Type="http://schemas.openxmlformats.org/officeDocument/2006/relationships/hyperlink" Target="https://chl.kiev.ua/default.aspx?id=6642" TargetMode="External"/><Relationship Id="rId38" Type="http://schemas.openxmlformats.org/officeDocument/2006/relationships/hyperlink" Target="https://chl.kiev.ua/default.aspx?id=66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l.kiev.ua/mbm/Book/View/152" TargetMode="External"/><Relationship Id="rId20" Type="http://schemas.openxmlformats.org/officeDocument/2006/relationships/hyperlink" Target="http://starylev.com.ua/news/znaydy-svoyu-idealnu-knyzhku-lita-top-10-vid-starogo-leva" TargetMode="External"/><Relationship Id="rId29" Type="http://schemas.openxmlformats.org/officeDocument/2006/relationships/hyperlink" Target="https://chl.kiev.ua/default.aspx?id=664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vita.ua/school/program/program-5-9/56125/" TargetMode="External"/><Relationship Id="rId11" Type="http://schemas.openxmlformats.org/officeDocument/2006/relationships/hyperlink" Target="http://www.barabooka.com.ua/shho-chitati-suchasnim-dityam-i-pidlitkam-rekomendovani-chitats-ki-spiski/" TargetMode="External"/><Relationship Id="rId24" Type="http://schemas.openxmlformats.org/officeDocument/2006/relationships/hyperlink" Target="http://www.chl.kiev.ua/Default.aspx?id=10180" TargetMode="External"/><Relationship Id="rId32" Type="http://schemas.openxmlformats.org/officeDocument/2006/relationships/hyperlink" Target="https://chl.kiev.ua/default.aspx?id=6642" TargetMode="External"/><Relationship Id="rId37" Type="http://schemas.openxmlformats.org/officeDocument/2006/relationships/hyperlink" Target="https://chl.kiev.ua/default.aspx?id=664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l.kiev.ua/mbm/Book/View/137" TargetMode="External"/><Relationship Id="rId23" Type="http://schemas.openxmlformats.org/officeDocument/2006/relationships/hyperlink" Target="http://www.chl.kiev.ua/Default.aspx?id=10180" TargetMode="External"/><Relationship Id="rId28" Type="http://schemas.openxmlformats.org/officeDocument/2006/relationships/hyperlink" Target="https://chl.kiev.ua/default.aspx?id=6642" TargetMode="External"/><Relationship Id="rId36" Type="http://schemas.openxmlformats.org/officeDocument/2006/relationships/hyperlink" Target="https://chl.kiev.ua/default.aspx?id=6642" TargetMode="External"/><Relationship Id="rId10" Type="http://schemas.openxmlformats.org/officeDocument/2006/relationships/hyperlink" Target="http://www.barabooka.com.ua/chitats-ki-spiski-dlya-suchasnih-shkolyariv-ukrayins-ka-literatura/" TargetMode="External"/><Relationship Id="rId19" Type="http://schemas.openxmlformats.org/officeDocument/2006/relationships/hyperlink" Target="http://life.pravda.com.ua/culture/2016/06/7/213331/" TargetMode="External"/><Relationship Id="rId31" Type="http://schemas.openxmlformats.org/officeDocument/2006/relationships/hyperlink" Target="https://chl.kiev.ua/default.aspx?id=66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mo.ua/spisok-ukrayinskoyi-literaturi-shho-chitati-vlitku-uchnyam-5-11-klasiv/" TargetMode="External"/><Relationship Id="rId14" Type="http://schemas.openxmlformats.org/officeDocument/2006/relationships/hyperlink" Target="http://www.chl.kiev.ua/mbm/Book/View/119" TargetMode="External"/><Relationship Id="rId22" Type="http://schemas.openxmlformats.org/officeDocument/2006/relationships/hyperlink" Target="http://www.chl.kiev.ua/Default.aspx?id=10180" TargetMode="External"/><Relationship Id="rId27" Type="http://schemas.openxmlformats.org/officeDocument/2006/relationships/hyperlink" Target="http://www.chl.kiev.ua/Default.aspx?id=10181" TargetMode="External"/><Relationship Id="rId30" Type="http://schemas.openxmlformats.org/officeDocument/2006/relationships/hyperlink" Target="https://chl.kiev.ua/default.aspx?id=6642" TargetMode="External"/><Relationship Id="rId35" Type="http://schemas.openxmlformats.org/officeDocument/2006/relationships/hyperlink" Target="https://chl.kiev.ua/default.aspx?id=6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10811</Words>
  <Characters>6163</Characters>
  <Application>Microsoft Office Word</Application>
  <DocSecurity>0</DocSecurity>
  <Lines>51</Lines>
  <Paragraphs>33</Paragraphs>
  <ScaleCrop>false</ScaleCrop>
  <Company>SPecialiST RePack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</dc:creator>
  <cp:keywords/>
  <dc:description/>
  <cp:lastModifiedBy>Борисенко</cp:lastModifiedBy>
  <cp:revision>3</cp:revision>
  <dcterms:created xsi:type="dcterms:W3CDTF">2022-09-08T08:06:00Z</dcterms:created>
  <dcterms:modified xsi:type="dcterms:W3CDTF">2022-09-08T08:06:00Z</dcterms:modified>
</cp:coreProperties>
</file>