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A6B" w:rsidRDefault="004C2A6B" w:rsidP="004C2A6B">
      <w:pPr>
        <w:pStyle w:val="a3"/>
        <w:ind w:left="600"/>
        <w:jc w:val="right"/>
        <w:rPr>
          <w:b/>
          <w:lang w:val="uk-UA"/>
        </w:rPr>
      </w:pPr>
      <w:r>
        <w:rPr>
          <w:b/>
          <w:lang w:val="uk-UA"/>
        </w:rPr>
        <w:t xml:space="preserve">Додаток </w:t>
      </w:r>
      <w:r>
        <w:rPr>
          <w:b/>
          <w:lang w:val="uk-UA"/>
        </w:rPr>
        <w:t>3</w:t>
      </w:r>
      <w:r>
        <w:rPr>
          <w:b/>
          <w:lang w:val="uk-UA"/>
        </w:rPr>
        <w:t xml:space="preserve"> </w:t>
      </w:r>
    </w:p>
    <w:p w:rsidR="004C2A6B" w:rsidRPr="003D1BD8" w:rsidRDefault="004C2A6B" w:rsidP="004C2A6B">
      <w:pPr>
        <w:pStyle w:val="a3"/>
        <w:ind w:left="600"/>
        <w:jc w:val="right"/>
        <w:rPr>
          <w:b/>
          <w:lang w:val="uk-UA"/>
        </w:rPr>
      </w:pPr>
      <w:r>
        <w:rPr>
          <w:b/>
          <w:lang w:val="uk-UA"/>
        </w:rPr>
        <w:t>до наказу від 30.08.2022 р. №63-од</w:t>
      </w:r>
    </w:p>
    <w:p w:rsidR="00614B9A" w:rsidRDefault="00614B9A" w:rsidP="00614B9A">
      <w:pPr>
        <w:ind w:firstLine="709"/>
        <w:jc w:val="center"/>
        <w:rPr>
          <w:b/>
          <w:sz w:val="26"/>
          <w:szCs w:val="26"/>
          <w:lang w:val="uk-UA"/>
        </w:rPr>
      </w:pPr>
    </w:p>
    <w:p w:rsidR="004C2A6B" w:rsidRDefault="004C2A6B" w:rsidP="00614B9A">
      <w:pPr>
        <w:ind w:firstLine="709"/>
        <w:jc w:val="center"/>
        <w:rPr>
          <w:b/>
          <w:sz w:val="28"/>
          <w:szCs w:val="28"/>
          <w:lang w:val="uk-UA"/>
        </w:rPr>
      </w:pPr>
    </w:p>
    <w:p w:rsidR="004C2A6B" w:rsidRDefault="004C2A6B" w:rsidP="00614B9A">
      <w:pPr>
        <w:ind w:firstLine="709"/>
        <w:jc w:val="center"/>
        <w:rPr>
          <w:b/>
          <w:sz w:val="28"/>
          <w:szCs w:val="28"/>
          <w:lang w:val="uk-UA"/>
        </w:rPr>
      </w:pPr>
    </w:p>
    <w:p w:rsidR="00614B9A" w:rsidRPr="0049542B" w:rsidRDefault="00614B9A" w:rsidP="00614B9A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49542B">
        <w:rPr>
          <w:b/>
          <w:sz w:val="28"/>
          <w:szCs w:val="28"/>
          <w:lang w:val="uk-UA"/>
        </w:rPr>
        <w:t>ПОРЯДОК ДІЙ У ФАСТІВЕЦЬКОМУ ЗЗСО І-ІІІ ст.</w:t>
      </w:r>
    </w:p>
    <w:p w:rsidR="00614B9A" w:rsidRPr="0049542B" w:rsidRDefault="00614B9A" w:rsidP="00614B9A">
      <w:pPr>
        <w:ind w:firstLine="709"/>
        <w:jc w:val="center"/>
        <w:rPr>
          <w:b/>
          <w:sz w:val="28"/>
          <w:szCs w:val="28"/>
          <w:lang w:val="uk-UA"/>
        </w:rPr>
      </w:pPr>
      <w:r w:rsidRPr="0049542B">
        <w:rPr>
          <w:b/>
          <w:sz w:val="28"/>
          <w:szCs w:val="28"/>
          <w:lang w:val="uk-UA"/>
        </w:rPr>
        <w:t xml:space="preserve">щодо організації укриття дітей в захисних спорудах </w:t>
      </w:r>
    </w:p>
    <w:p w:rsidR="00614B9A" w:rsidRPr="0049542B" w:rsidRDefault="00614B9A" w:rsidP="00614B9A">
      <w:pPr>
        <w:ind w:firstLine="709"/>
        <w:jc w:val="center"/>
        <w:rPr>
          <w:b/>
          <w:sz w:val="28"/>
          <w:szCs w:val="28"/>
          <w:lang w:val="uk-UA"/>
        </w:rPr>
      </w:pPr>
    </w:p>
    <w:p w:rsidR="00614B9A" w:rsidRPr="0049542B" w:rsidRDefault="00614B9A" w:rsidP="00614B9A">
      <w:pPr>
        <w:ind w:firstLine="709"/>
        <w:jc w:val="center"/>
        <w:rPr>
          <w:b/>
          <w:sz w:val="28"/>
          <w:szCs w:val="28"/>
          <w:lang w:val="uk-UA"/>
        </w:rPr>
      </w:pPr>
      <w:r w:rsidRPr="0049542B">
        <w:rPr>
          <w:b/>
          <w:sz w:val="28"/>
          <w:szCs w:val="28"/>
          <w:lang w:val="uk-UA"/>
        </w:rPr>
        <w:t>Превентивні (попередні) заходи:</w:t>
      </w:r>
    </w:p>
    <w:p w:rsidR="00614B9A" w:rsidRPr="0049542B" w:rsidRDefault="00614B9A" w:rsidP="00614B9A">
      <w:pPr>
        <w:ind w:firstLine="709"/>
        <w:jc w:val="center"/>
        <w:rPr>
          <w:sz w:val="28"/>
          <w:szCs w:val="28"/>
          <w:lang w:val="uk-UA"/>
        </w:rPr>
      </w:pPr>
    </w:p>
    <w:p w:rsidR="00614B9A" w:rsidRPr="0049542B" w:rsidRDefault="00614B9A" w:rsidP="00614B9A">
      <w:pPr>
        <w:pStyle w:val="a5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  <w:lang w:val="uk-UA"/>
        </w:rPr>
      </w:pPr>
      <w:r w:rsidRPr="0049542B">
        <w:rPr>
          <w:sz w:val="28"/>
          <w:szCs w:val="28"/>
          <w:lang w:val="uk-UA"/>
        </w:rPr>
        <w:t xml:space="preserve">Навчальний заклад здійснює освітній процес при умові наявності захисної споруди, вимоги до якої визначені в Кодексі ЦЗ, ПКМУ від 10.03.2017 року № 138, наказу МВС від 09.07.2018 року № 579 та </w:t>
      </w:r>
      <w:proofErr w:type="spellStart"/>
      <w:r w:rsidRPr="0049542B">
        <w:rPr>
          <w:sz w:val="28"/>
          <w:szCs w:val="28"/>
          <w:lang w:val="uk-UA"/>
        </w:rPr>
        <w:t>комісійно</w:t>
      </w:r>
      <w:proofErr w:type="spellEnd"/>
      <w:r w:rsidRPr="0049542B">
        <w:rPr>
          <w:sz w:val="28"/>
          <w:szCs w:val="28"/>
          <w:lang w:val="uk-UA"/>
        </w:rPr>
        <w:t xml:space="preserve"> визнані такими, що придатні до використання за призначенням в особливий період та обладнані всім необхідним, а саме: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розрахункова кількість учасників освітнього процесу не перевищує можливості використання даної захисної споруди;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всі учасники освітнього процесу заздалегідь треновані та досконально знають свої дії за сигналами тривоги і під час заповнення захисної споруди (визначити маршрут та напрямок руху, своє місце в захисній споруді, виконувати команди старшого. Місце для кожного класу (групи) визначається під час тренувальних навчань і не змінюється );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 w:rsidRPr="0049542B">
        <w:rPr>
          <w:sz w:val="28"/>
          <w:szCs w:val="28"/>
          <w:lang w:val="uk-UA"/>
        </w:rPr>
        <w:t xml:space="preserve">учні безумовно виконують та дотримуються всіх вказівок педагогів, перебуваючи в захисній споруді не розходяться і залишаються разом з групою (класом); 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 w:rsidRPr="0049542B">
        <w:rPr>
          <w:sz w:val="28"/>
          <w:szCs w:val="28"/>
          <w:lang w:val="uk-UA"/>
        </w:rPr>
        <w:t>захисна споруда облаштована всім необхідним: учасники освітнього процесу забезпечені місцями для сидіння (лежання), питною водою, одноразовим посудом, туалетом (у більшості європейських країн є вимога, щоб у кожному класі був набір для евакуації та допомоги, відро (може бути складним) та пакети для створення приватної зони для туалету), засобами аварійного живлення, медичними аптечками, найпростішими індивідуальними засобами захисту;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 w:rsidRPr="0049542B">
        <w:rPr>
          <w:sz w:val="28"/>
          <w:szCs w:val="28"/>
          <w:lang w:val="uk-UA"/>
        </w:rPr>
        <w:t>кожен учень повинен мати при собі записку (в кишені або нашивку на одязі) з інформацією  (ПІП, домашня адреса, вік, ПІП батьків, контактні телефони);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  <w:lang w:val="uk-UA"/>
        </w:rPr>
      </w:pPr>
      <w:r w:rsidRPr="0049542B">
        <w:rPr>
          <w:sz w:val="28"/>
          <w:szCs w:val="28"/>
          <w:lang w:val="uk-UA"/>
        </w:rPr>
        <w:t>всі технічні працівники закладу заздалегідь закріплені за кожною групою (класом).</w:t>
      </w:r>
    </w:p>
    <w:p w:rsidR="00614B9A" w:rsidRPr="0049542B" w:rsidRDefault="00614B9A" w:rsidP="00614B9A">
      <w:pPr>
        <w:pStyle w:val="a5"/>
        <w:numPr>
          <w:ilvl w:val="1"/>
          <w:numId w:val="1"/>
        </w:numPr>
        <w:tabs>
          <w:tab w:val="clear" w:pos="1440"/>
          <w:tab w:val="num" w:pos="284"/>
        </w:tabs>
        <w:ind w:left="284" w:hanging="284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Сигнал тривоги передається через систему оповіщення, регіональне радіо та телебачення, а також на встановлений на телефоні застосунок “Повітряна тривога”.</w:t>
      </w:r>
    </w:p>
    <w:p w:rsidR="00614B9A" w:rsidRPr="0049542B" w:rsidRDefault="00614B9A" w:rsidP="00614B9A">
      <w:pPr>
        <w:ind w:left="284"/>
        <w:jc w:val="both"/>
        <w:rPr>
          <w:sz w:val="28"/>
          <w:szCs w:val="28"/>
          <w:lang w:val="uk-UA"/>
        </w:rPr>
      </w:pPr>
      <w:r w:rsidRPr="0049542B">
        <w:rPr>
          <w:sz w:val="28"/>
          <w:szCs w:val="28"/>
          <w:lang w:val="uk-UA"/>
        </w:rPr>
        <w:t>У крайніх випадках або місцях, куди не дістають сирени, сигнали тривоги можуть передавати дзвони на церквах (даний порядок визначає орган місцевого самоврядування).</w:t>
      </w:r>
    </w:p>
    <w:p w:rsidR="00614B9A" w:rsidRPr="0049542B" w:rsidRDefault="00614B9A" w:rsidP="00614B9A">
      <w:pPr>
        <w:pStyle w:val="a5"/>
        <w:numPr>
          <w:ilvl w:val="1"/>
          <w:numId w:val="1"/>
        </w:numPr>
        <w:ind w:left="284" w:hanging="284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Правила заповнення захисної споруди при евакуації за сигналом  “Тривога” для педагогів: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lastRenderedPageBreak/>
        <w:t>заповнення захисної споруди здійснюється за відповідно визначеним  звуковим сигналам, який, активується особою, відповідальною за оповіщення в навчальному закладі;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педагогічний працівник (класний керівник, вчитель-</w:t>
      </w:r>
      <w:proofErr w:type="spellStart"/>
      <w:r w:rsidRPr="0049542B">
        <w:rPr>
          <w:sz w:val="28"/>
          <w:szCs w:val="28"/>
          <w:lang w:val="uk-UA"/>
        </w:rPr>
        <w:t>предметник</w:t>
      </w:r>
      <w:proofErr w:type="spellEnd"/>
      <w:r w:rsidRPr="0049542B">
        <w:rPr>
          <w:sz w:val="28"/>
          <w:szCs w:val="28"/>
          <w:lang w:val="uk-UA"/>
        </w:rPr>
        <w:t xml:space="preserve">) нагадує дітям про головну мету та правила евакуації: не говорити, не бігти, не </w:t>
      </w:r>
      <w:proofErr w:type="spellStart"/>
      <w:r w:rsidRPr="0049542B">
        <w:rPr>
          <w:sz w:val="28"/>
          <w:szCs w:val="28"/>
          <w:lang w:val="uk-UA"/>
        </w:rPr>
        <w:t>штовхатися</w:t>
      </w:r>
      <w:proofErr w:type="spellEnd"/>
      <w:r w:rsidRPr="0049542B">
        <w:rPr>
          <w:sz w:val="28"/>
          <w:szCs w:val="28"/>
          <w:lang w:val="uk-UA"/>
        </w:rPr>
        <w:t>, не повертатися;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педагогічний працівник бере з собою класний журнал, свої особисті речі, очолює групу дітей і визначеним маршрутом рухається разом з ними в захисну споруду;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закріплені за кожною групою (класом) технічні працівники закладу допомагають у проведенні евакуації;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черговий адміністратор закладу перевіряє класи, групи, закриває (при необхідності) двері та вікна;</w:t>
      </w:r>
    </w:p>
    <w:p w:rsidR="00614B9A" w:rsidRPr="0049542B" w:rsidRDefault="00614B9A" w:rsidP="00614B9A">
      <w:pPr>
        <w:pStyle w:val="a5"/>
        <w:numPr>
          <w:ilvl w:val="0"/>
          <w:numId w:val="2"/>
        </w:numPr>
        <w:ind w:left="567" w:hanging="283"/>
        <w:jc w:val="both"/>
        <w:rPr>
          <w:sz w:val="28"/>
          <w:szCs w:val="28"/>
        </w:rPr>
      </w:pPr>
      <w:r w:rsidRPr="0049542B">
        <w:rPr>
          <w:sz w:val="28"/>
          <w:szCs w:val="28"/>
          <w:lang w:val="uk-UA"/>
        </w:rPr>
        <w:t>після прибуття у визначене місце  захисної споруди перевірити наявність усіх дітей за списком та доповісти керівнику.</w:t>
      </w:r>
    </w:p>
    <w:p w:rsidR="00614B9A" w:rsidRPr="0049542B" w:rsidRDefault="00614B9A">
      <w:pPr>
        <w:rPr>
          <w:sz w:val="28"/>
          <w:szCs w:val="28"/>
        </w:rPr>
      </w:pPr>
    </w:p>
    <w:p w:rsidR="00614B9A" w:rsidRPr="0049542B" w:rsidRDefault="00614B9A" w:rsidP="00614B9A">
      <w:pPr>
        <w:rPr>
          <w:sz w:val="28"/>
          <w:szCs w:val="28"/>
        </w:rPr>
      </w:pPr>
    </w:p>
    <w:p w:rsidR="00614B9A" w:rsidRPr="0049542B" w:rsidRDefault="00614B9A" w:rsidP="00614B9A">
      <w:pPr>
        <w:rPr>
          <w:sz w:val="28"/>
          <w:szCs w:val="28"/>
        </w:rPr>
      </w:pPr>
    </w:p>
    <w:p w:rsidR="00614B9A" w:rsidRPr="0049542B" w:rsidRDefault="00614B9A" w:rsidP="00614B9A">
      <w:pPr>
        <w:rPr>
          <w:sz w:val="28"/>
          <w:szCs w:val="28"/>
        </w:rPr>
      </w:pPr>
    </w:p>
    <w:p w:rsidR="00B1783D" w:rsidRPr="0049542B" w:rsidRDefault="00614B9A" w:rsidP="00614B9A">
      <w:pPr>
        <w:rPr>
          <w:sz w:val="28"/>
          <w:szCs w:val="28"/>
        </w:rPr>
      </w:pPr>
      <w:r w:rsidRPr="0049542B">
        <w:rPr>
          <w:b/>
          <w:sz w:val="28"/>
          <w:szCs w:val="28"/>
          <w:lang w:val="uk-UA"/>
        </w:rPr>
        <w:t xml:space="preserve">Директор закладу                                       </w:t>
      </w:r>
      <w:r w:rsidR="0049542B">
        <w:rPr>
          <w:b/>
          <w:sz w:val="28"/>
          <w:szCs w:val="28"/>
          <w:lang w:val="uk-UA"/>
        </w:rPr>
        <w:t xml:space="preserve">                       </w:t>
      </w:r>
      <w:r w:rsidRPr="0049542B">
        <w:rPr>
          <w:b/>
          <w:sz w:val="28"/>
          <w:szCs w:val="28"/>
          <w:lang w:val="uk-UA"/>
        </w:rPr>
        <w:t>Людмила КІБКАЛО</w:t>
      </w:r>
    </w:p>
    <w:sectPr w:rsidR="00B1783D" w:rsidRPr="00495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11BD0"/>
    <w:multiLevelType w:val="hybridMultilevel"/>
    <w:tmpl w:val="F460980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F927394">
      <w:start w:val="10"/>
      <w:numFmt w:val="decimal"/>
      <w:lvlText w:val="%3"/>
      <w:lvlJc w:val="left"/>
      <w:pPr>
        <w:ind w:left="3338" w:hanging="360"/>
      </w:pPr>
      <w:rPr>
        <w:rFonts w:hint="default"/>
      </w:rPr>
    </w:lvl>
    <w:lvl w:ilvl="3" w:tplc="F3DCF162">
      <w:start w:val="1"/>
      <w:numFmt w:val="decimal"/>
      <w:lvlText w:val="%4."/>
      <w:lvlJc w:val="left"/>
      <w:pPr>
        <w:ind w:left="2912" w:hanging="360"/>
      </w:pPr>
      <w:rPr>
        <w:rFonts w:hint="default"/>
        <w:b w:val="0"/>
        <w:i w:val="0"/>
      </w:rPr>
    </w:lvl>
    <w:lvl w:ilvl="4" w:tplc="05CE12D2">
      <w:start w:val="1"/>
      <w:numFmt w:val="decimal"/>
      <w:lvlText w:val="%5."/>
      <w:lvlJc w:val="left"/>
      <w:pPr>
        <w:ind w:left="3600" w:hanging="360"/>
      </w:pPr>
      <w:rPr>
        <w:rFonts w:hint="default"/>
        <w:color w:val="auto"/>
        <w:sz w:val="28"/>
        <w:szCs w:val="28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6F5CD4"/>
    <w:multiLevelType w:val="hybridMultilevel"/>
    <w:tmpl w:val="E8A47CA2"/>
    <w:lvl w:ilvl="0" w:tplc="DFF40DBC">
      <w:start w:val="1"/>
      <w:numFmt w:val="bullet"/>
      <w:lvlText w:val="-"/>
      <w:lvlJc w:val="left"/>
      <w:pPr>
        <w:ind w:left="142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29D"/>
    <w:rsid w:val="0049542B"/>
    <w:rsid w:val="004C2A6B"/>
    <w:rsid w:val="00614B9A"/>
    <w:rsid w:val="00B1783D"/>
    <w:rsid w:val="00B5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6E518A-6FFA-48AC-954B-83BAC27E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1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14B9A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614B9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2620</Characters>
  <Application>Microsoft Office Word</Application>
  <DocSecurity>0</DocSecurity>
  <Lines>21</Lines>
  <Paragraphs>6</Paragraphs>
  <ScaleCrop>false</ScaleCrop>
  <Company/>
  <LinksUpToDate>false</LinksUpToDate>
  <CharactersWithSpaces>3073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sgamenuk@gmail.com</dc:creator>
  <cp:keywords/>
  <dc:description/>
  <cp:lastModifiedBy>sgamenuk@gmail.com</cp:lastModifiedBy>
  <cp:revision>4</cp:revision>
  <dcterms:created xsi:type="dcterms:W3CDTF">2022-10-24T15:59:00Z</dcterms:created>
  <dcterms:modified xsi:type="dcterms:W3CDTF">2022-10-24T16:05:00Z</dcterms:modified>
</cp:coreProperties>
</file>