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7C36" w14:textId="77777777" w:rsidR="00E12AFE" w:rsidRPr="002E32E8" w:rsidRDefault="00E12AFE" w:rsidP="00E12AFE">
      <w:pPr>
        <w:spacing w:line="360" w:lineRule="auto"/>
        <w:ind w:left="360"/>
        <w:jc w:val="center"/>
        <w:rPr>
          <w:color w:val="FF0000"/>
          <w:sz w:val="24"/>
          <w:szCs w:val="24"/>
        </w:rPr>
      </w:pPr>
      <w:r w:rsidRPr="002E32E8">
        <w:rPr>
          <w:noProof/>
          <w:color w:val="FF0000"/>
          <w:sz w:val="24"/>
          <w:szCs w:val="24"/>
          <w:lang w:eastAsia="uk-UA"/>
        </w:rPr>
        <w:drawing>
          <wp:inline distT="0" distB="0" distL="0" distR="0" wp14:anchorId="7C69371C" wp14:editId="6B7424AE">
            <wp:extent cx="428625" cy="6096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A06C0" w14:textId="77777777" w:rsidR="00E12AFE" w:rsidRPr="009937E3" w:rsidRDefault="00E12AFE" w:rsidP="00E12AFE">
      <w:pPr>
        <w:pStyle w:val="a3"/>
        <w:spacing w:line="360" w:lineRule="auto"/>
        <w:jc w:val="center"/>
        <w:rPr>
          <w:b/>
          <w:sz w:val="25"/>
          <w:szCs w:val="25"/>
          <w:lang w:val="uk-UA"/>
        </w:rPr>
      </w:pPr>
      <w:r w:rsidRPr="009937E3">
        <w:rPr>
          <w:b/>
          <w:sz w:val="25"/>
          <w:szCs w:val="25"/>
          <w:lang w:val="uk-UA"/>
        </w:rPr>
        <w:t xml:space="preserve">ФАСТІВЕЦЬКА ГІМНАЗІЯ </w:t>
      </w:r>
    </w:p>
    <w:p w14:paraId="5AC1B323" w14:textId="77777777" w:rsidR="00E12AFE" w:rsidRPr="009937E3" w:rsidRDefault="00E12AFE" w:rsidP="00E12AFE">
      <w:pPr>
        <w:pStyle w:val="a3"/>
        <w:spacing w:line="360" w:lineRule="auto"/>
        <w:jc w:val="center"/>
        <w:rPr>
          <w:b/>
          <w:sz w:val="25"/>
          <w:szCs w:val="25"/>
          <w:lang w:val="uk-UA"/>
        </w:rPr>
      </w:pPr>
      <w:r w:rsidRPr="009937E3">
        <w:rPr>
          <w:b/>
          <w:sz w:val="25"/>
          <w:szCs w:val="25"/>
          <w:lang w:val="uk-UA"/>
        </w:rPr>
        <w:t>ФАСТІВСЬКОЇ МІСЬКОЇ РАДИ КИЇВСЬКОЇ ОБЛАСТІ</w:t>
      </w:r>
    </w:p>
    <w:p w14:paraId="5402392E" w14:textId="77777777" w:rsidR="00E12AFE" w:rsidRPr="009937E3" w:rsidRDefault="00E12AFE" w:rsidP="00E12AFE">
      <w:pPr>
        <w:pStyle w:val="a3"/>
        <w:spacing w:line="276" w:lineRule="auto"/>
        <w:jc w:val="center"/>
        <w:rPr>
          <w:b/>
          <w:bCs/>
          <w:spacing w:val="40"/>
          <w:sz w:val="25"/>
          <w:szCs w:val="25"/>
          <w:lang w:val="uk-UA"/>
        </w:rPr>
      </w:pPr>
      <w:r w:rsidRPr="009937E3">
        <w:rPr>
          <w:b/>
          <w:bCs/>
          <w:spacing w:val="40"/>
          <w:sz w:val="25"/>
          <w:szCs w:val="25"/>
          <w:lang w:val="uk-UA"/>
        </w:rPr>
        <w:t>НАКАЗ</w:t>
      </w:r>
    </w:p>
    <w:p w14:paraId="74587007" w14:textId="77777777" w:rsidR="00E12AFE" w:rsidRPr="009937E3" w:rsidRDefault="00E12AFE" w:rsidP="00E12AFE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9937E3">
        <w:rPr>
          <w:rFonts w:ascii="Times New Roman" w:hAnsi="Times New Roman" w:cs="Times New Roman"/>
          <w:b/>
          <w:sz w:val="25"/>
          <w:szCs w:val="25"/>
        </w:rPr>
        <w:t>18 березня 2023                                                                                                           № 2</w:t>
      </w:r>
      <w:r>
        <w:rPr>
          <w:rFonts w:ascii="Times New Roman" w:hAnsi="Times New Roman" w:cs="Times New Roman"/>
          <w:b/>
          <w:sz w:val="25"/>
          <w:szCs w:val="25"/>
        </w:rPr>
        <w:t>1</w:t>
      </w:r>
      <w:r w:rsidRPr="009937E3">
        <w:rPr>
          <w:rFonts w:ascii="Times New Roman" w:hAnsi="Times New Roman" w:cs="Times New Roman"/>
          <w:b/>
          <w:sz w:val="25"/>
          <w:szCs w:val="25"/>
        </w:rPr>
        <w:t>-</w:t>
      </w:r>
      <w:r w:rsidRPr="009937E3">
        <w:rPr>
          <w:rFonts w:ascii="Times New Roman" w:hAnsi="Times New Roman" w:cs="Times New Roman"/>
          <w:b/>
          <w:i/>
          <w:sz w:val="25"/>
          <w:szCs w:val="25"/>
        </w:rPr>
        <w:t>од</w:t>
      </w:r>
    </w:p>
    <w:p w14:paraId="7FCE9FF8" w14:textId="77777777" w:rsidR="00E12AFE" w:rsidRPr="009937E3" w:rsidRDefault="00E12AFE" w:rsidP="00E12AF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 організацію гарячого харчування учнів 1-4 класів, </w:t>
      </w:r>
    </w:p>
    <w:p w14:paraId="34DBEECC" w14:textId="77777777" w:rsidR="00E12AFE" w:rsidRPr="009937E3" w:rsidRDefault="00E12AFE" w:rsidP="00E12AF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які мають право на отримання фінансової підтримки</w:t>
      </w:r>
    </w:p>
    <w:p w14:paraId="7464CBC4" w14:textId="77777777" w:rsidR="00E12AFE" w:rsidRPr="009937E3" w:rsidRDefault="00E12AFE" w:rsidP="00E12AF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для організації харчування за рахунок коштів </w:t>
      </w:r>
    </w:p>
    <w:p w14:paraId="59EA1F3A" w14:textId="77777777" w:rsidR="00E12AFE" w:rsidRPr="009937E3" w:rsidRDefault="00E12AFE" w:rsidP="00E12AF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Всесвітньої продовольчої програми ООН </w:t>
      </w:r>
    </w:p>
    <w:p w14:paraId="05BCEC2F" w14:textId="77777777" w:rsidR="00E12AFE" w:rsidRPr="009937E3" w:rsidRDefault="00E12AFE" w:rsidP="00E12AF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 2023-2024 навчальному році </w:t>
      </w:r>
    </w:p>
    <w:p w14:paraId="3BBD8112" w14:textId="77777777" w:rsidR="00E12AFE" w:rsidRPr="009937E3" w:rsidRDefault="00E12AFE" w:rsidP="00E12AF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00D59A4" w14:textId="77777777" w:rsidR="00E12AFE" w:rsidRPr="009937E3" w:rsidRDefault="00E12AFE" w:rsidP="00E12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 метою покращення якості харчування, охоплення більшої кількості учнів гарячим харчуванням та впровадження </w:t>
      </w:r>
      <w:proofErr w:type="spellStart"/>
      <w:r w:rsidRPr="009937E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проєкту</w:t>
      </w:r>
      <w:proofErr w:type="spellEnd"/>
      <w:r w:rsidRPr="009937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шкільного харчування учнів 1-4 класів за рахунок коштів Всесвітньої продовольчої програми Організації Об'єднаних Націй для учнів закладів загальної середньої освіти Фастівської міської територіальної громади, відповідно до Закону України «Про освіту», Постанови КМУ від 24.03.2021 №305 «</w:t>
      </w:r>
      <w:r w:rsidRPr="009937E3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  <w:lang w:eastAsia="ru-RU"/>
        </w:rPr>
        <w:t>Про затвердження норм та Порядку організації харчування у закладах освіти та дитячих закладах оздоровлення та відпочинку», Постанови КМУ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 w:rsidRPr="009937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Постанови КМУ від 01.06.2023 № 572 «Про реалізацію спільного з Всесвітньою продовольчою програмою Організації Об'єднаних Націй </w:t>
      </w:r>
      <w:proofErr w:type="spellStart"/>
      <w:r w:rsidRPr="009937E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проєкту</w:t>
      </w:r>
      <w:proofErr w:type="spellEnd"/>
      <w:r w:rsidRPr="009937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щодо надання фінансової підтримки закладам загальної середньої освіти у 2023-2024 навчальному році»,</w:t>
      </w:r>
      <w:r w:rsidRPr="009937E3">
        <w:rPr>
          <w:rFonts w:ascii="Times New Roman" w:hAnsi="Times New Roman" w:cs="Times New Roman"/>
          <w:sz w:val="25"/>
          <w:szCs w:val="25"/>
        </w:rPr>
        <w:t xml:space="preserve"> н</w:t>
      </w:r>
      <w:r w:rsidRPr="009937E3">
        <w:rPr>
          <w:rFonts w:ascii="Times New Roman" w:eastAsia="Times New Roman" w:hAnsi="Times New Roman" w:cs="Times New Roman"/>
          <w:sz w:val="25"/>
          <w:szCs w:val="25"/>
          <w:lang w:eastAsia="ru-RU"/>
        </w:rPr>
        <w:t>аказу Міністерства освіти і науки України від 05.02.2024 року №125</w:t>
      </w:r>
      <w:r w:rsidRPr="009937E3">
        <w:rPr>
          <w:rFonts w:ascii="Times New Roman" w:hAnsi="Times New Roman" w:cs="Times New Roman"/>
          <w:sz w:val="25"/>
          <w:szCs w:val="25"/>
        </w:rPr>
        <w:t xml:space="preserve"> «</w:t>
      </w:r>
      <w:r w:rsidRPr="009937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 внесення змін до переліку закладів загальної середньої освіти, які мають право на отримання фінансової підтримки для організації гарячого харчування учнів 1-4 класів за рахунок коштів Всесвітньої продовольчої програми Організації Об’єднаних Націй у 2023-2024 навчальному році», враховуючи міську програму «Дитяче харчування на 2023-2024 роки», затверджену рішенням Фастівської міської ради від 07.12.2022 №112-ХХХІІ-VІІІ (зі змінами та доповненнями), рішення Фастівської міської ради № 4–ХLVIIІ-VIIІ від 15.03.2024 року «Про внесення змін до рішення міської ради від 22.12.2023 року № 581-ХLV-VІІІ «‘Про місцевий бюджет Фастівської міської територіальної  громади на 2024 рік»’ та рішення виконавчого комітету Фастівської міської ради «Про затвердження плану заходів з забезпечення імплементації Програми шкільного харчування Всесвітньої Продовольчої програми Організації Об’єднаних Націй у закладах загальної середньої освіти Фастівської міської територіальної громади у 2023-2024 навчальному році», керуючись </w:t>
      </w:r>
      <w:proofErr w:type="spellStart"/>
      <w:r w:rsidRPr="009937E3">
        <w:rPr>
          <w:rFonts w:ascii="Times New Roman" w:eastAsia="Times New Roman" w:hAnsi="Times New Roman" w:cs="Times New Roman"/>
          <w:sz w:val="25"/>
          <w:szCs w:val="25"/>
          <w:lang w:eastAsia="ru-RU"/>
        </w:rPr>
        <w:t>наказо</w:t>
      </w:r>
      <w:proofErr w:type="spellEnd"/>
      <w:r w:rsidRPr="009937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управління освіти виконавчого комітету Фастівської міської ради від 18.03.2024 № 38-а «Про організацію гарячого харчування учнів 1-4 класів, що ввійшли до переліку ЗЗСО,  які мають право на отримання фінансової підтримки для організації харчування за рахунок коштів Всесвітньої продовольчої програми ООН у 2023-2024 навчальному році»</w:t>
      </w:r>
    </w:p>
    <w:p w14:paraId="4B34DB11" w14:textId="77777777" w:rsidR="00E12AFE" w:rsidRPr="009937E3" w:rsidRDefault="00E12AFE" w:rsidP="00E12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НАКАЗУЮ:</w:t>
      </w:r>
    </w:p>
    <w:p w14:paraId="45C509FF" w14:textId="77777777" w:rsidR="00E12AFE" w:rsidRPr="009937E3" w:rsidRDefault="00E12AFE" w:rsidP="00E12AF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spellStart"/>
      <w:r w:rsidRPr="009937E3">
        <w:rPr>
          <w:rFonts w:ascii="Times New Roman" w:hAnsi="Times New Roman"/>
          <w:sz w:val="25"/>
          <w:szCs w:val="25"/>
        </w:rPr>
        <w:t>З</w:t>
      </w:r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абезпечити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реалізацію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спільного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Всесвітньою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продовольчою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програмою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Організації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Об’єднаних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Націй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проєкту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щодо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фінансової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підтримки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далі-підтримка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) для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організації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гарячого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харчування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учнів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1-4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класів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Фастівецької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гімназії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Фастівської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міської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ради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Київської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області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у 2023</w:t>
      </w:r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-</w:t>
      </w:r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2024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навчальному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році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з</w:t>
      </w:r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18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березня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2024 року.</w:t>
      </w:r>
    </w:p>
    <w:p w14:paraId="331D47EA" w14:textId="77777777" w:rsidR="00E12AFE" w:rsidRPr="009937E3" w:rsidRDefault="00E12AFE" w:rsidP="00E12AF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lastRenderedPageBreak/>
        <w:t xml:space="preserve">Класним керівникам 1-4 класів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оксані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Мартинюк, Олені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Кокудак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, Валентині Несвідомій, Марії Шевчук:</w:t>
      </w:r>
    </w:p>
    <w:p w14:paraId="055CB267" w14:textId="77777777" w:rsidR="00E12AFE" w:rsidRPr="009937E3" w:rsidRDefault="00E12AFE" w:rsidP="00E12AFE">
      <w:pPr>
        <w:pStyle w:val="a5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П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ровести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інформаційну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роботу</w:t>
      </w:r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щодо шляхів реалізації зазначеного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проєкту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серед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батьківської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громади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</w:p>
    <w:p w14:paraId="5034DD74" w14:textId="77777777" w:rsidR="00E12AFE" w:rsidRPr="009937E3" w:rsidRDefault="00E12AFE" w:rsidP="00E12AFE">
      <w:pPr>
        <w:pStyle w:val="a5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Забезпечити щоденний облік відвідування і харчування учнів 1-4 класів. </w:t>
      </w:r>
    </w:p>
    <w:p w14:paraId="17208249" w14:textId="77777777" w:rsidR="00E12AFE" w:rsidRPr="009937E3" w:rsidRDefault="00E12AFE" w:rsidP="00E12AF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Призначити комірника Людмилу Руденко відповідальною за ведення зведеного щоденного обліку відвідування і харчування учнів 1-4 класів та надання звітної документації щодо реалізації Програми шкільного харчування від Всесвітньої продовольчої програми Організації Об’єднаних Націй на 2023-2024 навчальний рік в останній робочий день місяця до управління освіти виконавчого комітету Фастівської міської ради та Всесвітньої Продовольчої програми Організації Об’єднаних Націй.</w:t>
      </w:r>
    </w:p>
    <w:p w14:paraId="5532E783" w14:textId="77777777" w:rsidR="00E12AFE" w:rsidRPr="009937E3" w:rsidRDefault="00E12AFE" w:rsidP="00E12AF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Комірнику Людмилі Руденко:</w:t>
      </w:r>
    </w:p>
    <w:p w14:paraId="1CE860E3" w14:textId="77777777" w:rsidR="00E12AFE" w:rsidRPr="009937E3" w:rsidRDefault="00E12AFE" w:rsidP="00E12AFE">
      <w:pPr>
        <w:pStyle w:val="a5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Затвердити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нове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меню з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подальшим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погодженням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в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управлінні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держпродспоживслужбі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(за потреби).</w:t>
      </w:r>
    </w:p>
    <w:p w14:paraId="19D9A535" w14:textId="77777777" w:rsidR="00E12AFE" w:rsidRPr="009937E3" w:rsidRDefault="00E12AFE" w:rsidP="00E12AFE">
      <w:pPr>
        <w:pStyle w:val="a5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Створити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нові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технологічні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картки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(за потреби).</w:t>
      </w:r>
    </w:p>
    <w:p w14:paraId="4DA39355" w14:textId="77777777" w:rsidR="00E12AFE" w:rsidRPr="009937E3" w:rsidRDefault="00E12AFE" w:rsidP="00E12AFE">
      <w:pPr>
        <w:pStyle w:val="a5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Сформувати додаткову потребу в продуктах харчування відповідно до Постанови КМУ №305 від 24.03.2021 року «Про затвердження норм та Порядку організації харчування у закладах освіти та дитячих закладах оздоровлення та відпочинку» та затвердженого меню.</w:t>
      </w:r>
    </w:p>
    <w:p w14:paraId="1757FCBF" w14:textId="77777777" w:rsidR="00E12AFE" w:rsidRPr="009937E3" w:rsidRDefault="00E12AFE" w:rsidP="00E12AFE">
      <w:pPr>
        <w:pStyle w:val="a5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r w:rsidRPr="009937E3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Використовувати підтримку відповідно до цілей програми, тобто зменшуючи плату батьків за харчування учнів 1-4 класів та/або покращення поживних якостей страв шляхом додавання, збільшення або заміни інгредієнтів/продуктів іншими більш якісними понад встановлену норму харчування затверджену рішенням виконавчого комітету Фастівської міської ради від 16.08.2023року № 350 «Про організацію харчування та встановлення плати за харчування дітей у закладах освіти Фастівської міської територіальної громади» та згідно затвердженої формули.</w:t>
      </w:r>
    </w:p>
    <w:p w14:paraId="2587EF33" w14:textId="77777777" w:rsidR="00E12AFE" w:rsidRPr="009937E3" w:rsidRDefault="00E12AFE" w:rsidP="00E12AF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Контроль за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виконанням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даного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наказу </w:t>
      </w:r>
      <w:proofErr w:type="spellStart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залишаю</w:t>
      </w:r>
      <w:proofErr w:type="spellEnd"/>
      <w:r w:rsidRPr="009937E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за собою.</w:t>
      </w:r>
    </w:p>
    <w:p w14:paraId="6AF039C3" w14:textId="77777777" w:rsidR="00E12AFE" w:rsidRPr="009937E3" w:rsidRDefault="00E12AFE" w:rsidP="00E12AFE">
      <w:pPr>
        <w:spacing w:line="360" w:lineRule="auto"/>
        <w:ind w:left="360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</w:p>
    <w:p w14:paraId="1CE4DD8F" w14:textId="77777777" w:rsidR="00E12AFE" w:rsidRDefault="00E12AFE" w:rsidP="00E12AFE">
      <w:pPr>
        <w:pStyle w:val="a3"/>
        <w:jc w:val="both"/>
        <w:rPr>
          <w:b/>
          <w:sz w:val="25"/>
          <w:szCs w:val="25"/>
        </w:rPr>
      </w:pPr>
    </w:p>
    <w:p w14:paraId="13148A33" w14:textId="77777777" w:rsidR="00E12AFE" w:rsidRDefault="00E12AFE" w:rsidP="00E12AFE">
      <w:pPr>
        <w:pStyle w:val="a3"/>
        <w:jc w:val="both"/>
        <w:rPr>
          <w:b/>
          <w:sz w:val="25"/>
          <w:szCs w:val="25"/>
        </w:rPr>
      </w:pPr>
    </w:p>
    <w:p w14:paraId="16067270" w14:textId="77777777" w:rsidR="00E12AFE" w:rsidRDefault="00E12AFE" w:rsidP="00E12AFE">
      <w:pPr>
        <w:pStyle w:val="a3"/>
        <w:jc w:val="both"/>
        <w:rPr>
          <w:b/>
          <w:sz w:val="25"/>
          <w:szCs w:val="25"/>
        </w:rPr>
      </w:pPr>
    </w:p>
    <w:p w14:paraId="1060F71A" w14:textId="77777777" w:rsidR="00E12AFE" w:rsidRPr="009937E3" w:rsidRDefault="00E12AFE" w:rsidP="00E12AFE">
      <w:pPr>
        <w:pStyle w:val="a3"/>
        <w:jc w:val="both"/>
        <w:rPr>
          <w:b/>
          <w:sz w:val="25"/>
          <w:szCs w:val="25"/>
        </w:rPr>
      </w:pPr>
      <w:r w:rsidRPr="009937E3">
        <w:rPr>
          <w:b/>
          <w:sz w:val="25"/>
          <w:szCs w:val="25"/>
        </w:rPr>
        <w:t xml:space="preserve">Директор </w:t>
      </w:r>
      <w:proofErr w:type="spellStart"/>
      <w:r w:rsidRPr="009937E3">
        <w:rPr>
          <w:b/>
          <w:sz w:val="25"/>
          <w:szCs w:val="25"/>
        </w:rPr>
        <w:t>гімназії</w:t>
      </w:r>
      <w:proofErr w:type="spellEnd"/>
      <w:r w:rsidRPr="009937E3">
        <w:rPr>
          <w:b/>
          <w:sz w:val="25"/>
          <w:szCs w:val="25"/>
        </w:rPr>
        <w:tab/>
        <w:t xml:space="preserve">                  </w:t>
      </w:r>
      <w:r>
        <w:rPr>
          <w:b/>
          <w:sz w:val="25"/>
          <w:szCs w:val="25"/>
          <w:lang w:val="uk-UA"/>
        </w:rPr>
        <w:t xml:space="preserve">   </w:t>
      </w:r>
      <w:r w:rsidRPr="009937E3">
        <w:rPr>
          <w:b/>
          <w:sz w:val="25"/>
          <w:szCs w:val="25"/>
        </w:rPr>
        <w:t xml:space="preserve">                          </w:t>
      </w:r>
      <w:r w:rsidRPr="009937E3">
        <w:rPr>
          <w:b/>
          <w:sz w:val="25"/>
          <w:szCs w:val="25"/>
          <w:lang w:val="uk-UA"/>
        </w:rPr>
        <w:t xml:space="preserve">                           </w:t>
      </w:r>
      <w:r w:rsidRPr="009937E3">
        <w:rPr>
          <w:b/>
          <w:sz w:val="25"/>
          <w:szCs w:val="25"/>
        </w:rPr>
        <w:t xml:space="preserve">       Людмила КІБКАЛО</w:t>
      </w:r>
    </w:p>
    <w:p w14:paraId="72F44DB3" w14:textId="77777777" w:rsidR="00E12AFE" w:rsidRPr="00564115" w:rsidRDefault="00E12AFE" w:rsidP="00E12AFE">
      <w:pPr>
        <w:pStyle w:val="a6"/>
        <w:jc w:val="both"/>
        <w:rPr>
          <w:b/>
          <w:sz w:val="26"/>
          <w:szCs w:val="26"/>
          <w:lang w:val="uk-UA"/>
        </w:rPr>
      </w:pPr>
    </w:p>
    <w:p w14:paraId="2155C124" w14:textId="77777777" w:rsidR="00E12AFE" w:rsidRDefault="00E12AFE" w:rsidP="00E12AFE">
      <w:pPr>
        <w:pStyle w:val="a6"/>
        <w:jc w:val="both"/>
        <w:rPr>
          <w:b/>
          <w:szCs w:val="28"/>
          <w:lang w:val="uk-UA"/>
        </w:rPr>
      </w:pPr>
    </w:p>
    <w:p w14:paraId="71DF5851" w14:textId="77777777" w:rsidR="00E12AFE" w:rsidRDefault="00E12AFE" w:rsidP="00E12AFE">
      <w:pPr>
        <w:pStyle w:val="a3"/>
        <w:ind w:left="284"/>
        <w:jc w:val="both"/>
        <w:rPr>
          <w:lang w:val="uk-UA"/>
        </w:rPr>
      </w:pPr>
    </w:p>
    <w:p w14:paraId="204C1E41" w14:textId="77777777" w:rsidR="00E12AFE" w:rsidRDefault="00E12AFE" w:rsidP="00E12AFE">
      <w:pPr>
        <w:pStyle w:val="a3"/>
        <w:ind w:left="284"/>
        <w:jc w:val="both"/>
        <w:rPr>
          <w:lang w:val="uk-UA"/>
        </w:rPr>
      </w:pPr>
    </w:p>
    <w:p w14:paraId="23315CC9" w14:textId="77777777" w:rsidR="00E12AFE" w:rsidRDefault="00E12AFE" w:rsidP="00E12AFE">
      <w:pPr>
        <w:pStyle w:val="a3"/>
        <w:ind w:left="284"/>
        <w:jc w:val="both"/>
        <w:rPr>
          <w:lang w:val="uk-UA"/>
        </w:rPr>
      </w:pPr>
    </w:p>
    <w:p w14:paraId="37C15533" w14:textId="77777777" w:rsidR="00E12AFE" w:rsidRDefault="00E12AFE" w:rsidP="00E12AFE">
      <w:pPr>
        <w:pStyle w:val="a3"/>
        <w:ind w:left="284"/>
        <w:jc w:val="both"/>
        <w:rPr>
          <w:lang w:val="uk-UA"/>
        </w:rPr>
      </w:pPr>
    </w:p>
    <w:p w14:paraId="0EEE58A0" w14:textId="77777777" w:rsidR="00E12AFE" w:rsidRPr="00F43AA1" w:rsidRDefault="00E12AFE" w:rsidP="00E12AFE">
      <w:pPr>
        <w:pStyle w:val="a3"/>
        <w:ind w:left="284"/>
        <w:jc w:val="both"/>
        <w:rPr>
          <w:lang w:val="uk-UA"/>
        </w:rPr>
      </w:pPr>
      <w:r w:rsidRPr="00F43AA1">
        <w:rPr>
          <w:lang w:val="uk-UA"/>
        </w:rPr>
        <w:t>З наказом ознайомлені:</w:t>
      </w:r>
    </w:p>
    <w:p w14:paraId="68CAB675" w14:textId="77777777" w:rsidR="00E12AFE" w:rsidRDefault="00E12AFE" w:rsidP="00E12AFE">
      <w:pPr>
        <w:pStyle w:val="a3"/>
      </w:pPr>
      <w:proofErr w:type="spellStart"/>
      <w:r>
        <w:t>Кокудак</w:t>
      </w:r>
      <w:proofErr w:type="spellEnd"/>
      <w:r>
        <w:t xml:space="preserve"> О.М.</w:t>
      </w:r>
    </w:p>
    <w:p w14:paraId="43C69985" w14:textId="77777777" w:rsidR="00E12AFE" w:rsidRDefault="00E12AFE" w:rsidP="00E12AFE">
      <w:pPr>
        <w:pStyle w:val="a3"/>
      </w:pPr>
      <w:proofErr w:type="spellStart"/>
      <w:r>
        <w:t>Мартинюк</w:t>
      </w:r>
      <w:proofErr w:type="spellEnd"/>
      <w:r>
        <w:t xml:space="preserve"> О.М.</w:t>
      </w:r>
    </w:p>
    <w:p w14:paraId="34FC5630" w14:textId="77777777" w:rsidR="00E12AFE" w:rsidRDefault="00E12AFE" w:rsidP="00E12AFE">
      <w:pPr>
        <w:pStyle w:val="a3"/>
      </w:pPr>
      <w:proofErr w:type="spellStart"/>
      <w:r>
        <w:t>Несвідома</w:t>
      </w:r>
      <w:proofErr w:type="spellEnd"/>
      <w:r>
        <w:t xml:space="preserve"> В.О.</w:t>
      </w:r>
    </w:p>
    <w:p w14:paraId="4F83453B" w14:textId="77777777" w:rsidR="00E12AFE" w:rsidRDefault="00E12AFE" w:rsidP="00E12AFE">
      <w:pPr>
        <w:pStyle w:val="a3"/>
      </w:pPr>
      <w:r>
        <w:t>Руденко Л.І.</w:t>
      </w:r>
    </w:p>
    <w:p w14:paraId="7A03C172" w14:textId="77777777" w:rsidR="00E12AFE" w:rsidRDefault="00E12AFE" w:rsidP="00E12AFE">
      <w:pPr>
        <w:pStyle w:val="a3"/>
      </w:pPr>
      <w:r>
        <w:t>Шевчук М.В.</w:t>
      </w:r>
    </w:p>
    <w:p w14:paraId="7D212A85" w14:textId="77777777" w:rsidR="00E12AFE" w:rsidRPr="009937E3" w:rsidRDefault="00E12AFE" w:rsidP="00E12AFE">
      <w:pPr>
        <w:pStyle w:val="a3"/>
      </w:pPr>
    </w:p>
    <w:p w14:paraId="66F437B8" w14:textId="77777777" w:rsidR="00A92CA3" w:rsidRDefault="00A92CA3">
      <w:bookmarkStart w:id="0" w:name="_GoBack"/>
      <w:bookmarkEnd w:id="0"/>
    </w:p>
    <w:sectPr w:rsidR="00A92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B91"/>
    <w:multiLevelType w:val="multilevel"/>
    <w:tmpl w:val="1CFEBC1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90A611F"/>
    <w:multiLevelType w:val="hybridMultilevel"/>
    <w:tmpl w:val="69FE9B70"/>
    <w:lvl w:ilvl="0" w:tplc="E8383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lang w:val="uk-UA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27394">
      <w:start w:val="10"/>
      <w:numFmt w:val="decimal"/>
      <w:lvlText w:val="%3"/>
      <w:lvlJc w:val="left"/>
      <w:pPr>
        <w:ind w:left="3338" w:hanging="360"/>
      </w:pPr>
      <w:rPr>
        <w:rFonts w:hint="default"/>
      </w:rPr>
    </w:lvl>
    <w:lvl w:ilvl="3" w:tplc="0422000F">
      <w:start w:val="1"/>
      <w:numFmt w:val="decimal"/>
      <w:lvlText w:val="%4."/>
      <w:lvlJc w:val="left"/>
      <w:pPr>
        <w:ind w:left="2912" w:hanging="360"/>
      </w:pPr>
      <w:rPr>
        <w:rFonts w:hint="default"/>
        <w:b w:val="0"/>
        <w:i w:val="0"/>
      </w:rPr>
    </w:lvl>
    <w:lvl w:ilvl="4" w:tplc="0944D150">
      <w:start w:val="1"/>
      <w:numFmt w:val="decimal"/>
      <w:lvlText w:val="%5."/>
      <w:lvlJc w:val="left"/>
      <w:pPr>
        <w:ind w:left="3763" w:hanging="360"/>
      </w:pPr>
      <w:rPr>
        <w:rFonts w:hint="default"/>
        <w:b w:val="0"/>
        <w:color w:val="auto"/>
        <w:sz w:val="24"/>
        <w:szCs w:val="24"/>
      </w:rPr>
    </w:lvl>
    <w:lvl w:ilvl="5" w:tplc="8BF849E4">
      <w:start w:val="1"/>
      <w:numFmt w:val="decimal"/>
      <w:lvlText w:val="%6)"/>
      <w:lvlJc w:val="left"/>
      <w:pPr>
        <w:ind w:left="4545" w:hanging="405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EC"/>
    <w:rsid w:val="000927EC"/>
    <w:rsid w:val="00A92CA3"/>
    <w:rsid w:val="00E1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00B64-C517-4201-8872-C6FDE4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інтервалів Знак"/>
    <w:basedOn w:val="a0"/>
    <w:link w:val="a3"/>
    <w:uiPriority w:val="1"/>
    <w:rsid w:val="00E12A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12AF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Title"/>
    <w:basedOn w:val="a"/>
    <w:link w:val="a7"/>
    <w:qFormat/>
    <w:rsid w:val="00E12A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Назва Знак"/>
    <w:basedOn w:val="a0"/>
    <w:link w:val="a6"/>
    <w:rsid w:val="00E12AF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3296</Words>
  <Characters>1880</Characters>
  <Application>Microsoft Office Word</Application>
  <DocSecurity>0</DocSecurity>
  <Lines>15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2024-04-27T09:37:00Z</dcterms:created>
  <dcterms:modified xsi:type="dcterms:W3CDTF">2024-04-27T09:42:00Z</dcterms:modified>
</cp:coreProperties>
</file>