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F5" w:rsidRPr="00CA448C" w:rsidRDefault="005E4BF5" w:rsidP="005E4BF5">
      <w:pPr>
        <w:spacing w:after="0" w:line="360" w:lineRule="auto"/>
        <w:ind w:firstLine="709"/>
        <w:jc w:val="center"/>
        <w:rPr>
          <w:rFonts w:ascii="Arial Black" w:hAnsi="Arial Black" w:cs="Times New Roman"/>
          <w:color w:val="C00000"/>
          <w:sz w:val="28"/>
          <w:szCs w:val="36"/>
          <w:lang w:val="uk-UA"/>
        </w:rPr>
      </w:pPr>
      <w:r w:rsidRPr="00CA448C">
        <w:rPr>
          <w:rFonts w:ascii="Arial Black" w:hAnsi="Arial Black" w:cs="Times New Roman"/>
          <w:b/>
          <w:bCs/>
          <w:color w:val="C00000"/>
          <w:sz w:val="28"/>
          <w:szCs w:val="36"/>
          <w:lang w:val="uk-UA"/>
        </w:rPr>
        <w:t xml:space="preserve">Статут учнівського самоврядування </w:t>
      </w:r>
      <w:proofErr w:type="spellStart"/>
      <w:r w:rsidRPr="00CA448C">
        <w:rPr>
          <w:rFonts w:ascii="Arial Black" w:hAnsi="Arial Black" w:cs="Times New Roman"/>
          <w:b/>
          <w:bCs/>
          <w:color w:val="C00000"/>
          <w:sz w:val="28"/>
          <w:szCs w:val="36"/>
          <w:lang w:val="uk-UA"/>
        </w:rPr>
        <w:t>Фастівецького</w:t>
      </w:r>
      <w:proofErr w:type="spellEnd"/>
      <w:r w:rsidRPr="00CA448C">
        <w:rPr>
          <w:rFonts w:ascii="Arial Black" w:hAnsi="Arial Black" w:cs="Times New Roman"/>
          <w:b/>
          <w:bCs/>
          <w:color w:val="C00000"/>
          <w:sz w:val="28"/>
          <w:szCs w:val="36"/>
          <w:lang w:val="uk-UA"/>
        </w:rPr>
        <w:t xml:space="preserve"> ЗЗСО І-ІІІ ступенів</w:t>
      </w:r>
    </w:p>
    <w:p w:rsidR="005E4BF5" w:rsidRPr="00CA448C" w:rsidRDefault="005E4BF5" w:rsidP="005E4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t xml:space="preserve">Розділ І.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Загальні засади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1 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Учнівське самоврядування – добровільне об’єднання учнів, мета якого – сформувати в дітях почуття господаря школи, класу, вміння співпрацювати на принципах партнерства, гласності, демократизму. 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2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Учнівське самоврядування є організацією, що складається з людей, створена людьми і для людей, а учні є людьми.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3 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Символами учнівського самоврядування </w:t>
      </w:r>
      <w:r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повинні бути: Прапор, Герб, Гімн.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4 </w:t>
      </w:r>
    </w:p>
    <w:p w:rsidR="005E4BF5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Учнівське самоврядування відповідає 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нищевказаній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структурі: </w:t>
      </w:r>
    </w:p>
    <w:p w:rsidR="005E4BF5" w:rsidRPr="00CA448C" w:rsidRDefault="005E4BF5" w:rsidP="005E4B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noProof/>
          <w:sz w:val="28"/>
          <w:szCs w:val="36"/>
          <w:lang w:val="uk-UA" w:eastAsia="uk-UA"/>
        </w:rPr>
        <w:drawing>
          <wp:inline distT="0" distB="0" distL="0" distR="0" wp14:anchorId="1F65ECA3" wp14:editId="2433ED40">
            <wp:extent cx="3724275" cy="4429125"/>
            <wp:effectExtent l="0" t="0" r="0" b="0"/>
            <wp:docPr id="3" name="Рисунок 3" descr="C:\Users\Школа\Desktop\Без імен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Школа\Desktop\Без імені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BF5" w:rsidRPr="00CA448C" w:rsidRDefault="005E4BF5" w:rsidP="005E4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lastRenderedPageBreak/>
        <w:t>Розділ ІІ</w:t>
      </w:r>
      <w:r w:rsidRPr="00CA448C"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Права, свободи, обов’язки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1 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 xml:space="preserve">Кожен, хто навчається в </w:t>
      </w:r>
      <w:r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>закладі</w:t>
      </w:r>
      <w:r w:rsidRPr="00CA448C"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 xml:space="preserve"> має право: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-діяти на свій розсуд, вільно висловлювати свою думку, не ображаючи при цьому гідності і свободи інших;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-за образу його честі і гідності подати заяву в актив </w:t>
      </w:r>
      <w:r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-подати свою пропозицію в актив учнівського самоврядування;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-висувати кандидатуру, а також само висуватися і бути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обраним в будь-який орган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-брати участь в </w:t>
      </w:r>
      <w:r>
        <w:rPr>
          <w:rFonts w:ascii="Times New Roman" w:hAnsi="Times New Roman" w:cs="Times New Roman"/>
          <w:sz w:val="28"/>
          <w:szCs w:val="36"/>
          <w:lang w:val="uk-UA"/>
        </w:rPr>
        <w:t>будь-яких сферах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життя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ініціювати будь-які форми цього життя (клуби, гуртки і т. і.);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-не з’явитися на урок тільки за домовленістю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з класним керівником, учителем або директором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-достроково здати програму за навчальний рік і перейти в наступний клас;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-вимагати щоб урок закінчився ві</w:t>
      </w:r>
      <w:r>
        <w:rPr>
          <w:rFonts w:ascii="Times New Roman" w:hAnsi="Times New Roman" w:cs="Times New Roman"/>
          <w:sz w:val="28"/>
          <w:szCs w:val="36"/>
          <w:lang w:val="uk-UA"/>
        </w:rPr>
        <w:t>дразу після дзвінка на перерву.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2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Кожен учень зобов’язаний: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-пройти курс навчання в закладі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-подати документ, що пояснює його відсутність на 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уроках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-виконувати вимоги вчителя по підготовці до уроків;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-дотримувати</w:t>
      </w:r>
      <w:r>
        <w:rPr>
          <w:rFonts w:ascii="Times New Roman" w:hAnsi="Times New Roman" w:cs="Times New Roman"/>
          <w:sz w:val="28"/>
          <w:szCs w:val="36"/>
          <w:lang w:val="uk-UA"/>
        </w:rPr>
        <w:t>сь норм статуту та законів закладу.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3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Закон "Про зах</w:t>
      </w: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ист честі та гідності учня закладу, викладача і працівника закладу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”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Особистість кожного, </w:t>
      </w:r>
      <w:r>
        <w:rPr>
          <w:rFonts w:ascii="Times New Roman" w:hAnsi="Times New Roman" w:cs="Times New Roman"/>
          <w:sz w:val="28"/>
          <w:szCs w:val="36"/>
          <w:lang w:val="uk-UA"/>
        </w:rPr>
        <w:t>хто працює чи навчається у закладі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є недоторканою, і ніщо не повинно загрожувати здоров’ю людини, обмежувати її права, ображати честь і гідність.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i/>
          <w:iCs/>
          <w:sz w:val="28"/>
          <w:szCs w:val="36"/>
          <w:lang w:val="uk-UA"/>
        </w:rPr>
        <w:t>Образою честі і гідності людини є: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-нанесення побоїв, побиття;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-загроза, залякування і шантаж;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-вживання образливих слів, кличок;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-дискримінація за національними і соціальними ознаками;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-глузування з фізичних недоліків, вад;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-поява в стані алкогольного чи наркотичного сп’яніння;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-добровільне прийняття на себе функції раба ("шістки”);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-здирство, вимагання;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-крадіжка;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-псування особистих речей інших людей;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-брудні наклепи, плітки;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-будь-які дії чи слова, що ображають честь, гідність іншої людини.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4</w:t>
      </w:r>
      <w:r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Повноваження </w:t>
      </w: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Президента учнівського самоврядування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Обов’язки </w:t>
      </w:r>
      <w:r>
        <w:rPr>
          <w:rFonts w:ascii="Times New Roman" w:hAnsi="Times New Roman" w:cs="Times New Roman"/>
          <w:sz w:val="28"/>
          <w:szCs w:val="36"/>
          <w:lang w:val="uk-UA"/>
        </w:rPr>
        <w:t>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:rsidR="005E4BF5" w:rsidRPr="00DC6E51" w:rsidRDefault="005E4BF5" w:rsidP="005E4BF5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Узгоджує свою діяльність з адміністрацією закладу і педагогом-організатором.</w:t>
      </w:r>
    </w:p>
    <w:p w:rsidR="005E4BF5" w:rsidRPr="00DC6E51" w:rsidRDefault="005E4BF5" w:rsidP="005E4BF5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Подає ідеї адміністрації і педагогу-організатору щодо організації заходів у закладі.</w:t>
      </w:r>
    </w:p>
    <w:p w:rsidR="005E4BF5" w:rsidRPr="00DC6E51" w:rsidRDefault="005E4BF5" w:rsidP="005E4BF5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Планує і веде загальні  збори Парламенту (чи призначає ведучих);</w:t>
      </w:r>
    </w:p>
    <w:p w:rsidR="005E4BF5" w:rsidRPr="00DC6E51" w:rsidRDefault="005E4BF5" w:rsidP="005E4BF5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Розподіляє завдання між активом;</w:t>
      </w:r>
    </w:p>
    <w:p w:rsidR="005E4BF5" w:rsidRPr="00DC6E51" w:rsidRDefault="005E4BF5" w:rsidP="005E4BF5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Співпрацює з директором закладу, адміністрацією, педагогом-організатором;</w:t>
      </w:r>
    </w:p>
    <w:p w:rsidR="005E4BF5" w:rsidRPr="00DC6E51" w:rsidRDefault="005E4BF5" w:rsidP="005E4BF5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Виконує функцію зв’язку між учнями й адміністрацією закладу, вчителями і місцевою громадою;</w:t>
      </w:r>
    </w:p>
    <w:p w:rsidR="005E4BF5" w:rsidRPr="00DC6E51" w:rsidRDefault="005E4BF5" w:rsidP="005E4BF5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DC6E51">
        <w:rPr>
          <w:rFonts w:ascii="Times New Roman" w:hAnsi="Times New Roman"/>
          <w:sz w:val="28"/>
          <w:szCs w:val="28"/>
          <w:lang w:val="uk-UA"/>
        </w:rPr>
        <w:t>Відповідає за підготовку майбутніх керівників самоврядування у закладу. Є лідером!</w:t>
      </w:r>
    </w:p>
    <w:p w:rsidR="005E4BF5" w:rsidRPr="00DC6E51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E51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Стаття 5 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Прем’єр-міністр.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Прем’єр-міністр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-є правою рукою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-за відсутності </w:t>
      </w:r>
      <w:r>
        <w:rPr>
          <w:rFonts w:ascii="Times New Roman" w:hAnsi="Times New Roman" w:cs="Times New Roman"/>
          <w:sz w:val="28"/>
          <w:szCs w:val="36"/>
          <w:lang w:val="uk-UA"/>
        </w:rPr>
        <w:t>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виконує його обов’язки;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-допомагає </w:t>
      </w:r>
      <w:r>
        <w:rPr>
          <w:rFonts w:ascii="Times New Roman" w:hAnsi="Times New Roman" w:cs="Times New Roman"/>
          <w:sz w:val="28"/>
          <w:szCs w:val="36"/>
          <w:lang w:val="uk-UA"/>
        </w:rPr>
        <w:t>Президенту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виконувати його обов’язки;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-щохвилини готовий перейняти обов’язки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6</w:t>
      </w:r>
      <w:r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Секретар 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Секретар: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-є присутнім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на всіх засіданнях активу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-протоколює всі збори, конференції;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-допомагає вести документац</w:t>
      </w:r>
      <w:r>
        <w:rPr>
          <w:rFonts w:ascii="Times New Roman" w:hAnsi="Times New Roman" w:cs="Times New Roman"/>
          <w:sz w:val="28"/>
          <w:szCs w:val="36"/>
          <w:lang w:val="uk-UA"/>
        </w:rPr>
        <w:t>ію Президенту та Прем’єр-міністру учнівського самоврядування та активу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7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Повноваження членів активу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Члени активу: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1.Керують роботою секторів.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2.Особисто відповідають за основні напрямки роботи самоврядування, наприклад: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-Контакти з органами місцевого самоврядування;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- П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рес-центр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3.Збирають ідеї учнів своїх класів стосовно роботи самоврядування і представляють їх на зборах активу.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4.Представляють своїм класам звіти роботи </w:t>
      </w:r>
      <w:r>
        <w:rPr>
          <w:rFonts w:ascii="Times New Roman" w:hAnsi="Times New Roman" w:cs="Times New Roman"/>
          <w:sz w:val="28"/>
          <w:szCs w:val="36"/>
          <w:lang w:val="uk-UA"/>
        </w:rPr>
        <w:t>Парламенту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8.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Про педагога-</w:t>
      </w: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організатора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Педагог-</w:t>
      </w:r>
      <w:r>
        <w:rPr>
          <w:rFonts w:ascii="Times New Roman" w:hAnsi="Times New Roman" w:cs="Times New Roman"/>
          <w:sz w:val="28"/>
          <w:szCs w:val="36"/>
          <w:lang w:val="uk-UA"/>
        </w:rPr>
        <w:t>організатор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-Виконує функції радника самоврядування;</w:t>
      </w:r>
    </w:p>
    <w:p w:rsidR="005E4BF5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-Виконує функцію посередника між самоврядуванням і вчителями,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батьками та місцевою громадою.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br/>
        <w:t xml:space="preserve">Стаття 9.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Основні напрями діяльності педагога-</w:t>
      </w: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організатора: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методично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правильно готувати учнів до самоврядування;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-педагогічно 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грамотно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керувати їх діяльністю;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-поступово розширювати функції самоврядування в різних сферах діяльності;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-рекомендувати органам самоврядування суспільно-значущі і цікаві колективні справи;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-чітко визначати обов’язки;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-включати в систему самоврядування якомога більше число учнів;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-організовувати постійний контроль за виконанням єдиних педагогічних вимог до учнів за допомогою самоврядування;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-будувати взаємини між органами самоврядування, колективом учнів і педагогів на ідеях педагогіки співробітництва;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-розширювати гласність в роботі органів самоврядування.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t>Розділ 3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1. Освітнє управління «Вчимося із задоволенням»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Освітнє управління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-організовує допомогу в разі потреби учням, які мають незадовільні оцінки;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-залучає учнів в гуртки, виступає з ініціативою про створення нових гуртків за інтересами;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-надає допомогу вчителям в організації тематичних вечорів, створенні лекторських груп тощо;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-бере участь в обладнанні навчальних кабінетів, організації виготовлення навчальних посібників, дидактичного і роздавального матеріалу, облік збереження обладнання, ремонт і виготовлення нових дидактичних матеріалів в шкільних умовах;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-проводить заходи, направлені на підвищення якості знань учнів (предметні олімпіади, вечори, стінгазети, конкурси, огляди підручників);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-члени </w:t>
      </w:r>
      <w:r>
        <w:rPr>
          <w:rFonts w:ascii="Times New Roman" w:hAnsi="Times New Roman" w:cs="Times New Roman"/>
          <w:sz w:val="28"/>
          <w:szCs w:val="36"/>
          <w:lang w:val="uk-UA"/>
        </w:rPr>
        <w:t>управління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беруть участь в підготовці і проведенні бесід в класах (про режим дня, виконання домашніх завдань, користь читання).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2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066545">
        <w:rPr>
          <w:rFonts w:ascii="Times New Roman" w:hAnsi="Times New Roman" w:cs="Times New Roman"/>
          <w:b/>
          <w:sz w:val="28"/>
          <w:szCs w:val="36"/>
          <w:lang w:val="uk-UA"/>
        </w:rPr>
        <w:t>Міністерство «Відзначаємо дружно та весело!»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</w:t>
      </w:r>
    </w:p>
    <w:p w:rsidR="005E4BF5" w:rsidRPr="00066545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066545">
        <w:rPr>
          <w:rFonts w:ascii="Times New Roman" w:hAnsi="Times New Roman" w:cs="Times New Roman"/>
          <w:sz w:val="28"/>
          <w:szCs w:val="36"/>
          <w:lang w:val="uk-UA"/>
        </w:rPr>
        <w:t>Міністерство «Відзначаємо дружно та весело!»</w:t>
      </w:r>
      <w:r w:rsidRPr="00066545">
        <w:rPr>
          <w:rFonts w:ascii="Times New Roman" w:hAnsi="Times New Roman" w:cs="Times New Roman"/>
          <w:bCs/>
          <w:sz w:val="28"/>
          <w:szCs w:val="36"/>
          <w:lang w:val="uk-UA"/>
        </w:rPr>
        <w:t xml:space="preserve"> </w:t>
      </w:r>
      <w:r w:rsidRPr="00066545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-керує проведенням культурно-масових справ, організацією шкільних і класних вечорів, свят народного та шкільного календаря, розподіляє між класами та учнями доручення по підготовці цих заходів;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-несе відповідальність за утримання та підготовку програми художньої частини і програму дозвілля;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-встановлює зв’язки з кінотеатрами, клубами, Будинками культури, Будинками дітей та молоді, музеями;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-домовляється про проведення лекцій, вечорів, екскурсій, кінолекторіїв для учнів;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-вивчає побажання для учнів щодо організації і роботи гуртків художньої самодіяльності, образотворчого мистецтва, проводить запис в гуртки;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-організовує проведення конкурсів і оглядів художньої самодіяльності.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 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3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Міністерство «Спорт – це круто!»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Робота </w:t>
      </w:r>
      <w:r>
        <w:rPr>
          <w:rFonts w:ascii="Times New Roman" w:hAnsi="Times New Roman" w:cs="Times New Roman"/>
          <w:sz w:val="28"/>
          <w:szCs w:val="36"/>
          <w:lang w:val="uk-UA"/>
        </w:rPr>
        <w:t>цього міністерства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полягає у проведенні спортивних акцій, турнірів, туристичних змагань і походів. Голова комісії повинен мати організаційні здібності, хорошу фізичну форму і бути прикладом для інших учнів. Члени повинні проявляти активність у різних спортивно-туристичних, екологічних акціях, здійснювати нагляд за фізичною </w:t>
      </w:r>
      <w:r>
        <w:rPr>
          <w:rFonts w:ascii="Times New Roman" w:hAnsi="Times New Roman" w:cs="Times New Roman"/>
          <w:sz w:val="28"/>
          <w:szCs w:val="36"/>
          <w:lang w:val="uk-UA"/>
        </w:rPr>
        <w:t>формою учнів та станом здоров’я,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пропагувати здоровий спосіб життя.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4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Прес-центр «Юні журналісти»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</w:t>
      </w:r>
    </w:p>
    <w:p w:rsidR="005E4BF5" w:rsidRPr="00066545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066545">
        <w:rPr>
          <w:rFonts w:ascii="Times New Roman" w:hAnsi="Times New Roman" w:cs="Times New Roman"/>
          <w:b/>
          <w:sz w:val="28"/>
          <w:szCs w:val="36"/>
          <w:lang w:val="uk-UA"/>
        </w:rPr>
        <w:t>Прес-центр «Юні журналісти»</w:t>
      </w:r>
      <w:r>
        <w:rPr>
          <w:rFonts w:ascii="Times New Roman" w:hAnsi="Times New Roman" w:cs="Times New Roman"/>
          <w:b/>
          <w:sz w:val="28"/>
          <w:szCs w:val="36"/>
          <w:lang w:val="uk-UA"/>
        </w:rPr>
        <w:t xml:space="preserve"> </w:t>
      </w:r>
      <w:r w:rsidRPr="00066545">
        <w:rPr>
          <w:rFonts w:ascii="Times New Roman" w:hAnsi="Times New Roman" w:cs="Times New Roman"/>
          <w:sz w:val="28"/>
          <w:szCs w:val="36"/>
          <w:lang w:val="uk-UA"/>
        </w:rPr>
        <w:t>о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рганізовує та здійснює художнє оформлення інтер’єру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готує і проводить інформації з різних питань. Висвітлює цікаві шкільні традиції. Інформаційна комісія. Інформує учнів, батьків, вчителі про всі події, які відбуваються в школі, різними засобами інформації (газета, радіо, рекламні оголошення).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5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Служба екологічної та волонтерської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допомоги: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-піклуються про молодших школярів, ГПД;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-залучають дітей, підлітків до господарсько-тр</w:t>
      </w:r>
      <w:r>
        <w:rPr>
          <w:rFonts w:ascii="Times New Roman" w:hAnsi="Times New Roman" w:cs="Times New Roman"/>
          <w:sz w:val="28"/>
          <w:szCs w:val="36"/>
          <w:lang w:val="uk-UA"/>
        </w:rPr>
        <w:t>удової діяльності та до участі у екологічних і волонтерських заходах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-організовують </w:t>
      </w:r>
      <w:r>
        <w:rPr>
          <w:rFonts w:ascii="Times New Roman" w:hAnsi="Times New Roman" w:cs="Times New Roman"/>
          <w:sz w:val="28"/>
          <w:szCs w:val="36"/>
          <w:lang w:val="uk-UA"/>
        </w:rPr>
        <w:t>у закладі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ігротеки для розваг і занять учнів у вільний час;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-організовують збір коштів, овочів, канцтоварів на різноманітні акції милосердя, проводить шефську роботу з ветеранами ВВВ</w:t>
      </w:r>
      <w:r>
        <w:rPr>
          <w:rFonts w:ascii="Times New Roman" w:hAnsi="Times New Roman" w:cs="Times New Roman"/>
          <w:sz w:val="28"/>
          <w:szCs w:val="36"/>
          <w:lang w:val="uk-UA"/>
        </w:rPr>
        <w:t>, АТО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та людьми похилого віку, веде облік відповідної роботи;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-допомагають одиноким літнім людям, в</w:t>
      </w:r>
      <w:r>
        <w:rPr>
          <w:rFonts w:ascii="Times New Roman" w:hAnsi="Times New Roman" w:cs="Times New Roman"/>
          <w:sz w:val="28"/>
          <w:szCs w:val="36"/>
          <w:lang w:val="uk-UA"/>
        </w:rPr>
        <w:t>етеранам Великої Вітчизняної ,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Афганської війн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та ветеранам АТО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інвалідам. Проводить доброчинні заходи;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-надають посильну допомогу класним керівникам.</w:t>
      </w:r>
    </w:p>
    <w:p w:rsidR="005E4BF5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 </w:t>
      </w:r>
    </w:p>
    <w:p w:rsidR="005E4BF5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6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FC2470">
        <w:rPr>
          <w:rFonts w:ascii="Times New Roman" w:hAnsi="Times New Roman" w:cs="Times New Roman"/>
          <w:b/>
          <w:sz w:val="28"/>
          <w:szCs w:val="36"/>
          <w:lang w:val="uk-UA"/>
        </w:rPr>
        <w:t xml:space="preserve">Підрозділ </w:t>
      </w:r>
      <w:r w:rsidRPr="00FC2470">
        <w:rPr>
          <w:rFonts w:ascii="Times New Roman" w:hAnsi="Times New Roman" w:cs="Times New Roman"/>
          <w:b/>
          <w:bCs/>
          <w:sz w:val="28"/>
          <w:szCs w:val="36"/>
          <w:lang w:val="uk-UA"/>
        </w:rPr>
        <w:t>«Дисципліна</w:t>
      </w: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і порядок у всьому!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 </w:t>
      </w:r>
    </w:p>
    <w:p w:rsidR="005E4BF5" w:rsidRPr="00FC2470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36"/>
          <w:lang w:val="uk-UA"/>
        </w:rPr>
      </w:pPr>
      <w:r w:rsidRPr="00FC2470">
        <w:rPr>
          <w:rFonts w:ascii="Times New Roman" w:hAnsi="Times New Roman" w:cs="Times New Roman"/>
          <w:b/>
          <w:sz w:val="28"/>
          <w:szCs w:val="36"/>
          <w:lang w:val="uk-UA"/>
        </w:rPr>
        <w:t>Підрозділ «Дисципліна і порядок у всьому!»: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-надає допомогу педагогічному колективу </w:t>
      </w:r>
      <w:r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у вихованні свідомої дисципліни, дотриманні учнями Правил для учнів;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-організовує чергування класних колективів по </w:t>
      </w:r>
      <w:r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, на вечорах, призначає та інструктує відповідальних чергових Правління, оцінює якість виконання цієї роботи;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-виховує в учнях бережливе ставлення до збереження майна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-створює бригади учнів для ремонту меблів та шкільного інвентарю;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-призначає відповідальних за дотримання дисципліни та порядку, відвідування учнями </w:t>
      </w:r>
      <w:r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в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икористовує заходи виховного впливу до порушників дисципліни;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-виходить з пропозиціями на батьківський комітет, правління </w:t>
      </w:r>
      <w:r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з питань поведінки учнів;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-здійснює контроль за діяльністю їдальні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 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7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Вищий орган самоврядування – збори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Вищим органом самоврядування є загальношкільні збори, які скликаються не рідше двох разів на рік, і вирішують поточні важливі справи шкільного життя. 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u w:val="single"/>
          <w:lang w:val="uk-UA"/>
        </w:rPr>
        <w:t>Розділ 4</w:t>
      </w:r>
      <w:r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Вибори 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1</w:t>
      </w:r>
      <w:r>
        <w:rPr>
          <w:rFonts w:ascii="Times New Roman" w:hAnsi="Times New Roman" w:cs="Times New Roman"/>
          <w:sz w:val="28"/>
          <w:szCs w:val="36"/>
          <w:lang w:val="uk-UA"/>
        </w:rPr>
        <w:t>.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 xml:space="preserve">Положення про вибори </w:t>
      </w: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Президента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Вибори </w:t>
      </w:r>
      <w:r>
        <w:rPr>
          <w:rFonts w:ascii="Times New Roman" w:hAnsi="Times New Roman" w:cs="Times New Roman"/>
          <w:sz w:val="28"/>
          <w:szCs w:val="36"/>
          <w:lang w:val="uk-UA"/>
        </w:rPr>
        <w:t>Президента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: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Кандидати висуваються як групою учнів, так і шляхом 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самовисування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Кандидатура має бути підтверджена не менш як 10-ма підписами предст</w:t>
      </w:r>
      <w:r>
        <w:rPr>
          <w:rFonts w:ascii="Times New Roman" w:hAnsi="Times New Roman" w:cs="Times New Roman"/>
          <w:sz w:val="28"/>
          <w:szCs w:val="36"/>
          <w:lang w:val="uk-UA"/>
        </w:rPr>
        <w:t>авників не менш 3-х класів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lastRenderedPageBreak/>
        <w:t>Президент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обирається таємним голосуванням у визначений день на перервах, до і після урок</w:t>
      </w:r>
      <w:r>
        <w:rPr>
          <w:rFonts w:ascii="Times New Roman" w:hAnsi="Times New Roman" w:cs="Times New Roman"/>
          <w:sz w:val="28"/>
          <w:szCs w:val="36"/>
          <w:lang w:val="uk-UA"/>
        </w:rPr>
        <w:t>ів в присутності директора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;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Президент 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обирається простою більшістю голосів учнів класів </w:t>
      </w:r>
      <w:r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шляхом таємного голосування.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Президент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обирається терміном не більше ніж на </w:t>
      </w:r>
      <w:r>
        <w:rPr>
          <w:rFonts w:ascii="Times New Roman" w:hAnsi="Times New Roman" w:cs="Times New Roman"/>
          <w:sz w:val="28"/>
          <w:szCs w:val="36"/>
          <w:lang w:val="uk-UA"/>
        </w:rPr>
        <w:t>один навчальний рік.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Право бути обраним має кожен учень 8-11 класів </w:t>
      </w:r>
      <w:r>
        <w:rPr>
          <w:rFonts w:ascii="Times New Roman" w:hAnsi="Times New Roman" w:cs="Times New Roman"/>
          <w:sz w:val="28"/>
          <w:szCs w:val="36"/>
          <w:lang w:val="uk-UA"/>
        </w:rPr>
        <w:t>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>Заклад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приступає до своїх обов’язків на наступний день після відкритого оголошення результатів виборів.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36"/>
          <w:lang w:val="uk-UA"/>
        </w:rPr>
        <w:t>Стаття 2</w:t>
      </w:r>
      <w:r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CA448C">
        <w:rPr>
          <w:rFonts w:ascii="Times New Roman" w:hAnsi="Times New Roman" w:cs="Times New Roman"/>
          <w:b/>
          <w:bCs/>
          <w:sz w:val="28"/>
          <w:szCs w:val="36"/>
          <w:lang w:val="uk-UA"/>
        </w:rPr>
        <w:t>Положення про Правління Учнівського Самоврядування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учнівського самоврядування – орган влади школярів, що підпорядковується загальним зборам.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Обраним до правління може бути кожен учень, що визначає с</w:t>
      </w:r>
      <w:r>
        <w:rPr>
          <w:rFonts w:ascii="Times New Roman" w:hAnsi="Times New Roman" w:cs="Times New Roman"/>
          <w:sz w:val="28"/>
          <w:szCs w:val="36"/>
          <w:lang w:val="uk-UA"/>
        </w:rPr>
        <w:t>татут дотримується законів закладу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>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>
        <w:rPr>
          <w:rFonts w:ascii="Times New Roman" w:hAnsi="Times New Roman" w:cs="Times New Roman"/>
          <w:sz w:val="28"/>
          <w:szCs w:val="36"/>
          <w:lang w:val="uk-UA"/>
        </w:rPr>
        <w:t xml:space="preserve">Кожен клас обирає </w:t>
      </w: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представників до активу школи (8-11 класи), один представник від 5-7 класів.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вирішує питання про порушення законів школи і, в залежності і в кількості ступеня порушень, накладає стягнення (вибачення, публічне вибачення, відшкодування збитків, повторне чергування, попередження про клопотання, про виключення тощо).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може подати клопотання до адміністрації школи про виключення учня або апеляцію про його виключення.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може подати клопотання про захист учня в конфліктній ситуації з викладачем чи працівником школи.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організовує й сприяє організації різноманітних шкільних заходів, направлених на покращення умов життя школи.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Актив контролює роботу </w:t>
      </w:r>
      <w:proofErr w:type="spellStart"/>
      <w:r w:rsidRPr="00CA448C">
        <w:rPr>
          <w:rFonts w:ascii="Times New Roman" w:hAnsi="Times New Roman" w:cs="Times New Roman"/>
          <w:sz w:val="28"/>
          <w:szCs w:val="36"/>
          <w:lang w:val="uk-UA"/>
        </w:rPr>
        <w:t>старост</w:t>
      </w:r>
      <w:proofErr w:type="spellEnd"/>
      <w:r w:rsidRPr="00CA448C">
        <w:rPr>
          <w:rFonts w:ascii="Times New Roman" w:hAnsi="Times New Roman" w:cs="Times New Roman"/>
          <w:sz w:val="28"/>
          <w:szCs w:val="36"/>
          <w:lang w:val="uk-UA"/>
        </w:rPr>
        <w:t xml:space="preserve"> класів; має право бути присутнім на засіданні педагогічної Ради школи.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Староста класу – це учень, що слідкує за дотриманням учнями, викладачами та працівниками школи законів в межах класу, сприяє організації життя класного колективу.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Старосту обирає класний колектив або призначає класний керівник.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lastRenderedPageBreak/>
        <w:t>Староста звітується перед головою самоврядування, класним керівником.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Актив корегує статут учнівського самоврядування для нинішніх та майбутніх поколінь учнів.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Статут є дійсним поки відповідає сучасній структурі школи.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Статут затверджується правлінням учнівського самоврядування та директором школи.</w:t>
      </w:r>
    </w:p>
    <w:p w:rsidR="005E4BF5" w:rsidRPr="00CA448C" w:rsidRDefault="005E4BF5" w:rsidP="005E4B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6"/>
          <w:lang w:val="uk-UA"/>
        </w:rPr>
      </w:pPr>
      <w:r w:rsidRPr="00CA448C">
        <w:rPr>
          <w:rFonts w:ascii="Times New Roman" w:hAnsi="Times New Roman" w:cs="Times New Roman"/>
          <w:sz w:val="28"/>
          <w:szCs w:val="36"/>
          <w:lang w:val="uk-UA"/>
        </w:rPr>
        <w:t>Прийнято Правлінням учнівського самоврядування.</w:t>
      </w:r>
    </w:p>
    <w:p w:rsidR="00CB41C0" w:rsidRDefault="00CB41C0">
      <w:bookmarkStart w:id="0" w:name="_GoBack"/>
      <w:bookmarkEnd w:id="0"/>
    </w:p>
    <w:sectPr w:rsidR="00CB41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B5AAD"/>
    <w:multiLevelType w:val="multilevel"/>
    <w:tmpl w:val="C4EC208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53"/>
    <w:rsid w:val="00205C53"/>
    <w:rsid w:val="005E4BF5"/>
    <w:rsid w:val="00C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60D3A-D192-4253-9675-6F95B86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F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4BF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7038</Words>
  <Characters>4012</Characters>
  <Application>Microsoft Office Word</Application>
  <DocSecurity>0</DocSecurity>
  <Lines>33</Lines>
  <Paragraphs>22</Paragraphs>
  <ScaleCrop>false</ScaleCrop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2021-09-10T11:53:00Z</dcterms:created>
  <dcterms:modified xsi:type="dcterms:W3CDTF">2021-09-10T11:53:00Z</dcterms:modified>
</cp:coreProperties>
</file>