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F201" w14:textId="77777777" w:rsidR="008844D0" w:rsidRPr="00F1259A" w:rsidRDefault="008844D0" w:rsidP="008844D0">
      <w:pPr>
        <w:pStyle w:val="a3"/>
        <w:rPr>
          <w:b/>
        </w:rPr>
      </w:pPr>
      <w:r w:rsidRPr="00F1259A">
        <w:rPr>
          <w:b/>
        </w:rPr>
        <w:t>Алгоритм дій у Фастівецькій гімназії у випадку сигналу «Повітряна тривога»</w:t>
      </w:r>
    </w:p>
    <w:p w14:paraId="5F76D42D" w14:textId="77777777" w:rsidR="008844D0" w:rsidRPr="00F1259A" w:rsidRDefault="008844D0" w:rsidP="008844D0">
      <w:pPr>
        <w:pStyle w:val="a3"/>
        <w:jc w:val="center"/>
        <w:rPr>
          <w:b/>
        </w:rPr>
      </w:pPr>
    </w:p>
    <w:p w14:paraId="6CB69B96" w14:textId="77777777" w:rsidR="008844D0" w:rsidRPr="00F1259A" w:rsidRDefault="008844D0" w:rsidP="008844D0">
      <w:pPr>
        <w:pStyle w:val="a3"/>
        <w:numPr>
          <w:ilvl w:val="3"/>
          <w:numId w:val="1"/>
        </w:numPr>
        <w:spacing w:line="276" w:lineRule="auto"/>
        <w:ind w:left="567" w:hanging="567"/>
        <w:jc w:val="both"/>
      </w:pPr>
      <w:r w:rsidRPr="00F1259A">
        <w:t>Відповідальна особа, черговий адміністратор закладу, вмикає наявну систему оповіщення закладу освіти. </w:t>
      </w:r>
    </w:p>
    <w:p w14:paraId="347BB025" w14:textId="77777777" w:rsidR="008844D0" w:rsidRPr="00F1259A" w:rsidRDefault="008844D0" w:rsidP="008844D0">
      <w:pPr>
        <w:pStyle w:val="a3"/>
        <w:numPr>
          <w:ilvl w:val="3"/>
          <w:numId w:val="1"/>
        </w:numPr>
        <w:spacing w:line="276" w:lineRule="auto"/>
        <w:ind w:left="567" w:hanging="567"/>
        <w:jc w:val="both"/>
      </w:pPr>
      <w:r w:rsidRPr="00F1259A">
        <w:t>Вчитель сповіщає учнів про загрозу, а батьків – про переміщення дітей до укриття.</w:t>
      </w:r>
    </w:p>
    <w:p w14:paraId="08214F97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Необхідно організувати пересування двома колонами в приміщенні класу та швидко залишити кабінет.</w:t>
      </w:r>
    </w:p>
    <w:p w14:paraId="00F706A9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Для супроводу початкових класів залучаються помічники з числа техперсоналу закладу освіти.</w:t>
      </w:r>
    </w:p>
    <w:p w14:paraId="1FC73AB8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Для швидкого надання медичної допомоги має бути залучений медичний працівник. </w:t>
      </w:r>
    </w:p>
    <w:p w14:paraId="39245699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Відповідальні особи після оголошення сигналу оповіщення мусять перевірити всі приміщення закладу на відсутність у них учасників освітнього процесу та працівників закладу, по завершенню перевірки прямувати до найближчого укриття.</w:t>
      </w:r>
    </w:p>
    <w:p w14:paraId="421B01F0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Учні, які знаходяться на подвір'ї закладу, під час сигналу оповіщення повинні самостійно рухатися до найближчого укриття фонду захисних споруд. </w:t>
      </w:r>
    </w:p>
    <w:p w14:paraId="212627F6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У середині захисної споруди відповідальні особи повинні допомогти учасникам освітнього процесу швидко та спокійно зайняти місця. </w:t>
      </w:r>
    </w:p>
    <w:p w14:paraId="4FD7BEB1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Під час перебування в захисній споруді вчителі та вiдповiдальнi особи здійснюють необхідну підтримку, заходи для комфортного та спокійного перебування в укритті. </w:t>
      </w:r>
    </w:p>
    <w:p w14:paraId="22BB5A3A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Після завершення небезпеки та оголошення про відбій тривоги, вчителі та відповідальні особи слідкують за тим, щоб вихід усіх учасників освітнього процесу з укриттів здійснювався колонами або групами. </w:t>
      </w:r>
    </w:p>
    <w:p w14:paraId="08813951" w14:textId="77777777" w:rsidR="008844D0" w:rsidRPr="00F1259A" w:rsidRDefault="008844D0" w:rsidP="008844D0">
      <w:pPr>
        <w:pStyle w:val="a3"/>
        <w:numPr>
          <w:ilvl w:val="0"/>
          <w:numId w:val="1"/>
        </w:numPr>
        <w:spacing w:line="276" w:lineRule="auto"/>
        <w:ind w:left="567" w:hanging="567"/>
        <w:jc w:val="both"/>
      </w:pPr>
      <w:r w:rsidRPr="00F1259A">
        <w:t>Під час переміщення до укриттів необхідно врахувати наявність інклюзивних груп і класів. У випадку присутності дітей з ООП – попередньо проводити з ними навчання та бесіди, передбачити швидке та спокійне переміщення до укриття, спеціальне місце та заходи, що будуть здійснюватися в укриттях для максимального залучення до них дітей з ООП. </w:t>
      </w:r>
    </w:p>
    <w:p w14:paraId="413AE902" w14:textId="77777777" w:rsidR="00605140" w:rsidRDefault="00605140"/>
    <w:sectPr w:rsidR="0060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A76"/>
    <w:multiLevelType w:val="hybridMultilevel"/>
    <w:tmpl w:val="B3F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19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0C"/>
    <w:rsid w:val="00096D0C"/>
    <w:rsid w:val="00605140"/>
    <w:rsid w:val="008844D0"/>
    <w:rsid w:val="009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D726-D144-45E6-A4BF-0FEF58E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44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a4">
    <w:name w:val="Без інтервалів Знак"/>
    <w:basedOn w:val="a0"/>
    <w:link w:val="a3"/>
    <w:uiPriority w:val="1"/>
    <w:rsid w:val="008844D0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Lytvynenko</dc:creator>
  <cp:keywords/>
  <dc:description/>
  <cp:lastModifiedBy>Sofiya Lytvynenko</cp:lastModifiedBy>
  <cp:revision>2</cp:revision>
  <dcterms:created xsi:type="dcterms:W3CDTF">2024-01-08T08:33:00Z</dcterms:created>
  <dcterms:modified xsi:type="dcterms:W3CDTF">2024-01-08T08:33:00Z</dcterms:modified>
</cp:coreProperties>
</file>