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0EE" w:rsidRPr="0023420C" w:rsidRDefault="009820EE" w:rsidP="009820EE">
      <w:pPr>
        <w:widowControl w:val="0"/>
        <w:autoSpaceDE w:val="0"/>
        <w:autoSpaceDN w:val="0"/>
        <w:adjustRightInd w:val="0"/>
        <w:jc w:val="center"/>
        <w:rPr>
          <w:rFonts w:ascii="Times New Roman CYR" w:eastAsia="Times New Roman" w:hAnsi="Times New Roman CYR" w:cs="Times New Roman CYR"/>
          <w:bCs/>
          <w:szCs w:val="28"/>
          <w:lang w:eastAsia="ru-RU"/>
        </w:rPr>
      </w:pPr>
      <w:r w:rsidRPr="0023420C">
        <w:rPr>
          <w:rFonts w:ascii="Times New Roman CYR" w:eastAsia="Times New Roman" w:hAnsi="Times New Roman CYR" w:cs="Times New Roman CYR"/>
          <w:bCs/>
          <w:szCs w:val="28"/>
          <w:lang w:eastAsia="ru-RU"/>
        </w:rPr>
        <w:t>КОСТОПІЛЬСЬКА ЗАГАЛЬНООСВІТНЯ ШКОЛА № 9 І СТУПЕНЯ</w:t>
      </w:r>
    </w:p>
    <w:p w:rsidR="009820EE" w:rsidRPr="0023420C" w:rsidRDefault="009820EE" w:rsidP="009820EE">
      <w:pPr>
        <w:widowControl w:val="0"/>
        <w:autoSpaceDE w:val="0"/>
        <w:autoSpaceDN w:val="0"/>
        <w:adjustRightInd w:val="0"/>
        <w:jc w:val="center"/>
        <w:rPr>
          <w:rFonts w:ascii="Times New Roman CYR" w:eastAsia="Times New Roman" w:hAnsi="Times New Roman CYR" w:cs="Times New Roman CYR"/>
          <w:bCs/>
          <w:szCs w:val="28"/>
          <w:lang w:eastAsia="ru-RU"/>
        </w:rPr>
      </w:pPr>
      <w:r w:rsidRPr="0023420C">
        <w:rPr>
          <w:rFonts w:ascii="Times New Roman CYR" w:eastAsia="Times New Roman" w:hAnsi="Times New Roman CYR" w:cs="Times New Roman CYR"/>
          <w:bCs/>
          <w:szCs w:val="28"/>
          <w:lang w:eastAsia="ru-RU"/>
        </w:rPr>
        <w:t>КОСТОПІЛЬСЬКОЇ РАЙОННОЇ РАДИ</w:t>
      </w:r>
    </w:p>
    <w:p w:rsidR="009820EE" w:rsidRPr="0023420C" w:rsidRDefault="009820EE" w:rsidP="009820EE">
      <w:pPr>
        <w:widowControl w:val="0"/>
        <w:autoSpaceDE w:val="0"/>
        <w:autoSpaceDN w:val="0"/>
        <w:adjustRightInd w:val="0"/>
        <w:jc w:val="center"/>
        <w:rPr>
          <w:rFonts w:ascii="Times New Roman CYR" w:eastAsia="Times New Roman" w:hAnsi="Times New Roman CYR" w:cs="Times New Roman CYR"/>
          <w:bCs/>
          <w:szCs w:val="28"/>
          <w:lang w:eastAsia="ru-RU"/>
        </w:rPr>
      </w:pPr>
      <w:r w:rsidRPr="0023420C">
        <w:rPr>
          <w:rFonts w:ascii="Times New Roman CYR" w:eastAsia="Times New Roman" w:hAnsi="Times New Roman CYR" w:cs="Times New Roman CYR"/>
          <w:bCs/>
          <w:szCs w:val="28"/>
          <w:lang w:eastAsia="ru-RU"/>
        </w:rPr>
        <w:t>РІВНЕНСЬКОЇ ОБЛАСТІ</w:t>
      </w:r>
    </w:p>
    <w:p w:rsidR="009820EE" w:rsidRPr="0023420C" w:rsidRDefault="009820EE" w:rsidP="009820EE">
      <w:pPr>
        <w:widowControl w:val="0"/>
        <w:autoSpaceDE w:val="0"/>
        <w:autoSpaceDN w:val="0"/>
        <w:adjustRightInd w:val="0"/>
        <w:jc w:val="center"/>
        <w:rPr>
          <w:rFonts w:ascii="Times New Roman CYR" w:eastAsia="Times New Roman" w:hAnsi="Times New Roman CYR" w:cs="Times New Roman CYR"/>
          <w:bCs/>
          <w:szCs w:val="28"/>
          <w:lang w:eastAsia="ru-RU"/>
        </w:rPr>
      </w:pPr>
    </w:p>
    <w:p w:rsidR="009820EE" w:rsidRPr="0023420C" w:rsidRDefault="009820EE" w:rsidP="009820EE">
      <w:pPr>
        <w:widowControl w:val="0"/>
        <w:autoSpaceDE w:val="0"/>
        <w:autoSpaceDN w:val="0"/>
        <w:adjustRightInd w:val="0"/>
        <w:jc w:val="center"/>
        <w:rPr>
          <w:rFonts w:ascii="Times New Roman CYR" w:eastAsia="Times New Roman" w:hAnsi="Times New Roman CYR" w:cs="Times New Roman CYR"/>
          <w:bCs/>
          <w:szCs w:val="28"/>
          <w:lang w:eastAsia="ru-RU"/>
        </w:rPr>
      </w:pPr>
      <w:r w:rsidRPr="0023420C">
        <w:rPr>
          <w:rFonts w:ascii="Times New Roman CYR" w:eastAsia="Times New Roman" w:hAnsi="Times New Roman CYR" w:cs="Times New Roman CYR"/>
          <w:bCs/>
          <w:szCs w:val="28"/>
          <w:lang w:eastAsia="ru-RU"/>
        </w:rPr>
        <w:t>НАКАЗ</w:t>
      </w:r>
    </w:p>
    <w:p w:rsidR="009820EE" w:rsidRPr="0023420C" w:rsidRDefault="009820EE" w:rsidP="009820EE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bCs/>
          <w:szCs w:val="28"/>
          <w:lang w:eastAsia="ru-RU"/>
        </w:rPr>
      </w:pPr>
    </w:p>
    <w:p w:rsidR="009820EE" w:rsidRPr="0023420C" w:rsidRDefault="009820EE" w:rsidP="009820EE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bCs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Cs/>
          <w:szCs w:val="28"/>
          <w:lang w:eastAsia="ru-RU"/>
        </w:rPr>
        <w:t>28.12.2020</w:t>
      </w:r>
      <w:r w:rsidRPr="0023420C">
        <w:rPr>
          <w:rFonts w:ascii="Times New Roman CYR" w:eastAsia="Times New Roman" w:hAnsi="Times New Roman CYR" w:cs="Times New Roman CYR"/>
          <w:bCs/>
          <w:szCs w:val="28"/>
          <w:lang w:eastAsia="ru-RU"/>
        </w:rPr>
        <w:t xml:space="preserve">                                    м. Костопіль                        </w:t>
      </w:r>
      <w:r>
        <w:rPr>
          <w:rFonts w:ascii="Times New Roman CYR" w:eastAsia="Times New Roman" w:hAnsi="Times New Roman CYR" w:cs="Times New Roman CYR"/>
          <w:bCs/>
          <w:szCs w:val="28"/>
          <w:lang w:eastAsia="ru-RU"/>
        </w:rPr>
        <w:t xml:space="preserve">                             № 80</w:t>
      </w:r>
    </w:p>
    <w:p w:rsidR="009820EE" w:rsidRPr="0023420C" w:rsidRDefault="009820EE" w:rsidP="009820EE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bCs/>
          <w:szCs w:val="28"/>
          <w:lang w:eastAsia="ru-RU"/>
        </w:rPr>
      </w:pPr>
    </w:p>
    <w:p w:rsidR="009820EE" w:rsidRPr="0023420C" w:rsidRDefault="009820EE" w:rsidP="009820EE">
      <w:pPr>
        <w:rPr>
          <w:rFonts w:eastAsia="Times New Roman" w:cs="Times New Roman"/>
          <w:szCs w:val="28"/>
          <w:lang w:eastAsia="ru-RU"/>
        </w:rPr>
      </w:pPr>
      <w:r w:rsidRPr="0023420C">
        <w:rPr>
          <w:rFonts w:ascii="Times New Roman CYR" w:eastAsia="Times New Roman" w:hAnsi="Times New Roman CYR" w:cs="Times New Roman CYR"/>
          <w:bCs/>
          <w:szCs w:val="28"/>
          <w:lang w:eastAsia="ru-RU"/>
        </w:rPr>
        <w:t>Про</w:t>
      </w:r>
      <w:r w:rsidRPr="0023420C">
        <w:rPr>
          <w:rFonts w:eastAsia="Times New Roman" w:cs="Times New Roman"/>
          <w:szCs w:val="28"/>
          <w:lang w:eastAsia="ru-RU"/>
        </w:rPr>
        <w:t xml:space="preserve"> результати навчальних досягнень</w:t>
      </w:r>
    </w:p>
    <w:p w:rsidR="009820EE" w:rsidRPr="0023420C" w:rsidRDefault="009820EE" w:rsidP="009820EE">
      <w:pPr>
        <w:rPr>
          <w:rFonts w:eastAsia="Times New Roman" w:cs="Times New Roman"/>
          <w:szCs w:val="28"/>
          <w:lang w:eastAsia="ru-RU"/>
        </w:rPr>
      </w:pPr>
      <w:r w:rsidRPr="0023420C">
        <w:rPr>
          <w:rFonts w:eastAsia="Times New Roman" w:cs="Times New Roman"/>
          <w:szCs w:val="28"/>
          <w:lang w:eastAsia="ru-RU"/>
        </w:rPr>
        <w:t>учнів школи за І семестр</w:t>
      </w:r>
    </w:p>
    <w:p w:rsidR="009820EE" w:rsidRDefault="009820EE" w:rsidP="009820EE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2020-2021</w:t>
      </w:r>
      <w:r w:rsidRPr="0023420C">
        <w:rPr>
          <w:rFonts w:eastAsia="Times New Roman" w:cs="Times New Roman"/>
          <w:szCs w:val="28"/>
          <w:lang w:eastAsia="ru-RU"/>
        </w:rPr>
        <w:t xml:space="preserve"> навчального року</w:t>
      </w:r>
    </w:p>
    <w:p w:rsidR="009820EE" w:rsidRPr="0023420C" w:rsidRDefault="009820EE" w:rsidP="009820EE">
      <w:pPr>
        <w:rPr>
          <w:rFonts w:eastAsia="Times New Roman" w:cs="Times New Roman"/>
          <w:szCs w:val="28"/>
          <w:lang w:eastAsia="ru-RU"/>
        </w:rPr>
      </w:pPr>
    </w:p>
    <w:p w:rsidR="009820EE" w:rsidRDefault="009820EE" w:rsidP="009820EE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3420C">
        <w:rPr>
          <w:rFonts w:eastAsia="Times New Roman" w:cs="Times New Roman"/>
          <w:szCs w:val="28"/>
          <w:lang w:eastAsia="ru-RU"/>
        </w:rPr>
        <w:t xml:space="preserve">Відповідно до плану роботи школи, з метою підвищення </w:t>
      </w:r>
      <w:r>
        <w:rPr>
          <w:rFonts w:eastAsia="Times New Roman" w:cs="Times New Roman"/>
          <w:szCs w:val="28"/>
          <w:lang w:eastAsia="ru-RU"/>
        </w:rPr>
        <w:t xml:space="preserve">рівня якості освіти було </w:t>
      </w:r>
      <w:r w:rsidRPr="0023420C">
        <w:rPr>
          <w:rFonts w:eastAsia="Times New Roman" w:cs="Times New Roman"/>
          <w:szCs w:val="28"/>
          <w:lang w:eastAsia="ru-RU"/>
        </w:rPr>
        <w:t xml:space="preserve">проведено  </w:t>
      </w:r>
      <w:r>
        <w:rPr>
          <w:rFonts w:eastAsia="Times New Roman" w:cs="Times New Roman"/>
          <w:szCs w:val="28"/>
          <w:lang w:eastAsia="ru-RU"/>
        </w:rPr>
        <w:t>підсумки результатів навчальних досягнень учнів за І семестр 2020-2021 навчального року.</w:t>
      </w:r>
    </w:p>
    <w:p w:rsidR="009820EE" w:rsidRDefault="009820EE" w:rsidP="009820EE">
      <w:pPr>
        <w:spacing w:line="252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Оцінювання результатів навчання та особистих досягнень учнів у першому класі має формувальний характер, здійснюється вербально. Навчальні досягнення учнів другого класу підлягають формувальному і підсумковому (тематичному та завершальному) оцінюванню. Оцінювання результатів навчання учнів у другому класі здійснюється вербально. Орієнтирами для визначення критеріїв формувального оцінювання є вимоги до обов’язкових результатів навчання та </w:t>
      </w:r>
      <w:proofErr w:type="spellStart"/>
      <w:r>
        <w:rPr>
          <w:rFonts w:eastAsia="Times New Roman" w:cs="Times New Roman"/>
          <w:szCs w:val="28"/>
          <w:lang w:eastAsia="ru-RU"/>
        </w:rPr>
        <w:t>компетентностей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учнів початкової школи, визначені Державним стандартом початкової освіти до першого циклу навчання (1-2 класу), і очікувані результати, зазначені в освітній програмі закладу. Результати вербального оцінювання учнів 1-2 класів відображаються у свідоцтвах досягнень.</w:t>
      </w:r>
    </w:p>
    <w:p w:rsidR="009820EE" w:rsidRPr="00654BAF" w:rsidRDefault="009820EE" w:rsidP="009820EE">
      <w:pPr>
        <w:spacing w:line="252" w:lineRule="auto"/>
        <w:ind w:firstLine="567"/>
        <w:jc w:val="both"/>
        <w:rPr>
          <w:rFonts w:eastAsia="Times New Roman"/>
          <w:color w:val="000000"/>
          <w:szCs w:val="28"/>
          <w:lang w:eastAsia="uk-UA"/>
        </w:rPr>
      </w:pPr>
      <w:r>
        <w:rPr>
          <w:bCs/>
          <w:szCs w:val="28"/>
        </w:rPr>
        <w:t xml:space="preserve">Для учнів третього </w:t>
      </w:r>
      <w:r w:rsidRPr="00F87A9A">
        <w:rPr>
          <w:bCs/>
          <w:color w:val="000000"/>
          <w:szCs w:val="28"/>
        </w:rPr>
        <w:t>застосовується формувальне та підсумкове (тематичне, семестрове та річне оцінювання).</w:t>
      </w:r>
      <w:r w:rsidRPr="00F87A9A">
        <w:rPr>
          <w:color w:val="000000"/>
          <w:szCs w:val="28"/>
        </w:rPr>
        <w:t xml:space="preserve"> </w:t>
      </w:r>
      <w:r w:rsidRPr="00F87A9A">
        <w:rPr>
          <w:rFonts w:eastAsia="Times New Roman"/>
          <w:color w:val="000000"/>
          <w:szCs w:val="28"/>
          <w:lang w:eastAsia="uk-UA"/>
        </w:rPr>
        <w:t>Підсумкове оцінювання (</w:t>
      </w:r>
      <w:r w:rsidRPr="00F87A9A">
        <w:rPr>
          <w:rFonts w:eastAsia="Times New Roman"/>
          <w:szCs w:val="28"/>
          <w:lang w:eastAsia="uk-UA"/>
        </w:rPr>
        <w:t>тематичне, семестрове</w:t>
      </w:r>
      <w:r>
        <w:rPr>
          <w:rFonts w:eastAsia="Times New Roman"/>
          <w:color w:val="000000"/>
          <w:szCs w:val="28"/>
          <w:lang w:eastAsia="uk-UA"/>
        </w:rPr>
        <w:t xml:space="preserve"> і річне) у третьому класі</w:t>
      </w:r>
      <w:r w:rsidRPr="00F87A9A">
        <w:rPr>
          <w:rFonts w:eastAsia="Times New Roman"/>
          <w:color w:val="000000"/>
          <w:szCs w:val="28"/>
          <w:lang w:eastAsia="uk-UA"/>
        </w:rPr>
        <w:t xml:space="preserve"> здійснюється за </w:t>
      </w:r>
      <w:proofErr w:type="spellStart"/>
      <w:r w:rsidRPr="00F87A9A">
        <w:rPr>
          <w:rFonts w:eastAsia="Times New Roman"/>
          <w:color w:val="000000"/>
          <w:szCs w:val="28"/>
          <w:lang w:eastAsia="uk-UA"/>
        </w:rPr>
        <w:t>рівневою</w:t>
      </w:r>
      <w:proofErr w:type="spellEnd"/>
      <w:r w:rsidRPr="00F87A9A">
        <w:rPr>
          <w:rFonts w:eastAsia="Times New Roman"/>
          <w:color w:val="000000"/>
          <w:szCs w:val="28"/>
          <w:lang w:eastAsia="uk-UA"/>
        </w:rPr>
        <w:t xml:space="preserve"> шкалою</w:t>
      </w:r>
      <w:r>
        <w:rPr>
          <w:rFonts w:eastAsia="Times New Roman"/>
          <w:color w:val="000000"/>
          <w:szCs w:val="28"/>
          <w:lang w:eastAsia="uk-UA"/>
        </w:rPr>
        <w:t xml:space="preserve">. У кінці семестру кожному учню </w:t>
      </w:r>
      <w:r>
        <w:rPr>
          <w:rFonts w:cs="Times New Roman"/>
          <w:color w:val="141414"/>
          <w:szCs w:val="28"/>
        </w:rPr>
        <w:t>виставлено</w:t>
      </w:r>
      <w:r w:rsidRPr="00654BAF">
        <w:rPr>
          <w:rFonts w:cs="Times New Roman"/>
          <w:color w:val="141414"/>
          <w:szCs w:val="28"/>
        </w:rPr>
        <w:t xml:space="preserve"> рівень за кожен результат навчання, характеристики якого визначено в свідоцтві досягнень</w:t>
      </w:r>
      <w:r>
        <w:rPr>
          <w:rFonts w:cs="Times New Roman"/>
          <w:color w:val="141414"/>
          <w:szCs w:val="28"/>
        </w:rPr>
        <w:t xml:space="preserve">. </w:t>
      </w:r>
      <w:r w:rsidRPr="00654BAF">
        <w:rPr>
          <w:rFonts w:cs="Times New Roman"/>
          <w:color w:val="141414"/>
          <w:szCs w:val="28"/>
        </w:rPr>
        <w:t>Узагальнений рівень із навчального предмету або інтегрованого курсу не визначається.</w:t>
      </w:r>
    </w:p>
    <w:p w:rsidR="009820EE" w:rsidRPr="00D23985" w:rsidRDefault="009820EE" w:rsidP="009820EE">
      <w:pPr>
        <w:spacing w:line="252" w:lineRule="auto"/>
        <w:ind w:firstLine="567"/>
        <w:jc w:val="both"/>
        <w:rPr>
          <w:color w:val="000000"/>
          <w:szCs w:val="28"/>
        </w:rPr>
      </w:pPr>
      <w:r>
        <w:rPr>
          <w:rFonts w:eastAsia="Times New Roman"/>
          <w:color w:val="000000"/>
          <w:szCs w:val="28"/>
          <w:lang w:eastAsia="uk-UA"/>
        </w:rPr>
        <w:t>Оцінювання навчальних досягнень учнів четвертого класу здійснюється за 12-бальною шкалою з предметів інваріантної складової освітніх галузей: «Мови і літератури (мовний і літературний компоненти)», «Математика», «Природознавство». Оцінювання навчальних досягнень учнів з предметів інваріантної складової: «Інформатика», «Музичне мистецтво», «Образотворче мистецтво», «Основи здоров’я», «Фізична культура», «Я у світі», «Трудове навчання» здійснюється вербально.</w:t>
      </w:r>
      <w:r w:rsidRPr="00D23985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Педагоги проводять оцінювання на основі Орієнтовних вимог до контролю та оцінювання навчальних досягнень учнів початкової школи, затверджених наказом Міністерства освіти і науки України від 19.08.2016 № 1009 «Про внесення змін до наказу Міністерства освіти і науки України від 21.08.2013 № 1222».</w:t>
      </w:r>
    </w:p>
    <w:p w:rsidR="009820EE" w:rsidRPr="0023420C" w:rsidRDefault="009820EE" w:rsidP="009820EE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3420C">
        <w:rPr>
          <w:rFonts w:eastAsia="Times New Roman" w:cs="Times New Roman"/>
          <w:szCs w:val="28"/>
          <w:lang w:eastAsia="ru-RU"/>
        </w:rPr>
        <w:t>Високий рівень навчальних досягнен</w:t>
      </w:r>
      <w:r>
        <w:rPr>
          <w:rFonts w:eastAsia="Times New Roman" w:cs="Times New Roman"/>
          <w:szCs w:val="28"/>
          <w:lang w:eastAsia="ru-RU"/>
        </w:rPr>
        <w:t>ь мають  2 учні  4 класу із   11 учнів, а це становить 18</w:t>
      </w:r>
      <w:r w:rsidRPr="0023420C">
        <w:rPr>
          <w:rFonts w:eastAsia="Times New Roman" w:cs="Times New Roman"/>
          <w:szCs w:val="28"/>
          <w:lang w:eastAsia="ru-RU"/>
        </w:rPr>
        <w:t xml:space="preserve"> %; </w:t>
      </w:r>
      <w:r>
        <w:rPr>
          <w:rFonts w:eastAsia="Times New Roman" w:cs="Times New Roman"/>
          <w:szCs w:val="28"/>
          <w:lang w:eastAsia="ru-RU"/>
        </w:rPr>
        <w:t xml:space="preserve">достатній рівень знань у 6 учнів, це становить 55%, </w:t>
      </w:r>
      <w:r>
        <w:rPr>
          <w:rFonts w:eastAsia="Times New Roman" w:cs="Times New Roman"/>
          <w:szCs w:val="28"/>
          <w:lang w:eastAsia="ru-RU"/>
        </w:rPr>
        <w:lastRenderedPageBreak/>
        <w:t xml:space="preserve">середній рівень знань у 3 учнів, це 27%. </w:t>
      </w:r>
      <w:r w:rsidRPr="0023420C">
        <w:rPr>
          <w:rFonts w:eastAsia="Times New Roman" w:cs="Times New Roman"/>
          <w:szCs w:val="28"/>
          <w:lang w:eastAsia="ru-RU"/>
        </w:rPr>
        <w:t>Учнів, які мають початковий рівень навчальних досягнень у закладі немає.</w:t>
      </w:r>
    </w:p>
    <w:p w:rsidR="009820EE" w:rsidRPr="0023420C" w:rsidRDefault="009820EE" w:rsidP="009820EE">
      <w:pPr>
        <w:rPr>
          <w:rFonts w:eastAsia="Times New Roman" w:cs="Times New Roman"/>
          <w:szCs w:val="28"/>
          <w:lang w:eastAsia="ru-RU"/>
        </w:rPr>
      </w:pPr>
    </w:p>
    <w:p w:rsidR="009820EE" w:rsidRPr="0023420C" w:rsidRDefault="009820EE" w:rsidP="009820EE">
      <w:pPr>
        <w:rPr>
          <w:rFonts w:eastAsia="Times New Roman" w:cs="Times New Roman"/>
          <w:szCs w:val="28"/>
          <w:lang w:eastAsia="ru-RU"/>
        </w:rPr>
      </w:pPr>
      <w:r w:rsidRPr="0023420C">
        <w:rPr>
          <w:rFonts w:eastAsia="Times New Roman" w:cs="Times New Roman"/>
          <w:szCs w:val="28"/>
          <w:lang w:eastAsia="ru-RU"/>
        </w:rPr>
        <w:t>НАКАЗУЮ:</w:t>
      </w:r>
    </w:p>
    <w:p w:rsidR="009820EE" w:rsidRPr="0023420C" w:rsidRDefault="009820EE" w:rsidP="009820EE">
      <w:pPr>
        <w:rPr>
          <w:rFonts w:eastAsia="Times New Roman" w:cs="Times New Roman"/>
          <w:szCs w:val="28"/>
          <w:lang w:eastAsia="ru-RU"/>
        </w:rPr>
      </w:pPr>
    </w:p>
    <w:p w:rsidR="009820EE" w:rsidRPr="0023420C" w:rsidRDefault="009820EE" w:rsidP="009820EE">
      <w:pPr>
        <w:jc w:val="both"/>
        <w:rPr>
          <w:rFonts w:eastAsia="Times New Roman" w:cs="Times New Roman"/>
          <w:szCs w:val="28"/>
          <w:lang w:eastAsia="ru-RU"/>
        </w:rPr>
      </w:pPr>
      <w:r w:rsidRPr="0023420C">
        <w:rPr>
          <w:rFonts w:eastAsia="Times New Roman" w:cs="Times New Roman"/>
          <w:szCs w:val="28"/>
          <w:lang w:eastAsia="ru-RU"/>
        </w:rPr>
        <w:t>1. Всім учителям з метою якісного підвищення рівня навчальних досягнень учнів систематично   впроваджувати в освітній процес сучасні педагогічні методики, використовувати інновації педагогічної науки та трансформувати в практику.</w:t>
      </w:r>
    </w:p>
    <w:p w:rsidR="009820EE" w:rsidRPr="0023420C" w:rsidRDefault="009820EE" w:rsidP="009820EE">
      <w:pPr>
        <w:jc w:val="both"/>
        <w:rPr>
          <w:rFonts w:eastAsia="Times New Roman" w:cs="Times New Roman"/>
          <w:szCs w:val="28"/>
          <w:lang w:eastAsia="ru-RU"/>
        </w:rPr>
      </w:pPr>
      <w:r w:rsidRPr="0023420C">
        <w:rPr>
          <w:rFonts w:eastAsia="Times New Roman" w:cs="Times New Roman"/>
          <w:szCs w:val="28"/>
          <w:lang w:eastAsia="ru-RU"/>
        </w:rPr>
        <w:t xml:space="preserve">2. Голові методичного об’єднання вчителів початкових класів питання навчальних досягнень учнів постійно обговорювати на засіданні методичного об’єднання вчителів початкових класів. </w:t>
      </w:r>
    </w:p>
    <w:p w:rsidR="009820EE" w:rsidRDefault="009820EE" w:rsidP="009820EE">
      <w:pPr>
        <w:jc w:val="both"/>
        <w:rPr>
          <w:rFonts w:eastAsia="Times New Roman" w:cs="Times New Roman"/>
          <w:szCs w:val="28"/>
          <w:lang w:eastAsia="ru-RU"/>
        </w:rPr>
      </w:pPr>
      <w:r w:rsidRPr="0023420C">
        <w:rPr>
          <w:rFonts w:eastAsia="Times New Roman" w:cs="Times New Roman"/>
          <w:szCs w:val="28"/>
          <w:lang w:eastAsia="ru-RU"/>
        </w:rPr>
        <w:t>3. Контроль за виконанням даного наказу залишаю за собою.</w:t>
      </w:r>
    </w:p>
    <w:p w:rsidR="009820EE" w:rsidRDefault="009820EE" w:rsidP="009820EE">
      <w:pPr>
        <w:jc w:val="both"/>
        <w:rPr>
          <w:rFonts w:eastAsia="Times New Roman" w:cs="Times New Roman"/>
          <w:szCs w:val="28"/>
          <w:lang w:eastAsia="ru-RU"/>
        </w:rPr>
      </w:pPr>
    </w:p>
    <w:p w:rsidR="009820EE" w:rsidRDefault="009820EE" w:rsidP="009820EE">
      <w:pPr>
        <w:jc w:val="both"/>
        <w:rPr>
          <w:rFonts w:eastAsia="Times New Roman" w:cs="Times New Roman"/>
          <w:szCs w:val="28"/>
          <w:lang w:eastAsia="ru-RU"/>
        </w:rPr>
      </w:pPr>
    </w:p>
    <w:p w:rsidR="009820EE" w:rsidRPr="0023420C" w:rsidRDefault="009820EE" w:rsidP="009820EE">
      <w:pPr>
        <w:jc w:val="both"/>
        <w:rPr>
          <w:rFonts w:eastAsia="Times New Roman" w:cs="Times New Roman"/>
          <w:szCs w:val="28"/>
          <w:lang w:eastAsia="ru-RU"/>
        </w:rPr>
      </w:pPr>
    </w:p>
    <w:p w:rsidR="009820EE" w:rsidRDefault="009820EE" w:rsidP="009820EE">
      <w:pPr>
        <w:jc w:val="both"/>
        <w:rPr>
          <w:rFonts w:eastAsia="Times New Roman" w:cs="Times New Roman"/>
          <w:szCs w:val="28"/>
          <w:lang w:eastAsia="ru-RU"/>
        </w:rPr>
      </w:pPr>
      <w:r w:rsidRPr="0023420C">
        <w:rPr>
          <w:rFonts w:eastAsia="Times New Roman" w:cs="Times New Roman"/>
          <w:szCs w:val="28"/>
          <w:lang w:eastAsia="ru-RU"/>
        </w:rPr>
        <w:t xml:space="preserve">Директор школи                                                                                 </w:t>
      </w:r>
      <w:r>
        <w:rPr>
          <w:rFonts w:eastAsia="Times New Roman" w:cs="Times New Roman"/>
          <w:szCs w:val="28"/>
          <w:lang w:eastAsia="ru-RU"/>
        </w:rPr>
        <w:t xml:space="preserve">       </w:t>
      </w:r>
      <w:r w:rsidRPr="0023420C">
        <w:rPr>
          <w:rFonts w:eastAsia="Times New Roman" w:cs="Times New Roman"/>
          <w:szCs w:val="28"/>
          <w:lang w:eastAsia="ru-RU"/>
        </w:rPr>
        <w:t xml:space="preserve"> С. Дмитрук</w:t>
      </w:r>
    </w:p>
    <w:p w:rsidR="009820EE" w:rsidRDefault="009820EE" w:rsidP="009820EE">
      <w:pPr>
        <w:jc w:val="both"/>
        <w:rPr>
          <w:rFonts w:eastAsia="Times New Roman" w:cs="Times New Roman"/>
          <w:szCs w:val="28"/>
          <w:lang w:eastAsia="ru-RU"/>
        </w:rPr>
      </w:pPr>
    </w:p>
    <w:p w:rsidR="009820EE" w:rsidRDefault="009820EE" w:rsidP="009820EE">
      <w:pPr>
        <w:jc w:val="both"/>
        <w:rPr>
          <w:rFonts w:eastAsia="Times New Roman" w:cs="Times New Roman"/>
          <w:szCs w:val="28"/>
          <w:lang w:eastAsia="ru-RU"/>
        </w:rPr>
      </w:pPr>
    </w:p>
    <w:p w:rsidR="009820EE" w:rsidRDefault="009820EE" w:rsidP="009820EE">
      <w:pPr>
        <w:jc w:val="both"/>
        <w:rPr>
          <w:rFonts w:eastAsia="Times New Roman" w:cs="Times New Roman"/>
          <w:szCs w:val="28"/>
          <w:lang w:eastAsia="ru-RU"/>
        </w:rPr>
      </w:pPr>
    </w:p>
    <w:p w:rsidR="00CD2ED1" w:rsidRDefault="00CD2ED1"/>
    <w:sectPr w:rsidR="00CD2ED1" w:rsidSect="00E77B65">
      <w:pgSz w:w="11906" w:h="16838"/>
      <w:pgMar w:top="851" w:right="567" w:bottom="851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/>
  <w:rsids>
    <w:rsidRoot w:val="009820EE"/>
    <w:rsid w:val="00295C31"/>
    <w:rsid w:val="0053030F"/>
    <w:rsid w:val="009820EE"/>
    <w:rsid w:val="00B23FCF"/>
    <w:rsid w:val="00CD2ED1"/>
    <w:rsid w:val="00E77B65"/>
    <w:rsid w:val="00F710DD"/>
    <w:rsid w:val="00FF0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0EE"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2076</Words>
  <Characters>1184</Characters>
  <Application>Microsoft Office Word</Application>
  <DocSecurity>0</DocSecurity>
  <Lines>9</Lines>
  <Paragraphs>6</Paragraphs>
  <ScaleCrop>false</ScaleCrop>
  <Company/>
  <LinksUpToDate>false</LinksUpToDate>
  <CharactersWithSpaces>3254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2021-01-19T11:14:00Z</dcterms:created>
  <dcterms:modified xsi:type="dcterms:W3CDTF">2021-01-19T11:16:00Z</dcterms:modified>
</cp:coreProperties>
</file>