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C9" w:rsidRDefault="003F71C9"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СХВАЛЕНО                                                               ЗАТВЕРДЖЕНО</w:t>
      </w:r>
    </w:p>
    <w:p w:rsidR="003F71C9" w:rsidRDefault="003F71C9"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Протокол педагогічної ради                                     Наказ Костопільської </w:t>
      </w:r>
    </w:p>
    <w:p w:rsidR="003F71C9" w:rsidRDefault="003F71C9"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29.08.2018 № 8  </w:t>
      </w:r>
      <w:r>
        <w:rPr>
          <w:rFonts w:ascii="Times New Roman" w:eastAsia="Calibri" w:hAnsi="Times New Roman" w:cs="Times New Roman"/>
          <w:sz w:val="28"/>
          <w:szCs w:val="28"/>
          <w:lang w:val="uk-UA"/>
        </w:rPr>
        <w:t xml:space="preserve">                                                         школи № 9 І ступеня</w:t>
      </w:r>
    </w:p>
    <w:p w:rsidR="003F71C9" w:rsidRPr="00052667" w:rsidRDefault="003F71C9" w:rsidP="003F71C9">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від 31.08.2018 № 74</w:t>
      </w:r>
    </w:p>
    <w:p w:rsidR="003F71C9" w:rsidRDefault="003F71C9" w:rsidP="003F71C9">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ПОГОДЖЕНО</w:t>
      </w:r>
    </w:p>
    <w:p w:rsidR="003F71C9" w:rsidRDefault="003F71C9" w:rsidP="003F71C9">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Протокол засідання ради школи</w:t>
      </w:r>
    </w:p>
    <w:p w:rsidR="003F71C9" w:rsidRPr="008A15B6" w:rsidRDefault="003F71C9" w:rsidP="003F71C9">
      <w:pPr>
        <w:ind w:firstLine="709"/>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 xml:space="preserve">30.08.2018 № 2      </w:t>
      </w: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Pr="00930592" w:rsidRDefault="003F71C9" w:rsidP="003F71C9">
      <w:pPr>
        <w:spacing w:after="0" w:line="276" w:lineRule="auto"/>
        <w:jc w:val="center"/>
        <w:rPr>
          <w:rFonts w:ascii="Times New Roman" w:hAnsi="Times New Roman" w:cs="Times New Roman"/>
          <w:b/>
          <w:sz w:val="44"/>
          <w:szCs w:val="44"/>
          <w:lang w:val="uk-UA"/>
        </w:rPr>
      </w:pPr>
      <w:r>
        <w:rPr>
          <w:rFonts w:ascii="Times New Roman" w:hAnsi="Times New Roman" w:cs="Times New Roman"/>
          <w:b/>
          <w:sz w:val="28"/>
          <w:szCs w:val="28"/>
          <w:lang w:val="uk-UA"/>
        </w:rPr>
        <w:t xml:space="preserve"> </w:t>
      </w:r>
      <w:r w:rsidRPr="00930592">
        <w:rPr>
          <w:rFonts w:ascii="Times New Roman" w:hAnsi="Times New Roman" w:cs="Times New Roman"/>
          <w:b/>
          <w:sz w:val="44"/>
          <w:szCs w:val="44"/>
          <w:lang w:val="uk-UA"/>
        </w:rPr>
        <w:t>ОСВІТНЯ ПРОГРАМА</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ЗАГАЛЬНООСВІТНЬОЇ </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ШКОЛИ № 9 І СТУПЕНЯ</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РАЙОННОЇ РАДИ </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РІВНЕНСЬКОЇ ОБЛАСТІ</w:t>
      </w:r>
    </w:p>
    <w:p w:rsidR="003F71C9" w:rsidRPr="00930592" w:rsidRDefault="003F71C9" w:rsidP="003F71C9">
      <w:pPr>
        <w:spacing w:after="0" w:line="276" w:lineRule="auto"/>
        <w:jc w:val="center"/>
        <w:rPr>
          <w:rFonts w:ascii="Times New Roman" w:hAnsi="Times New Roman" w:cs="Times New Roman"/>
          <w:b/>
          <w:i/>
          <w:sz w:val="44"/>
          <w:szCs w:val="44"/>
          <w:lang w:val="uk-UA"/>
        </w:rPr>
      </w:pPr>
      <w:r w:rsidRPr="00930592">
        <w:rPr>
          <w:rFonts w:ascii="Times New Roman" w:hAnsi="Times New Roman" w:cs="Times New Roman"/>
          <w:b/>
          <w:i/>
          <w:sz w:val="44"/>
          <w:szCs w:val="44"/>
          <w:lang w:val="uk-UA"/>
        </w:rPr>
        <w:t>2018-2019 НАВЧАЛЬНИЙ РІК</w:t>
      </w:r>
    </w:p>
    <w:p w:rsidR="003F71C9" w:rsidRPr="00930592" w:rsidRDefault="003F71C9" w:rsidP="003F71C9">
      <w:pPr>
        <w:spacing w:after="0" w:line="240" w:lineRule="auto"/>
        <w:rPr>
          <w:rFonts w:ascii="Times New Roman" w:eastAsia="Calibri" w:hAnsi="Times New Roman" w:cs="Times New Roman"/>
          <w:b/>
          <w:sz w:val="44"/>
          <w:szCs w:val="44"/>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193D9A" w:rsidRDefault="00193D9A" w:rsidP="004F7580">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ПОЯСНЮВАЛЬНА ЗАПИСКА</w:t>
      </w:r>
    </w:p>
    <w:p w:rsidR="004F7580" w:rsidRPr="008D1708" w:rsidRDefault="004F7580" w:rsidP="004F7580">
      <w:pPr>
        <w:spacing w:after="0" w:line="276" w:lineRule="auto"/>
        <w:jc w:val="center"/>
        <w:rPr>
          <w:rFonts w:ascii="Times New Roman" w:hAnsi="Times New Roman" w:cs="Times New Roman"/>
          <w:sz w:val="28"/>
          <w:szCs w:val="28"/>
          <w:lang w:val="uk-UA"/>
        </w:rPr>
      </w:pPr>
    </w:p>
    <w:p w:rsidR="00CB49F7" w:rsidRDefault="004F7580" w:rsidP="004F7580">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b/>
          <w:sz w:val="28"/>
          <w:szCs w:val="28"/>
          <w:lang w:val="uk-UA"/>
        </w:rPr>
        <w:t>Початкова освіта</w:t>
      </w:r>
      <w:r w:rsidR="00193D9A"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00193D9A"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411E57" w:rsidP="00915F7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93D9A" w:rsidRPr="008D1708">
        <w:rPr>
          <w:rFonts w:ascii="Times New Roman" w:hAnsi="Times New Roman" w:cs="Times New Roman"/>
          <w:sz w:val="28"/>
          <w:szCs w:val="28"/>
          <w:lang w:val="uk-UA"/>
        </w:rPr>
        <w:t>світню програму</w:t>
      </w:r>
      <w:r w:rsidR="00193D9A" w:rsidRPr="008D1708">
        <w:rPr>
          <w:lang w:val="uk-UA"/>
        </w:rPr>
        <w:t xml:space="preserve"> </w:t>
      </w:r>
      <w:r w:rsidR="004F7580">
        <w:rPr>
          <w:rFonts w:ascii="Times New Roman" w:hAnsi="Times New Roman" w:cs="Times New Roman"/>
          <w:sz w:val="28"/>
          <w:szCs w:val="28"/>
          <w:lang w:val="uk-UA"/>
        </w:rPr>
        <w:t>для 1 класу</w:t>
      </w:r>
      <w:r>
        <w:rPr>
          <w:rFonts w:ascii="Times New Roman" w:hAnsi="Times New Roman" w:cs="Times New Roman"/>
          <w:sz w:val="28"/>
          <w:szCs w:val="28"/>
          <w:lang w:val="uk-UA"/>
        </w:rPr>
        <w:t xml:space="preserve"> закладу</w:t>
      </w:r>
      <w:r w:rsidR="00193D9A" w:rsidRPr="008D1708">
        <w:rPr>
          <w:rFonts w:ascii="Times New Roman" w:hAnsi="Times New Roman" w:cs="Times New Roman"/>
          <w:sz w:val="28"/>
          <w:szCs w:val="28"/>
          <w:lang w:val="uk-UA"/>
        </w:rPr>
        <w:t xml:space="preserve"> </w:t>
      </w:r>
      <w:r w:rsidR="00AD32FD" w:rsidRPr="008D1708">
        <w:rPr>
          <w:rFonts w:ascii="Times New Roman" w:hAnsi="Times New Roman" w:cs="Times New Roman"/>
          <w:sz w:val="28"/>
          <w:szCs w:val="28"/>
          <w:lang w:val="uk-UA"/>
        </w:rPr>
        <w:t xml:space="preserve">освіти </w:t>
      </w:r>
      <w:r w:rsidR="00193D9A" w:rsidRPr="008D1708">
        <w:rPr>
          <w:rFonts w:ascii="Times New Roman" w:hAnsi="Times New Roman" w:cs="Times New Roman"/>
          <w:sz w:val="28"/>
          <w:szCs w:val="28"/>
          <w:lang w:val="uk-UA"/>
        </w:rPr>
        <w:t>розроблено відповідно до Закону України «Про освіту», Державн</w:t>
      </w:r>
      <w:r w:rsidR="004F7580">
        <w:rPr>
          <w:rFonts w:ascii="Times New Roman" w:hAnsi="Times New Roman" w:cs="Times New Roman"/>
          <w:sz w:val="28"/>
          <w:szCs w:val="28"/>
          <w:lang w:val="uk-UA"/>
        </w:rPr>
        <w:t>ого стандарту початкової освіти та на основі Типової освітньої програми для закладів загальної середньої освіти під керівництвом Савченко О.Я., затвердженої рішенням Колегії Міністерства освіти і науки України від 22 лютого 2018 року.</w:t>
      </w:r>
      <w:r w:rsidR="00193D9A" w:rsidRPr="008D1708">
        <w:rPr>
          <w:rFonts w:ascii="Times New Roman" w:hAnsi="Times New Roman" w:cs="Times New Roman"/>
          <w:sz w:val="28"/>
          <w:szCs w:val="28"/>
          <w:lang w:val="uk-UA"/>
        </w:rPr>
        <w:t xml:space="preserve">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00193D9A"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00193D9A"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00193D9A"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B102B9">
        <w:rPr>
          <w:rFonts w:ascii="Times New Roman" w:hAnsi="Times New Roman" w:cs="Times New Roman"/>
          <w:sz w:val="28"/>
          <w:szCs w:val="28"/>
          <w:lang w:val="uk-UA"/>
        </w:rPr>
        <w:lastRenderedPageBreak/>
        <w:t>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w:t>
      </w:r>
      <w:r w:rsidR="00411E57">
        <w:rPr>
          <w:rFonts w:ascii="Times New Roman" w:hAnsi="Times New Roman" w:cs="Times New Roman"/>
          <w:sz w:val="28"/>
          <w:szCs w:val="28"/>
          <w:lang w:val="uk-UA"/>
        </w:rPr>
        <w:t xml:space="preserve">і, у процесі реалізації </w:t>
      </w:r>
      <w:r w:rsidRPr="008D1708">
        <w:rPr>
          <w:rFonts w:ascii="Times New Roman" w:hAnsi="Times New Roman" w:cs="Times New Roman"/>
          <w:sz w:val="28"/>
          <w:szCs w:val="28"/>
          <w:lang w:val="uk-UA"/>
        </w:rPr>
        <w:t xml:space="preserve">освітньої програми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міжособистісної позитивної комунікації, відповідальності, діяльнісного і різнобічного освоєнн</w:t>
      </w:r>
      <w:r w:rsidR="00411E57">
        <w:rPr>
          <w:rFonts w:ascii="Times New Roman" w:hAnsi="Times New Roman" w:cs="Times New Roman"/>
          <w:sz w:val="28"/>
          <w:szCs w:val="28"/>
          <w:lang w:val="uk-UA"/>
        </w:rPr>
        <w:t xml:space="preserve">я навколишньої дійсності.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011CF" w:rsidRDefault="00F011CF" w:rsidP="00915F7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розроблена з</w:t>
      </w:r>
      <w:r w:rsidR="003C0F9D" w:rsidRPr="008D1708">
        <w:rPr>
          <w:rFonts w:ascii="Times New Roman" w:hAnsi="Times New Roman" w:cs="Times New Roman"/>
          <w:sz w:val="28"/>
          <w:szCs w:val="28"/>
          <w:lang w:val="uk-UA"/>
        </w:rPr>
        <w:t>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 xml:space="preserve">тандарту й Типової освітньої програми – </w:t>
      </w:r>
      <w:r>
        <w:rPr>
          <w:rFonts w:ascii="Times New Roman" w:hAnsi="Times New Roman" w:cs="Times New Roman"/>
          <w:sz w:val="28"/>
          <w:szCs w:val="28"/>
          <w:lang w:val="uk-UA"/>
        </w:rPr>
        <w:t xml:space="preserve">це </w:t>
      </w:r>
      <w:r w:rsidR="00193D9A" w:rsidRPr="008D1708">
        <w:rPr>
          <w:rFonts w:ascii="Times New Roman" w:hAnsi="Times New Roman" w:cs="Times New Roman"/>
          <w:sz w:val="28"/>
          <w:szCs w:val="28"/>
          <w:lang w:val="uk-UA"/>
        </w:rPr>
        <w:t>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w:t>
      </w:r>
      <w:r w:rsidR="00F011CF">
        <w:rPr>
          <w:rFonts w:ascii="Times New Roman" w:hAnsi="Times New Roman" w:cs="Times New Roman"/>
          <w:sz w:val="28"/>
          <w:szCs w:val="28"/>
          <w:lang w:val="uk-UA"/>
        </w:rPr>
        <w:t xml:space="preserve">тньої діяльності </w:t>
      </w:r>
      <w:r w:rsidRPr="008D1708">
        <w:rPr>
          <w:rFonts w:ascii="Times New Roman" w:hAnsi="Times New Roman" w:cs="Times New Roman"/>
          <w:sz w:val="28"/>
          <w:szCs w:val="28"/>
          <w:lang w:val="uk-UA"/>
        </w:rPr>
        <w:t xml:space="preserve">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EB48C0" w:rsidRDefault="00EB48C0" w:rsidP="00EB48C0">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Години робочого навчального плану для учнів 1 класу на 2018-2019 навчальний рік відображено у додатку 1 цієї програми.</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F011CF" w:rsidRDefault="00F011CF" w:rsidP="005F0F31">
      <w:pPr>
        <w:spacing w:after="0" w:line="240" w:lineRule="auto"/>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F011CF" w:rsidRDefault="0096598C" w:rsidP="00F011C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УКРАЇ</w:t>
      </w:r>
      <w:r w:rsidR="006B2E67">
        <w:rPr>
          <w:rFonts w:ascii="Times New Roman" w:hAnsi="Times New Roman" w:cs="Times New Roman"/>
          <w:b/>
          <w:sz w:val="28"/>
          <w:szCs w:val="28"/>
          <w:lang w:val="uk-UA"/>
        </w:rPr>
        <w:t xml:space="preserve">НСЬКА МОВА </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w:t>
      </w:r>
      <w:r w:rsidRPr="008D1708">
        <w:rPr>
          <w:rFonts w:ascii="Times New Roman" w:hAnsi="Times New Roman" w:cs="Times New Roman"/>
          <w:sz w:val="28"/>
          <w:szCs w:val="28"/>
          <w:lang w:val="uk-UA"/>
        </w:rPr>
        <w:lastRenderedPageBreak/>
        <w:t xml:space="preserve">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w:t>
            </w:r>
            <w:r w:rsidRPr="008D1708">
              <w:rPr>
                <w:rFonts w:ascii="Times New Roman" w:hAnsi="Times New Roman" w:cs="Times New Roman"/>
                <w:sz w:val="28"/>
                <w:szCs w:val="28"/>
                <w:lang w:val="uk-UA"/>
              </w:rPr>
              <w:lastRenderedPageBreak/>
              <w:t>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доступні віку художні твори відомих письменників України та зарубіжжя на актуальні </w:t>
            </w:r>
            <w:r w:rsidRPr="008D1708">
              <w:rPr>
                <w:rFonts w:ascii="Times New Roman" w:hAnsi="Times New Roman" w:cs="Times New Roman"/>
                <w:sz w:val="28"/>
                <w:szCs w:val="28"/>
                <w:lang w:val="uk-UA"/>
              </w:rPr>
              <w:lastRenderedPageBreak/>
              <w:t>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 xml:space="preserve">в обговоренні змісту і форми </w:t>
            </w:r>
            <w:r w:rsidRPr="008D1708">
              <w:rPr>
                <w:rFonts w:ascii="Times New Roman" w:hAnsi="Times New Roman" w:cs="Times New Roman"/>
                <w:sz w:val="28"/>
                <w:szCs w:val="28"/>
                <w:lang w:val="uk-UA"/>
              </w:rPr>
              <w:lastRenderedPageBreak/>
              <w:t>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6B2E67" w:rsidRPr="00BE06CA" w:rsidRDefault="006B2E67" w:rsidP="006B2E67">
      <w:pPr>
        <w:spacing w:after="0" w:line="240" w:lineRule="auto"/>
        <w:jc w:val="center"/>
        <w:rPr>
          <w:rFonts w:ascii="Times New Roman" w:eastAsia="Calibri" w:hAnsi="Times New Roman" w:cs="Times New Roman"/>
          <w:b/>
          <w:sz w:val="32"/>
          <w:szCs w:val="32"/>
          <w:lang w:val="uk-UA"/>
        </w:rPr>
      </w:pPr>
      <w:r w:rsidRPr="00BE06CA">
        <w:rPr>
          <w:rFonts w:ascii="Times New Roman" w:eastAsia="Calibri" w:hAnsi="Times New Roman" w:cs="Times New Roman"/>
          <w:b/>
          <w:sz w:val="32"/>
          <w:szCs w:val="32"/>
          <w:lang w:val="uk-UA"/>
        </w:rPr>
        <w:lastRenderedPageBreak/>
        <w:t>Іншомовна освітня галузь</w:t>
      </w:r>
    </w:p>
    <w:p w:rsidR="006B2E67" w:rsidRPr="00BE06CA" w:rsidRDefault="006B2E67" w:rsidP="006B2E67">
      <w:pPr>
        <w:spacing w:after="0" w:line="240" w:lineRule="auto"/>
        <w:jc w:val="center"/>
        <w:rPr>
          <w:rFonts w:ascii="Times New Roman" w:eastAsia="Calibri" w:hAnsi="Times New Roman" w:cs="Times New Roman"/>
          <w:b/>
          <w:sz w:val="32"/>
          <w:szCs w:val="32"/>
          <w:lang w:val="uk-UA"/>
        </w:rPr>
      </w:pPr>
      <w:r w:rsidRPr="00BE06CA">
        <w:rPr>
          <w:rFonts w:ascii="Times New Roman" w:eastAsia="Calibri" w:hAnsi="Times New Roman" w:cs="Times New Roman"/>
          <w:b/>
          <w:sz w:val="32"/>
          <w:szCs w:val="32"/>
          <w:lang w:val="uk-UA"/>
        </w:rPr>
        <w:t>Англійська мова</w:t>
      </w:r>
    </w:p>
    <w:p w:rsidR="006B2E67" w:rsidRPr="00BE06CA" w:rsidRDefault="006B2E67" w:rsidP="006B2E67">
      <w:pPr>
        <w:spacing w:after="0" w:line="240" w:lineRule="auto"/>
        <w:rPr>
          <w:rFonts w:ascii="Times New Roman" w:eastAsia="Calibri" w:hAnsi="Times New Roman" w:cs="Times New Roman"/>
          <w:sz w:val="24"/>
          <w:szCs w:val="24"/>
          <w:lang w:val="uk-UA"/>
        </w:rPr>
      </w:pPr>
    </w:p>
    <w:p w:rsidR="006B2E67" w:rsidRPr="00BE06CA" w:rsidRDefault="006B2E67" w:rsidP="00052667">
      <w:pPr>
        <w:spacing w:after="0" w:line="240" w:lineRule="auto"/>
        <w:ind w:firstLine="360"/>
        <w:jc w:val="both"/>
        <w:rPr>
          <w:rFonts w:ascii="Times New Roman" w:eastAsia="Calibri" w:hAnsi="Times New Roman" w:cs="Times New Roman"/>
          <w:sz w:val="28"/>
          <w:szCs w:val="28"/>
        </w:rPr>
      </w:pPr>
      <w:r w:rsidRPr="00BE06CA">
        <w:rPr>
          <w:rFonts w:ascii="Times New Roman" w:eastAsia="Calibri" w:hAnsi="Times New Roman" w:cs="Times New Roman"/>
          <w:sz w:val="28"/>
          <w:szCs w:val="28"/>
          <w:lang w:val="uk-UA"/>
        </w:rPr>
        <w:t xml:space="preserve">Іноземна (англійська) мова в закладі вивчається як окремий предмет. </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b/>
          <w:bCs/>
          <w:spacing w:val="3"/>
          <w:sz w:val="28"/>
          <w:szCs w:val="28"/>
          <w:lang w:val="uk-UA" w:eastAsia="uk-UA"/>
        </w:rPr>
        <w:t xml:space="preserve">   Головна мета навчання іноземної мови у початковій школі</w:t>
      </w:r>
      <w:r w:rsidRPr="00BE06CA">
        <w:rPr>
          <w:rFonts w:ascii="Times New Roman" w:eastAsia="Times New Roman" w:hAnsi="Times New Roman" w:cs="Times New Roman"/>
          <w:spacing w:val="3"/>
          <w:sz w:val="28"/>
          <w:szCs w:val="28"/>
          <w:lang w:val="uk-UA" w:eastAsia="uk-UA"/>
        </w:rPr>
        <w:t xml:space="preserve"> - формування в учнів комунікативної компетенції, що забезпечується </w:t>
      </w:r>
      <w:r w:rsidRPr="00BE06CA">
        <w:rPr>
          <w:rFonts w:ascii="Times New Roman" w:eastAsia="Times New Roman" w:hAnsi="Times New Roman" w:cs="Times New Roman"/>
          <w:spacing w:val="3"/>
          <w:sz w:val="28"/>
          <w:szCs w:val="28"/>
          <w:lang w:val="uk-UA" w:eastAsia="uk-UA"/>
        </w:rPr>
        <w:lastRenderedPageBreak/>
        <w:t>лінгвістичним, мовленнєвим і соціокультурним досвідом, узгодженим з віковими можливостями молодших школярів.</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Початковий етап навчання іноземної мови у сучасному освітньому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аудіюванні, говорінні, читанні й письмі у межах програмних вимог. </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Навчальна діяльність у початковій школі набуває специфічного змісту, що зумовлено особливостями формування та розвитку пізнавальних інтересів дітей цього віку, їхньої поведінки, емоційно-вольової та мотиваційної сфер, своєрідним характером діяльності та мовлення. На цьому віковому етапі становлення особистості молодшого школяра навчальна діяльність стає домінуючою. Вона відповідним чином зумовлює трансформації у психіці дитини, що охоплюють усі психофізіологічні особливості її розвитку і об'єктивно потребують урахування їх під час визначення змісту навчання. Пріоритетними є такі:</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підвищена емоційність, важлива роль образів у сприйманні та запам'ятовуванні нової інформації під впливом емоційних вражень і афективних переживань, що зумовлює забезпечення освітнього процесу яскравими та чіткими малюнками/фотографіями, які сприяють ефективнішому засвоєнню навчального матеріалу;</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незначна кількість у досвіді учнів раціональних прийомів виконання навчальної діяльності, що зумовлює широке використання навчальних мовних і мовленнєвих опор для формування комунікативних умінь;</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мимовільність уваги, низький рівень її концентрації та орієнтація на сильний подразник, яким можуть бути цікаві та доступні ілюстрації та інші дидактичні засоби, що доцільно використовувати під час навчання;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імпульсивність, реактивність, перевага збуджувальних процесів над гальмівними, що зумовлює раціональний добір для процесу навчання дидактично доцільних видів діяльності, котрі узгоджуються з віковими особливостями школярів та їхніми інтересами, не викликають труднощів у навчанні та вмотивовують його;</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здатність до запам'ятовування поки ще не усвідомлюваної інформації, що дає можливість презентувати окремі граматичні явища, які доцільно засвоювати на рівні лексичних одиниць, не аналізуючи їхню структуру (це буде зроблено на подальших етапах навчання);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визначальна роль навчальної гри у процесі пізнавальної діяльності, що дозволяє активно використовувати дидактично доцільні ігрові види роботи, які характерні віковим особливостям учнів;</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схильність до копіювання, здатність до наслідування у діях, що дає можливість учням заучувати нескладні автентичні зразки мовлення, котрі не містять кальок із рідної мови або спрощених моделей спілкування;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незбалансованість аналітико-синтетичної діяльності, превалювання конкретного наочно-образного мислення, що зумовлює не використовувати </w:t>
      </w:r>
      <w:r w:rsidRPr="00BE06CA">
        <w:rPr>
          <w:rFonts w:ascii="Times New Roman" w:eastAsia="Times New Roman" w:hAnsi="Times New Roman" w:cs="Times New Roman"/>
          <w:spacing w:val="3"/>
          <w:sz w:val="28"/>
          <w:szCs w:val="28"/>
          <w:lang w:val="uk-UA" w:eastAsia="uk-UA"/>
        </w:rPr>
        <w:lastRenderedPageBreak/>
        <w:t>вправи та завдання, котрі вимагають виконання складних аналітичних дій, ще не характерних учням молодшого шкільного віку;</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недостатній рівень розвитку операцій планування, узагальнення, систематизації, порівняння, усвідомленого творчого ставлення до виконання навчальної роботи, що спонукає до використання зразків як опор для успішного її здійснення.</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У початковій школі важливо зацікавити учнів вивченням іноземної мови, викликати в них позитивне ставлення до предмета, вмотивовувати необхідність і значущість володіння іноземною мовою як неповторним засобом міжкультурного спілкування. Усі залучені для цього навчальні засоби, повинні сприяти вихованню в учнів комунікативних потреб у пізнанні інших країн і народів, у пошуку друзів не тільки для спілкування, а й для вирішення найтиповіших проблем їхньої життєдіяльності.</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Комунікативна, освітня, виховна і розвивальна цілі оволодіння змістом навчання реалізується через навчальні матеріали (тексти і діалоги) як основні мовленнєві одиниці, які містять в собі змістову і мовну інформацію та слугують певними засобами узагальнень іншомовного досвіду школярів.</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Лексичний і граматичний матеріал пред'являється двома способами: індуктивним і дедуктивним - у залежності від його складності та труднощів оволодіння. Якщо ці проблеми відсутні, то вивчення його доцільно розпочинати через функціональний контекст, що узгоджується з комунікативним методом навчання. Цей підхід передбачає встановлення нероздільного зв'язку між значенням, формою і функцією мовної одиниці, що є ключовим принципом діяльності, пов'язаної з її засвоєнням. Якщо мовні одиниці викликають певні труднощі (як правило, це граматичні явища, не характерні для рідної мови учнів, або ті, що мають суттєві розбіжності з їх аналогами в рідній мові), то навчання їх доцільно здійснювати дедуктивним шляхом.</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Знайомство учнів із звуковою системою іноземної мови відбувається на основі імітативно-ігрових технологій в умовах комунікативних ситуацій, необхідних і достатніх для здійснення мовленнєвих дій, та розглядається як основний в постановці іноземної вимови, формуванні ритміко-інтонаційних навичок та звуко-буквенних співвідношень.</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w:t>
      </w:r>
      <w:r w:rsidRPr="00BE06CA">
        <w:rPr>
          <w:rFonts w:ascii="Times New Roman" w:eastAsia="Times New Roman" w:hAnsi="Times New Roman" w:cs="Times New Roman"/>
          <w:spacing w:val="3"/>
          <w:sz w:val="28"/>
          <w:szCs w:val="28"/>
          <w:lang w:val="uk-UA" w:eastAsia="uk-UA"/>
        </w:rPr>
        <w:lastRenderedPageBreak/>
        <w:t>уміння аналізувати, систематизувати, моделювати, абстрагувати, порівнювати, узагальнювати, робити висновки.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w:t>
      </w:r>
      <w:r w:rsidRPr="00BE06CA">
        <w:rPr>
          <w:rFonts w:ascii="Times New Roman" w:eastAsia="Times New Roman" w:hAnsi="Times New Roman" w:cs="Times New Roman"/>
          <w:b/>
          <w:bCs/>
          <w:spacing w:val="3"/>
          <w:sz w:val="28"/>
          <w:szCs w:val="28"/>
          <w:lang w:val="uk-UA" w:eastAsia="uk-UA"/>
        </w:rPr>
        <w:t>Зміст навчання іноземної мови учнів початкової школи</w:t>
      </w:r>
      <w:r w:rsidRPr="00BE06CA">
        <w:rPr>
          <w:rFonts w:ascii="Times New Roman" w:eastAsia="Times New Roman" w:hAnsi="Times New Roman" w:cs="Times New Roman"/>
          <w:spacing w:val="3"/>
          <w:sz w:val="28"/>
          <w:szCs w:val="28"/>
          <w:lang w:val="uk-UA" w:eastAsia="uk-UA"/>
        </w:rPr>
        <w:t> створюється на ідеях оволодіння нею у контексті міжкультурної парадигми, що передбачає взаємопов'язане засвоєння мови і культури. Орієнтація на цю технологію зумовлена викликами та перспективами розвитку мульти- та полілінгвоетнокультурної світової спільноти, в якій перебуває людина і яка стає невід'ємним імперативом сьогодення. У зв'язку з цим одним із основних завдань навчання іноземної мови у початковій школі доцільно розглядати формування в учнів здібностей, готовності та бажання брати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полікультурної та мультилінгвальної мовної особистості школяра вже на початковому етапі його навчання у школі.</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Отже, зміст навчання іноземної мови учнів початкової школи ґрунтується на таких основних характеристиках:</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відповідає актуальним комунікативно-пізнавальним інтересам молодших школярів і відбиває реальні потреби використання мови як засобу спілкування, є максимально наближеним до умов і цілей реальної міжкультурної комунікації;</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стимулює розвиток інтересів учнів молодшого шкільного віку та позитивного ставлення до іноземної мови, здійснює вплив на їхню мотиваційну сферу;</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прилучає учнів не тільки до нового для них мовного коду, але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«діалог культур»;</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ґрунтується на досвіді оволодіння школярами рідною мовою, забезпечуючи випереджальне вивчення останньої; враховує загальнонавчальний досвід учнів, набутий ними під час оволодіння іншими предметами (міжпредметні зв'язки);</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забезпечує освітні, виховні та розвивальні потреби школярів, у тому числі стимулює їхню самостійну діяльність, спонукає до рефлексії щодо якості власних навчальних досягнень і бажання їх удосконалювати.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Зміст навчання іноземної мови визначається цілями навчання і відповідає віковим особливостям учнів і їхнім інтересам. У зв'язку з цим важливого значення набуває мовний, мовленнєвий, соціокультурний матеріал.</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b/>
          <w:bCs/>
          <w:spacing w:val="3"/>
          <w:sz w:val="28"/>
          <w:szCs w:val="28"/>
          <w:lang w:val="uk-UA" w:eastAsia="uk-UA"/>
        </w:rPr>
        <w:t>Основні принципи добору навчального матеріалу:</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lastRenderedPageBreak/>
        <w:t>комунікативної цінності та достатності</w:t>
      </w:r>
      <w:r w:rsidRPr="00BE06CA">
        <w:rPr>
          <w:rFonts w:ascii="Times New Roman" w:eastAsia="Times New Roman" w:hAnsi="Times New Roman" w:cs="Times New Roman"/>
          <w:spacing w:val="3"/>
          <w:sz w:val="28"/>
          <w:szCs w:val="28"/>
          <w:lang w:val="uk-UA" w:eastAsia="uk-UA"/>
        </w:rPr>
        <w:t> для реалізації цілей і завдань навчання спілкування у межах кожної теми;</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автентичності мовних</w:t>
      </w:r>
      <w:r w:rsidRPr="00BE06CA">
        <w:rPr>
          <w:rFonts w:ascii="Times New Roman" w:eastAsia="Times New Roman" w:hAnsi="Times New Roman" w:cs="Times New Roman"/>
          <w:spacing w:val="3"/>
          <w:sz w:val="28"/>
          <w:szCs w:val="28"/>
          <w:lang w:val="uk-UA" w:eastAsia="uk-UA"/>
        </w:rPr>
        <w:t> (фонетичних, лексичних і граматичних), </w:t>
      </w:r>
      <w:r w:rsidRPr="00BE06CA">
        <w:rPr>
          <w:rFonts w:ascii="Times New Roman" w:eastAsia="Times New Roman" w:hAnsi="Times New Roman" w:cs="Times New Roman"/>
          <w:i/>
          <w:iCs/>
          <w:spacing w:val="3"/>
          <w:sz w:val="28"/>
          <w:szCs w:val="28"/>
          <w:lang w:val="uk-UA" w:eastAsia="uk-UA"/>
        </w:rPr>
        <w:t>мовленнєвих</w:t>
      </w:r>
      <w:r w:rsidRPr="00BE06CA">
        <w:rPr>
          <w:rFonts w:ascii="Times New Roman" w:eastAsia="Times New Roman" w:hAnsi="Times New Roman" w:cs="Times New Roman"/>
          <w:spacing w:val="3"/>
          <w:sz w:val="28"/>
          <w:szCs w:val="28"/>
          <w:lang w:val="uk-UA" w:eastAsia="uk-UA"/>
        </w:rPr>
        <w:t> (речень, текстів) </w:t>
      </w:r>
      <w:r w:rsidRPr="00BE06CA">
        <w:rPr>
          <w:rFonts w:ascii="Times New Roman" w:eastAsia="Times New Roman" w:hAnsi="Times New Roman" w:cs="Times New Roman"/>
          <w:i/>
          <w:iCs/>
          <w:spacing w:val="3"/>
          <w:sz w:val="28"/>
          <w:szCs w:val="28"/>
          <w:lang w:val="uk-UA" w:eastAsia="uk-UA"/>
        </w:rPr>
        <w:t>одиниць</w:t>
      </w:r>
      <w:r w:rsidRPr="00BE06CA">
        <w:rPr>
          <w:rFonts w:ascii="Times New Roman" w:eastAsia="Times New Roman" w:hAnsi="Times New Roman" w:cs="Times New Roman"/>
          <w:spacing w:val="3"/>
          <w:sz w:val="28"/>
          <w:szCs w:val="28"/>
          <w:lang w:val="uk-UA" w:eastAsia="uk-UA"/>
        </w:rPr>
        <w:t>, ілюстративних соціокультурних матеріалів, які використовуються для навчання спілкування;</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типовості мовленнєвих зразків і їх відповідності нормам спілкування</w:t>
      </w:r>
      <w:r w:rsidRPr="00BE06CA">
        <w:rPr>
          <w:rFonts w:ascii="Times New Roman" w:eastAsia="Times New Roman" w:hAnsi="Times New Roman" w:cs="Times New Roman"/>
          <w:spacing w:val="3"/>
          <w:sz w:val="28"/>
          <w:szCs w:val="28"/>
          <w:lang w:val="uk-UA" w:eastAsia="uk-UA"/>
        </w:rPr>
        <w:t>, прийнятим у країні, мова якої вивчається;</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частотності використання</w:t>
      </w:r>
      <w:r w:rsidRPr="00BE06CA">
        <w:rPr>
          <w:rFonts w:ascii="Times New Roman" w:eastAsia="Times New Roman" w:hAnsi="Times New Roman" w:cs="Times New Roman"/>
          <w:spacing w:val="3"/>
          <w:sz w:val="28"/>
          <w:szCs w:val="28"/>
          <w:lang w:val="uk-UA" w:eastAsia="uk-UA"/>
        </w:rPr>
        <w:t> у сучасному мовленні; 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мінімізації</w:t>
      </w:r>
      <w:r w:rsidRPr="00BE06CA">
        <w:rPr>
          <w:rFonts w:ascii="Times New Roman" w:eastAsia="Times New Roman" w:hAnsi="Times New Roman" w:cs="Times New Roman"/>
          <w:spacing w:val="3"/>
          <w:sz w:val="28"/>
          <w:szCs w:val="28"/>
          <w:lang w:val="uk-UA" w:eastAsia="uk-UA"/>
        </w:rPr>
        <w:t>,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Успішна реалізація змісту навчання іноземної мови можлива за умови раціонального застосування навчальних засобів як основних механізмів виконання мети і завдань.</w:t>
      </w: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b/>
          <w:sz w:val="28"/>
          <w:szCs w:val="28"/>
          <w:lang w:val="uk-UA"/>
        </w:rPr>
        <w:t>Метою</w:t>
      </w:r>
      <w:r w:rsidRPr="00BE06CA">
        <w:rPr>
          <w:rFonts w:ascii="Times New Roman" w:eastAsia="Calibri" w:hAnsi="Times New Roman" w:cs="Times New Roman"/>
          <w:sz w:val="28"/>
          <w:szCs w:val="28"/>
          <w:lang w:val="uk-UA"/>
        </w:rPr>
        <w:t xml:space="preserve">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6B2E67" w:rsidRPr="00BE06CA" w:rsidRDefault="006B2E67" w:rsidP="00052667">
      <w:pPr>
        <w:spacing w:after="0" w:line="240" w:lineRule="auto"/>
        <w:jc w:val="both"/>
        <w:rPr>
          <w:rFonts w:ascii="Times New Roman" w:eastAsia="Calibri" w:hAnsi="Times New Roman" w:cs="Times New Roman"/>
          <w:sz w:val="28"/>
          <w:szCs w:val="28"/>
          <w:lang w:val="uk-UA"/>
        </w:rPr>
      </w:pPr>
    </w:p>
    <w:p w:rsidR="006B2E67" w:rsidRPr="00BE06CA" w:rsidRDefault="006B2E67" w:rsidP="000526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uk-UA"/>
        </w:rPr>
      </w:pPr>
      <w:bookmarkStart w:id="0" w:name="_Hlk482198496"/>
      <w:r w:rsidRPr="00BE06CA">
        <w:rPr>
          <w:rFonts w:ascii="Times New Roman" w:eastAsia="Times New Roman" w:hAnsi="Times New Roman" w:cs="Times New Roman"/>
          <w:sz w:val="28"/>
          <w:szCs w:val="28"/>
          <w:highlight w:val="white"/>
          <w:lang w:eastAsia="uk-UA"/>
        </w:rPr>
        <w:t>Відповідно до окресленої мети</w:t>
      </w:r>
      <w:r w:rsidRPr="00BE06CA">
        <w:rPr>
          <w:rFonts w:ascii="Times New Roman" w:eastAsia="Times New Roman" w:hAnsi="Times New Roman" w:cs="Times New Roman"/>
          <w:sz w:val="28"/>
          <w:szCs w:val="28"/>
          <w:highlight w:val="white"/>
          <w:lang w:val="uk-UA" w:eastAsia="uk-UA"/>
        </w:rPr>
        <w:t>,</w:t>
      </w:r>
      <w:r w:rsidRPr="00BE06CA">
        <w:rPr>
          <w:rFonts w:ascii="Times New Roman" w:eastAsia="Times New Roman" w:hAnsi="Times New Roman" w:cs="Times New Roman"/>
          <w:sz w:val="28"/>
          <w:szCs w:val="28"/>
          <w:highlight w:val="white"/>
          <w:lang w:eastAsia="uk-UA"/>
        </w:rPr>
        <w:t xml:space="preserve"> головними </w:t>
      </w:r>
      <w:r w:rsidRPr="00BE06CA">
        <w:rPr>
          <w:rFonts w:ascii="Times New Roman" w:eastAsia="Times New Roman" w:hAnsi="Times New Roman" w:cs="Times New Roman"/>
          <w:b/>
          <w:sz w:val="28"/>
          <w:szCs w:val="28"/>
          <w:highlight w:val="white"/>
          <w:lang w:eastAsia="uk-UA"/>
        </w:rPr>
        <w:t>завданнями</w:t>
      </w:r>
      <w:r w:rsidRPr="00BE06CA">
        <w:rPr>
          <w:rFonts w:ascii="Times New Roman" w:eastAsia="Times New Roman" w:hAnsi="Times New Roman" w:cs="Times New Roman"/>
          <w:sz w:val="28"/>
          <w:szCs w:val="28"/>
          <w:highlight w:val="white"/>
          <w:lang w:eastAsia="uk-UA"/>
        </w:rPr>
        <w:t xml:space="preserve"> </w:t>
      </w:r>
      <w:r w:rsidRPr="00BE06CA">
        <w:rPr>
          <w:rFonts w:ascii="Times New Roman" w:eastAsia="SimSun" w:hAnsi="Times New Roman" w:cs="Times New Roman"/>
          <w:kern w:val="2"/>
          <w:sz w:val="28"/>
          <w:szCs w:val="28"/>
          <w:lang w:val="uk-UA" w:eastAsia="hi-IN" w:bidi="hi-IN"/>
        </w:rPr>
        <w:t>іншомов</w:t>
      </w:r>
      <w:r w:rsidRPr="00BE06CA">
        <w:rPr>
          <w:rFonts w:ascii="Times New Roman" w:eastAsia="SimSun" w:hAnsi="Times New Roman" w:cs="Times New Roman"/>
          <w:kern w:val="2"/>
          <w:sz w:val="28"/>
          <w:szCs w:val="28"/>
          <w:lang w:eastAsia="hi-IN" w:bidi="hi-IN"/>
        </w:rPr>
        <w:t>ної освіти</w:t>
      </w:r>
      <w:r w:rsidRPr="00BE06CA">
        <w:rPr>
          <w:rFonts w:ascii="Times New Roman" w:eastAsia="Times New Roman" w:hAnsi="Times New Roman" w:cs="Times New Roman"/>
          <w:sz w:val="28"/>
          <w:szCs w:val="28"/>
          <w:highlight w:val="white"/>
          <w:lang w:eastAsia="uk-UA"/>
        </w:rPr>
        <w:t xml:space="preserve"> у початковій школі</w:t>
      </w:r>
      <w:proofErr w:type="gramStart"/>
      <w:r w:rsidRPr="00BE06CA">
        <w:rPr>
          <w:rFonts w:ascii="Times New Roman" w:eastAsia="Times New Roman" w:hAnsi="Times New Roman" w:cs="Times New Roman"/>
          <w:sz w:val="28"/>
          <w:szCs w:val="28"/>
          <w:highlight w:val="white"/>
          <w:lang w:eastAsia="uk-UA"/>
        </w:rPr>
        <w:t xml:space="preserve"> є</w:t>
      </w:r>
      <w:r w:rsidRPr="00BE06CA">
        <w:rPr>
          <w:rFonts w:ascii="Times New Roman" w:eastAsia="Times New Roman" w:hAnsi="Times New Roman" w:cs="Times New Roman"/>
          <w:sz w:val="28"/>
          <w:szCs w:val="28"/>
          <w:lang w:eastAsia="uk-UA"/>
        </w:rPr>
        <w:t>:</w:t>
      </w:r>
      <w:proofErr w:type="gramEnd"/>
    </w:p>
    <w:p w:rsidR="006B2E67" w:rsidRPr="00BE06CA" w:rsidRDefault="006B2E67" w:rsidP="00052667">
      <w:pPr>
        <w:spacing w:after="0" w:line="240" w:lineRule="auto"/>
        <w:ind w:left="357"/>
        <w:jc w:val="both"/>
        <w:rPr>
          <w:rFonts w:ascii="Times New Roman" w:eastAsia="Calibri" w:hAnsi="Times New Roman" w:cs="Times New Roman"/>
          <w:b/>
          <w:sz w:val="28"/>
          <w:szCs w:val="28"/>
          <w:lang w:val="uk-UA"/>
        </w:rPr>
      </w:pP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здійснювати спілкування в межах сфер, тем і ситуацій, визначених цією програмою;</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розуміти на слух зміст автентичних текстів;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читати і розуміти автентичні тексти різних жанрів і видів із різним рівнем розуміння змісту;</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здійснювати спілкування у письмовій формі відповідно до поставлених завдань;</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адекватно використовувати досвід, набутий під час вивчення рідної мови та інших навчальних предметів;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використовувати в разі потреби невербальні засоби спілкування за умови дефіциту наявних мовних засобів;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висловлювати свої думки, почуття та ставлення;</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ефективно взаємодіяти з іншими усно, письмово та за допомогою засобів електронного спілкування;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обирати й застосовувати доцільні комунікативні стратегії відповідно до різних потреб;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rPr>
      </w:pPr>
      <w:r w:rsidRPr="00BE06CA">
        <w:rPr>
          <w:rFonts w:ascii="Times New Roman" w:eastAsia="Calibri" w:hAnsi="Times New Roman" w:cs="Times New Roman"/>
          <w:sz w:val="28"/>
          <w:szCs w:val="28"/>
          <w:lang w:val="uk-UA"/>
        </w:rPr>
        <w:lastRenderedPageBreak/>
        <w:t>ефективно користуватися навчальними стратегіями для самостійного вивчення іноземних мов.</w:t>
      </w:r>
      <w:bookmarkEnd w:id="0"/>
    </w:p>
    <w:p w:rsidR="006B2E67" w:rsidRPr="00BE06CA" w:rsidRDefault="006B2E67" w:rsidP="00052667">
      <w:pPr>
        <w:suppressAutoHyphens/>
        <w:spacing w:after="0" w:line="240" w:lineRule="auto"/>
        <w:ind w:left="717"/>
        <w:jc w:val="both"/>
        <w:rPr>
          <w:rFonts w:ascii="Times New Roman" w:eastAsia="Calibri" w:hAnsi="Times New Roman" w:cs="Times New Roman"/>
          <w:sz w:val="28"/>
          <w:szCs w:val="28"/>
        </w:rPr>
      </w:pP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освітньою програмою.        Відповідно до мети іншомовної освіти та завдань у початковій школі, виокремлено такі </w:t>
      </w:r>
      <w:r w:rsidRPr="00BE06CA">
        <w:rPr>
          <w:rFonts w:ascii="Times New Roman" w:eastAsia="Calibri" w:hAnsi="Times New Roman" w:cs="Times New Roman"/>
          <w:b/>
          <w:sz w:val="28"/>
          <w:szCs w:val="28"/>
          <w:lang w:val="uk-UA"/>
        </w:rPr>
        <w:t>змістові лінії</w:t>
      </w:r>
      <w:r w:rsidRPr="00BE06CA">
        <w:rPr>
          <w:rFonts w:ascii="Times New Roman" w:eastAsia="Calibri" w:hAnsi="Times New Roman" w:cs="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BE06CA">
        <w:rPr>
          <w:rFonts w:ascii="Times New Roman" w:eastAsia="Calibri" w:hAnsi="Times New Roman" w:cs="Times New Roman"/>
          <w:b/>
          <w:i/>
          <w:sz w:val="28"/>
          <w:szCs w:val="28"/>
          <w:lang w:val="uk-UA"/>
        </w:rPr>
        <w:t>«Сприймання на слух»</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«Усна взаємодія»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b/>
          <w:i/>
          <w:sz w:val="28"/>
          <w:szCs w:val="28"/>
          <w:lang w:val="uk-UA"/>
        </w:rPr>
        <w:t>«Усне висловлювання»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 xml:space="preserve">Змістова лінія </w:t>
      </w:r>
      <w:r w:rsidRPr="00BE06CA">
        <w:rPr>
          <w:rFonts w:ascii="Times New Roman" w:eastAsia="Calibri" w:hAnsi="Times New Roman" w:cs="Times New Roman"/>
          <w:b/>
          <w:i/>
          <w:sz w:val="28"/>
          <w:szCs w:val="28"/>
          <w:lang w:val="uk-UA"/>
        </w:rPr>
        <w:t>«Сприймання на слух»</w:t>
      </w:r>
      <w:r w:rsidRPr="00BE06CA">
        <w:rPr>
          <w:rFonts w:ascii="Times New Roman" w:eastAsia="Calibri" w:hAnsi="Times New Roman" w:cs="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BE06CA">
        <w:rPr>
          <w:rFonts w:ascii="Times New Roman" w:eastAsia="Calibri" w:hAnsi="Times New Roman" w:cs="Times New Roman"/>
          <w:b/>
          <w:i/>
          <w:sz w:val="28"/>
          <w:szCs w:val="28"/>
          <w:lang w:val="uk-UA"/>
        </w:rPr>
        <w:t>«Усна взаємодія»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BE06CA">
        <w:rPr>
          <w:rFonts w:ascii="Times New Roman" w:eastAsia="Calibri" w:hAnsi="Times New Roman" w:cs="Times New Roman"/>
          <w:b/>
          <w:i/>
          <w:sz w:val="28"/>
          <w:szCs w:val="28"/>
          <w:lang w:val="uk-UA"/>
        </w:rPr>
        <w:t>«Усне висловлювання»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6B2E67" w:rsidRPr="00BE06CA" w:rsidRDefault="006B2E67" w:rsidP="00052667">
      <w:pPr>
        <w:spacing w:after="0" w:line="240" w:lineRule="auto"/>
        <w:ind w:firstLine="360"/>
        <w:jc w:val="both"/>
        <w:rPr>
          <w:rFonts w:ascii="Times New Roman" w:eastAsia="Calibri" w:hAnsi="Times New Roman" w:cs="Times New Roman"/>
          <w:b/>
          <w:sz w:val="28"/>
          <w:szCs w:val="28"/>
          <w:lang w:val="uk-UA"/>
        </w:rPr>
      </w:pPr>
      <w:r w:rsidRPr="00BE06CA">
        <w:rPr>
          <w:rFonts w:ascii="Times New Roman" w:eastAsia="Calibri"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BE06CA">
        <w:rPr>
          <w:rFonts w:ascii="Times New Roman" w:eastAsia="Calibri" w:hAnsi="Times New Roman" w:cs="Times New Roman"/>
          <w:b/>
          <w:i/>
          <w:sz w:val="28"/>
          <w:szCs w:val="28"/>
          <w:lang w:val="uk-UA"/>
        </w:rPr>
        <w:t>«Зорове сприймання»</w:t>
      </w:r>
      <w:r w:rsidRPr="00BE06CA">
        <w:rPr>
          <w:rFonts w:ascii="Times New Roman" w:eastAsia="Calibri" w:hAnsi="Times New Roman" w:cs="Times New Roman"/>
          <w:sz w:val="28"/>
          <w:szCs w:val="28"/>
          <w:lang w:val="uk-UA"/>
        </w:rPr>
        <w:t xml:space="preserve"> (читач – автор), </w:t>
      </w:r>
      <w:r w:rsidRPr="00BE06CA">
        <w:rPr>
          <w:rFonts w:ascii="Times New Roman" w:eastAsia="Calibri" w:hAnsi="Times New Roman" w:cs="Times New Roman"/>
          <w:b/>
          <w:i/>
          <w:sz w:val="28"/>
          <w:szCs w:val="28"/>
          <w:lang w:val="uk-UA"/>
        </w:rPr>
        <w:t>«Писемна взаємодія»</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«Писемне висловлювання»</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«Онлайн взаємодія»</w:t>
      </w:r>
      <w:r w:rsidRPr="00BE06CA">
        <w:rPr>
          <w:rFonts w:ascii="Times New Roman" w:eastAsia="Calibri" w:hAnsi="Times New Roman" w:cs="Times New Roman"/>
          <w:b/>
          <w:sz w:val="28"/>
          <w:szCs w:val="28"/>
          <w:lang w:val="uk-UA"/>
        </w:rPr>
        <w:t>.</w:t>
      </w:r>
      <w:r w:rsidRPr="00BE06CA">
        <w:rPr>
          <w:rFonts w:ascii="Times New Roman" w:eastAsia="Calibri" w:hAnsi="Times New Roman" w:cs="Times New Roman"/>
          <w:sz w:val="28"/>
          <w:szCs w:val="28"/>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BE06CA">
        <w:rPr>
          <w:rFonts w:ascii="Times New Roman" w:eastAsia="Calibri" w:hAnsi="Times New Roman" w:cs="Times New Roman"/>
          <w:b/>
          <w:i/>
          <w:sz w:val="28"/>
          <w:szCs w:val="28"/>
          <w:lang w:val="uk-UA"/>
        </w:rPr>
        <w:t>«Зорове сприймання»</w:t>
      </w:r>
      <w:r w:rsidRPr="00BE06CA">
        <w:rPr>
          <w:rFonts w:ascii="Times New Roman" w:eastAsia="Calibri" w:hAnsi="Times New Roman" w:cs="Times New Roman"/>
          <w:sz w:val="28"/>
          <w:szCs w:val="28"/>
          <w:lang w:val="uk-UA"/>
        </w:rPr>
        <w:t xml:space="preserve"> передбачає сприймання та розпізнавання знайомих слів у супроводі малюнків. У рамках змістової лінії </w:t>
      </w:r>
      <w:r w:rsidRPr="00BE06CA">
        <w:rPr>
          <w:rFonts w:ascii="Times New Roman" w:eastAsia="Calibri" w:hAnsi="Times New Roman" w:cs="Times New Roman"/>
          <w:b/>
          <w:i/>
          <w:sz w:val="28"/>
          <w:szCs w:val="28"/>
          <w:lang w:val="uk-UA"/>
        </w:rPr>
        <w:t>«Писемне висловлювання»</w:t>
      </w:r>
      <w:r w:rsidRPr="00BE06CA">
        <w:rPr>
          <w:rFonts w:ascii="Times New Roman" w:eastAsia="Calibri" w:hAnsi="Times New Roman" w:cs="Times New Roman"/>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BE06CA">
        <w:rPr>
          <w:rFonts w:ascii="Times New Roman" w:eastAsia="Calibri" w:hAnsi="Times New Roman" w:cs="Times New Roman"/>
          <w:b/>
          <w:i/>
          <w:sz w:val="28"/>
          <w:szCs w:val="28"/>
          <w:lang w:val="uk-UA"/>
        </w:rPr>
        <w:t>«Онлайн взаємодія»</w:t>
      </w:r>
      <w:r w:rsidRPr="00BE06CA">
        <w:rPr>
          <w:rFonts w:ascii="Times New Roman" w:eastAsia="Calibri" w:hAnsi="Times New Roman" w:cs="Times New Roman"/>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766631" w:rsidRPr="00BE06CA" w:rsidRDefault="00766631" w:rsidP="00052667">
      <w:pPr>
        <w:pStyle w:val="1"/>
        <w:spacing w:before="0"/>
        <w:jc w:val="both"/>
        <w:rPr>
          <w:rFonts w:ascii="Times New Roman" w:eastAsia="Times New Roman" w:hAnsi="Times New Roman" w:cs="Times New Roman"/>
          <w:b/>
          <w:color w:val="auto"/>
          <w:sz w:val="28"/>
          <w:szCs w:val="28"/>
          <w:lang w:val="ru-RU"/>
        </w:rPr>
      </w:pPr>
      <w:bookmarkStart w:id="1" w:name="_Toc496560789"/>
      <w:r w:rsidRPr="00BE06CA">
        <w:rPr>
          <w:rFonts w:ascii="Times New Roman" w:eastAsia="Times New Roman" w:hAnsi="Times New Roman" w:cs="Times New Roman"/>
          <w:b/>
          <w:color w:val="auto"/>
          <w:sz w:val="28"/>
          <w:szCs w:val="28"/>
          <w:lang w:val="ru-RU"/>
        </w:rPr>
        <w:t>Компетентнісний потенці</w:t>
      </w:r>
      <w:proofErr w:type="gramStart"/>
      <w:r w:rsidRPr="00BE06CA">
        <w:rPr>
          <w:rFonts w:ascii="Times New Roman" w:eastAsia="Times New Roman" w:hAnsi="Times New Roman" w:cs="Times New Roman"/>
          <w:b/>
          <w:color w:val="auto"/>
          <w:sz w:val="28"/>
          <w:szCs w:val="28"/>
          <w:lang w:val="ru-RU"/>
        </w:rPr>
        <w:t>ал</w:t>
      </w:r>
      <w:proofErr w:type="gramEnd"/>
      <w:r w:rsidRPr="00BE06CA">
        <w:rPr>
          <w:rFonts w:ascii="Times New Roman" w:eastAsia="Times New Roman" w:hAnsi="Times New Roman" w:cs="Times New Roman"/>
          <w:b/>
          <w:color w:val="auto"/>
          <w:sz w:val="28"/>
          <w:szCs w:val="28"/>
          <w:lang w:val="ru-RU"/>
        </w:rPr>
        <w:t xml:space="preserve"> галузі «Іноземні мови»</w:t>
      </w:r>
      <w:bookmarkEnd w:id="1"/>
      <w:r w:rsidRPr="00BE06CA">
        <w:rPr>
          <w:rFonts w:ascii="Times New Roman" w:eastAsia="Times New Roman" w:hAnsi="Times New Roman" w:cs="Times New Roman"/>
          <w:b/>
          <w:color w:val="auto"/>
          <w:sz w:val="28"/>
          <w:szCs w:val="28"/>
          <w:lang w:val="ru-RU"/>
        </w:rPr>
        <w:t xml:space="preserve"> у початковій школі</w:t>
      </w:r>
    </w:p>
    <w:p w:rsidR="00766631" w:rsidRPr="00BE06CA" w:rsidRDefault="00766631" w:rsidP="00052667">
      <w:pPr>
        <w:spacing w:line="240" w:lineRule="auto"/>
        <w:ind w:firstLine="360"/>
        <w:jc w:val="both"/>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Провідним засобом реалізації вказаної мети є компетентнісний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ідхід до організації навчання у школі на основі ключових компетентностей як результату навчання.</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34"/>
        <w:gridCol w:w="6993"/>
      </w:tblGrid>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p>
        </w:tc>
        <w:tc>
          <w:tcPr>
            <w:tcW w:w="2934" w:type="dxa"/>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Ключові компетентності</w:t>
            </w:r>
          </w:p>
        </w:tc>
        <w:tc>
          <w:tcPr>
            <w:tcW w:w="6993" w:type="dxa"/>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Компоненти</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1</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Спілкування державною (і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ідною у разі відмінності) мовами</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використовувати українознавчий компонент в усі</w:t>
            </w:r>
            <w:proofErr w:type="gramStart"/>
            <w:r w:rsidRPr="00BE06CA">
              <w:rPr>
                <w:rFonts w:ascii="Times New Roman" w:eastAsia="Calibri" w:hAnsi="Times New Roman" w:cs="Times New Roman"/>
                <w:sz w:val="28"/>
                <w:szCs w:val="28"/>
              </w:rPr>
              <w:t>х</w:t>
            </w:r>
            <w:proofErr w:type="gramEnd"/>
            <w:r w:rsidRPr="00BE06CA">
              <w:rPr>
                <w:rFonts w:ascii="Times New Roman" w:eastAsia="Calibri" w:hAnsi="Times New Roman" w:cs="Times New Roman"/>
                <w:sz w:val="28"/>
                <w:szCs w:val="28"/>
              </w:rPr>
              <w:t xml:space="preserve"> видах мовленєвої діяльності;</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засобами іноземної мови популяризувати Україну, українську мову, культуру, традиції.</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Ставлення: </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горд</w:t>
            </w:r>
            <w:proofErr w:type="gramEnd"/>
            <w:r w:rsidRPr="00BE06CA">
              <w:rPr>
                <w:rFonts w:ascii="Times New Roman" w:eastAsia="Calibri" w:hAnsi="Times New Roman" w:cs="Times New Roman"/>
                <w:sz w:val="28"/>
                <w:szCs w:val="28"/>
              </w:rPr>
              <w:t>ість за Україну, її мову та культуру;</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розуміння потреби популяризувати Україну у </w:t>
            </w:r>
            <w:proofErr w:type="gramStart"/>
            <w:r w:rsidRPr="00BE06CA">
              <w:rPr>
                <w:rFonts w:ascii="Times New Roman" w:eastAsia="Calibri" w:hAnsi="Times New Roman" w:cs="Times New Roman"/>
                <w:sz w:val="28"/>
                <w:szCs w:val="28"/>
              </w:rPr>
              <w:t>св</w:t>
            </w:r>
            <w:proofErr w:type="gramEnd"/>
            <w:r w:rsidRPr="00BE06CA">
              <w:rPr>
                <w:rFonts w:ascii="Times New Roman" w:eastAsia="Calibri" w:hAnsi="Times New Roman" w:cs="Times New Roman"/>
                <w:sz w:val="28"/>
                <w:szCs w:val="28"/>
              </w:rPr>
              <w:t>іті засобами іноземних мов;</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до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іжкультурного діалогу.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2</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Спілкування іноземними мовами</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Реалізується через предметні компетентності.</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3</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Математична компетентність</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6"/>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розв’язувати комунікативні та навчальні проблеми, застосовуючи логіко-математичний інтелект.</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до пошуку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ізноманітних способів розв’язання комунікативних і навчальних проблем.</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4</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shd w:val="clear" w:color="auto" w:fill="FFFFFF"/>
              </w:rPr>
              <w:t xml:space="preserve">Основні компетентності у природничих </w:t>
            </w:r>
            <w:proofErr w:type="gramStart"/>
            <w:r w:rsidRPr="00BE06CA">
              <w:rPr>
                <w:rFonts w:ascii="Times New Roman" w:eastAsia="Calibri" w:hAnsi="Times New Roman" w:cs="Times New Roman"/>
                <w:sz w:val="28"/>
                <w:szCs w:val="28"/>
                <w:shd w:val="clear" w:color="auto" w:fill="FFFFFF"/>
              </w:rPr>
              <w:t>науках</w:t>
            </w:r>
            <w:proofErr w:type="gramEnd"/>
            <w:r w:rsidRPr="00BE06CA">
              <w:rPr>
                <w:rFonts w:ascii="Times New Roman" w:eastAsia="Calibri" w:hAnsi="Times New Roman" w:cs="Times New Roman"/>
                <w:sz w:val="28"/>
                <w:szCs w:val="28"/>
                <w:shd w:val="clear" w:color="auto" w:fill="FFFFFF"/>
              </w:rPr>
              <w:t xml:space="preserve"> і технологіях</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описувати іноземною мовою природні явища, аналізувати та оцінювати їх роль у життєдіяльності людини.</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інтерес до природи та почуття відповідальності за її збереження.</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5</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Інформаційно-цифрова компетентність</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вивчати іноземну мову з використанням спеціальних програмних засобів, ігор, </w:t>
            </w: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іальних мереж;</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створювати інформаційні об’єкти іноземними мовами;</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спілкуватися іноземною мовою з використанням інформаційно-комунікаційних технологій;</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застосовувати ІКТ відповідно до поставлених завдань.</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готовність дотримуватись мережевого етикету.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6</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 вчитися упродовж життя</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самостійно працювати з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ідручником, шукати нову інформацію з різних джерел та критично оцінювати її; </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організовувати </w:t>
            </w:r>
            <w:proofErr w:type="gramStart"/>
            <w:r w:rsidRPr="00BE06CA">
              <w:rPr>
                <w:rFonts w:ascii="Times New Roman" w:eastAsia="Calibri" w:hAnsi="Times New Roman" w:cs="Times New Roman"/>
                <w:sz w:val="28"/>
                <w:szCs w:val="28"/>
              </w:rPr>
              <w:t>св</w:t>
            </w:r>
            <w:proofErr w:type="gramEnd"/>
            <w:r w:rsidRPr="00BE06CA">
              <w:rPr>
                <w:rFonts w:ascii="Times New Roman" w:eastAsia="Calibri" w:hAnsi="Times New Roman" w:cs="Times New Roman"/>
                <w:sz w:val="28"/>
                <w:szCs w:val="28"/>
              </w:rPr>
              <w:t>ій час і навчальний простір;</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оцінювати власні навчальні досягнення.</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Ставлення:</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впевненість у спілкуванні іноземною мовою;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подолання власних мовнихбар’є</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 xml:space="preserve">ів;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наполегливість;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внутрішня мотивація та впевненість в успіху.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7</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Ініціативність і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11"/>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дотримання етичної поведінки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розв’язання життєвих ситуацій;</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комунікабельність та ініціативність;</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креативність.</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8</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іальна та громадянська компетентності</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формулювати власну позицію;</w:t>
            </w:r>
          </w:p>
          <w:p w:rsidR="00766631" w:rsidRPr="00BE06CA" w:rsidRDefault="00766631" w:rsidP="005E3EAA">
            <w:pPr>
              <w:numPr>
                <w:ilvl w:val="0"/>
                <w:numId w:val="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співпрацювати з іншими на результат, спілкуючись іноземною мовою.</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толерантність у спілкуванні з іншими. </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9</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Обізнаність та самовираження у сфері культури</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1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висловлювати іноземною мовою власні почуття, переживання і судження.</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усвідомлення цінності культури для людини і суспільства;</w:t>
            </w:r>
          </w:p>
          <w:p w:rsidR="00766631" w:rsidRPr="00BE06CA" w:rsidRDefault="00766631" w:rsidP="005E3EAA">
            <w:pPr>
              <w:numPr>
                <w:ilvl w:val="0"/>
                <w:numId w:val="1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повага до багатства і розмаїття культур.</w:t>
            </w:r>
          </w:p>
        </w:tc>
      </w:tr>
      <w:tr w:rsidR="00BE06CA" w:rsidRPr="00BE06CA" w:rsidTr="00BE06CA">
        <w:trPr>
          <w:trHeight w:val="1783"/>
        </w:trPr>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10</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Екологічна грамотність і здорове життя</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Уміння: </w:t>
            </w:r>
          </w:p>
          <w:p w:rsidR="00766631" w:rsidRPr="00BE06CA" w:rsidRDefault="00766631" w:rsidP="005E3EAA">
            <w:pPr>
              <w:numPr>
                <w:ilvl w:val="0"/>
                <w:numId w:val="1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пропагувати здоровий спосіб життя засобами іноземної мови.</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Ставлення: </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сприймання природи як цілісної системи;</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обговорювати питання, </w:t>
            </w:r>
            <w:proofErr w:type="gramStart"/>
            <w:r w:rsidRPr="00BE06CA">
              <w:rPr>
                <w:rFonts w:ascii="Times New Roman" w:eastAsia="Calibri" w:hAnsi="Times New Roman" w:cs="Times New Roman"/>
                <w:sz w:val="28"/>
                <w:szCs w:val="28"/>
              </w:rPr>
              <w:t>пов’язан</w:t>
            </w:r>
            <w:proofErr w:type="gramEnd"/>
            <w:r w:rsidRPr="00BE06CA">
              <w:rPr>
                <w:rFonts w:ascii="Times New Roman" w:eastAsia="Calibri" w:hAnsi="Times New Roman" w:cs="Times New Roman"/>
                <w:sz w:val="28"/>
                <w:szCs w:val="28"/>
              </w:rPr>
              <w:t>і із збереженням навколишнього середовища;</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відповідальне ставлення до власного здоров’я та безпеки.</w:t>
            </w:r>
          </w:p>
        </w:tc>
      </w:tr>
    </w:tbl>
    <w:p w:rsidR="00766631" w:rsidRPr="00BE06CA" w:rsidRDefault="00766631" w:rsidP="00766631">
      <w:pPr>
        <w:spacing w:line="240" w:lineRule="auto"/>
        <w:jc w:val="both"/>
        <w:rPr>
          <w:rFonts w:ascii="Times New Roman" w:eastAsia="Calibri" w:hAnsi="Times New Roman" w:cs="Times New Roman"/>
          <w:sz w:val="28"/>
          <w:szCs w:val="28"/>
        </w:rPr>
      </w:pPr>
    </w:p>
    <w:p w:rsidR="00766631" w:rsidRPr="00BE06CA" w:rsidRDefault="00766631" w:rsidP="00766631">
      <w:pPr>
        <w:spacing w:line="240" w:lineRule="auto"/>
        <w:ind w:firstLine="360"/>
        <w:jc w:val="both"/>
        <w:rPr>
          <w:rFonts w:ascii="Times New Roman" w:eastAsia="Calibri" w:hAnsi="Times New Roman" w:cs="Times New Roman"/>
          <w:sz w:val="28"/>
          <w:szCs w:val="28"/>
        </w:rPr>
      </w:pPr>
      <w:bookmarkStart w:id="2" w:name="_Hlk482199201"/>
      <w:r w:rsidRPr="00BE06CA">
        <w:rPr>
          <w:rFonts w:ascii="Times New Roman" w:eastAsia="Calibri" w:hAnsi="Times New Roman" w:cs="Times New Roman"/>
          <w:sz w:val="28"/>
          <w:szCs w:val="28"/>
          <w:shd w:val="clear" w:color="auto" w:fill="FFFFFF"/>
        </w:rPr>
        <w:t xml:space="preserve">Такі ключові компетентності, як уміння вчитися, </w:t>
      </w:r>
      <w:r w:rsidRPr="00BE06CA">
        <w:rPr>
          <w:rFonts w:ascii="Times New Roman" w:eastAsia="Calibri" w:hAnsi="Times New Roman" w:cs="Times New Roman"/>
          <w:sz w:val="28"/>
          <w:szCs w:val="28"/>
        </w:rPr>
        <w:t xml:space="preserve">ініціативність і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w:t>
      </w:r>
      <w:r w:rsidRPr="00BE06CA">
        <w:rPr>
          <w:rFonts w:ascii="Times New Roman" w:eastAsia="Calibri" w:hAnsi="Times New Roman" w:cs="Times New Roman"/>
          <w:sz w:val="28"/>
          <w:szCs w:val="28"/>
        </w:rPr>
        <w:lastRenderedPageBreak/>
        <w:t>сталий розвиток», «Громадянська відповідальність», «Здоров'я і безпека»,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 та фінансова грамотність»спрямоване наформування в учнів здатності застосовувати знання й уміння з різних предметів у реальних життєвих ситуаціях</w:t>
      </w:r>
      <w:bookmarkEnd w:id="2"/>
      <w:r w:rsidRPr="00BE06CA">
        <w:rPr>
          <w:rFonts w:ascii="Times New Roman" w:eastAsia="Calibri" w:hAnsi="Times New Roman" w:cs="Times New Roman"/>
          <w:sz w:val="28"/>
          <w:szCs w:val="28"/>
        </w:rPr>
        <w:t xml:space="preserve">. Інтегровані змістові лінії реалізуються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івня підготовленості учнів.</w:t>
      </w:r>
    </w:p>
    <w:p w:rsidR="00766631" w:rsidRPr="00BE06CA" w:rsidRDefault="00766631" w:rsidP="00766631">
      <w:pPr>
        <w:spacing w:line="240" w:lineRule="auto"/>
        <w:ind w:firstLine="360"/>
        <w:jc w:val="both"/>
        <w:rPr>
          <w:rFonts w:ascii="Times New Roman" w:eastAsia="Calibri" w:hAnsi="Times New Roman" w:cs="Times New Roman"/>
          <w:sz w:val="28"/>
          <w:szCs w:val="28"/>
        </w:rPr>
      </w:pPr>
    </w:p>
    <w:p w:rsidR="00766631" w:rsidRPr="00BE06CA" w:rsidRDefault="00766631" w:rsidP="00766631">
      <w:pPr>
        <w:spacing w:line="240" w:lineRule="auto"/>
        <w:ind w:firstLine="360"/>
        <w:jc w:val="both"/>
        <w:rPr>
          <w:rFonts w:ascii="Times New Roman" w:eastAsia="Calibri" w:hAnsi="Times New Roman" w:cs="Times New Roman"/>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bookmarkStart w:id="3" w:name="_Toc496560790"/>
      <w:r w:rsidRPr="00BE06CA">
        <w:rPr>
          <w:rFonts w:ascii="Times New Roman" w:eastAsia="Times New Roman" w:hAnsi="Times New Roman" w:cs="Times New Roman"/>
          <w:b/>
          <w:sz w:val="28"/>
          <w:szCs w:val="28"/>
        </w:rPr>
        <w:t>Інтегровані змістові лінії та орієнтовні способи їх реалізації у початковій школі</w:t>
      </w:r>
      <w:bookmarkEnd w:id="3"/>
    </w:p>
    <w:p w:rsidR="00766631" w:rsidRPr="00BE06CA" w:rsidRDefault="00766631" w:rsidP="00766631">
      <w:pPr>
        <w:shd w:val="clear" w:color="auto" w:fill="FFFFFF"/>
        <w:spacing w:line="240" w:lineRule="auto"/>
        <w:ind w:firstLine="360"/>
        <w:jc w:val="both"/>
        <w:rPr>
          <w:rFonts w:ascii="Times New Roman" w:eastAsia="Calibri" w:hAnsi="Times New Roman" w:cs="Times New Roman"/>
          <w:sz w:val="28"/>
          <w:szCs w:val="28"/>
          <w:lang w:eastAsia="ru-RU"/>
        </w:rPr>
      </w:pPr>
      <w:bookmarkStart w:id="4" w:name="_Hlk482199324"/>
      <w:r w:rsidRPr="00BE06CA">
        <w:rPr>
          <w:rFonts w:ascii="Times New Roman" w:eastAsia="Calibri" w:hAnsi="Times New Roman" w:cs="Times New Roman"/>
          <w:sz w:val="28"/>
          <w:szCs w:val="28"/>
        </w:rPr>
        <w:t xml:space="preserve">Змістова лінія «Екологічна безпека та сталий розвиток» спрямована на формування основ </w:t>
      </w:r>
      <w:proofErr w:type="gramStart"/>
      <w:r w:rsidRPr="00BE06CA">
        <w:rPr>
          <w:rFonts w:ascii="Times New Roman" w:eastAsia="Calibri" w:hAnsi="Times New Roman" w:cs="Times New Roman"/>
          <w:sz w:val="28"/>
          <w:szCs w:val="28"/>
          <w:lang w:eastAsia="ru-RU"/>
        </w:rPr>
        <w:t>соц</w:t>
      </w:r>
      <w:proofErr w:type="gramEnd"/>
      <w:r w:rsidRPr="00BE06CA">
        <w:rPr>
          <w:rFonts w:ascii="Times New Roman" w:eastAsia="Calibri" w:hAnsi="Times New Roman" w:cs="Times New Roman"/>
          <w:sz w:val="28"/>
          <w:szCs w:val="28"/>
          <w:lang w:eastAsia="ru-RU"/>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сприймання природи як цілісної системи;</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взаємозв’язок людини й навколишнього середовища;</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готовність обговорювати питання, пов’язані із збереженням навколишнього середовища;</w:t>
      </w:r>
    </w:p>
    <w:p w:rsidR="00766631" w:rsidRPr="00BE06CA" w:rsidRDefault="00766631" w:rsidP="00766631">
      <w:pPr>
        <w:spacing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 уміння:</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усвідомлення дитиною власних прав і обов’язків;</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 xml:space="preserve">формування толерантного ставлення до інших; </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уміння співпрацювати та приймати спільні рішення.</w:t>
      </w:r>
    </w:p>
    <w:p w:rsidR="00766631" w:rsidRPr="00BE06CA" w:rsidRDefault="00766631" w:rsidP="00766631">
      <w:pPr>
        <w:spacing w:after="0" w:line="240" w:lineRule="auto"/>
        <w:ind w:firstLine="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lang w:val="uk-UA"/>
        </w:rPr>
        <w:t>Реалізація змістової лінії «Здоров'я і безпека» сприяє формуванню безпечного життєвого середовища та основ здорового способу життя</w:t>
      </w:r>
      <w:r w:rsidRPr="00BE06CA">
        <w:rPr>
          <w:rFonts w:ascii="Times New Roman" w:eastAsia="Calibri" w:hAnsi="Times New Roman" w:cs="Times New Roman"/>
          <w:sz w:val="28"/>
          <w:szCs w:val="28"/>
          <w:lang w:val="uk-UA" w:eastAsia="ru-RU"/>
        </w:rPr>
        <w:t>.</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розуміння правил безпечної поведінки;</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усвідомлення впливу шкідливих звичок на здоров’я людини;</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 xml:space="preserve">дотримання </w:t>
      </w:r>
      <w:r w:rsidRPr="00BE06CA">
        <w:rPr>
          <w:rFonts w:ascii="Times New Roman" w:eastAsia="Calibri" w:hAnsi="Times New Roman" w:cs="Times New Roman"/>
          <w:sz w:val="28"/>
          <w:szCs w:val="28"/>
          <w:lang w:val="uk-UA"/>
        </w:rPr>
        <w:t>здорового способу життя</w:t>
      </w:r>
      <w:r w:rsidRPr="00BE06CA">
        <w:rPr>
          <w:rFonts w:ascii="Times New Roman" w:eastAsia="Calibri" w:hAnsi="Times New Roman" w:cs="Times New Roman"/>
          <w:sz w:val="28"/>
          <w:szCs w:val="28"/>
          <w:shd w:val="clear" w:color="auto" w:fill="FFFFFF"/>
          <w:lang w:val="uk-UA"/>
        </w:rPr>
        <w:t>.</w:t>
      </w:r>
    </w:p>
    <w:p w:rsidR="00766631" w:rsidRPr="00BE06CA" w:rsidRDefault="00766631" w:rsidP="00766631">
      <w:pPr>
        <w:spacing w:line="240" w:lineRule="auto"/>
        <w:ind w:firstLine="360"/>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rPr>
        <w:t>Змістова лінія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ідприємливість та фінансова грамотність» </w:t>
      </w:r>
      <w:r w:rsidRPr="00BE06CA">
        <w:rPr>
          <w:rFonts w:ascii="Times New Roman" w:eastAsia="Calibri" w:hAnsi="Times New Roman" w:cs="Times New Roman"/>
          <w:sz w:val="28"/>
          <w:szCs w:val="28"/>
          <w:shd w:val="clear" w:color="auto" w:fill="FFFFFF"/>
        </w:rPr>
        <w:t xml:space="preserve"> спрямована на розуміння практичних аспектів фінансових питань.</w:t>
      </w:r>
    </w:p>
    <w:p w:rsidR="00766631" w:rsidRPr="00BE06CA" w:rsidRDefault="00766631" w:rsidP="00766631">
      <w:pPr>
        <w:spacing w:line="240" w:lineRule="auto"/>
        <w:ind w:firstLine="360"/>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 xml:space="preserve">Засобами іноземних мов учнів орієнтують </w:t>
      </w:r>
      <w:proofErr w:type="gramStart"/>
      <w:r w:rsidRPr="00BE06CA">
        <w:rPr>
          <w:rFonts w:ascii="Times New Roman" w:eastAsia="Calibri" w:hAnsi="Times New Roman" w:cs="Times New Roman"/>
          <w:sz w:val="28"/>
          <w:szCs w:val="28"/>
          <w:shd w:val="clear" w:color="auto" w:fill="FFFFFF"/>
        </w:rPr>
        <w:t>на</w:t>
      </w:r>
      <w:proofErr w:type="gramEnd"/>
      <w:r w:rsidRPr="00BE06CA">
        <w:rPr>
          <w:rFonts w:ascii="Times New Roman" w:eastAsia="Calibri" w:hAnsi="Times New Roman" w:cs="Times New Roman"/>
          <w:sz w:val="28"/>
          <w:szCs w:val="28"/>
          <w:shd w:val="clear" w:color="auto" w:fill="FFFFFF"/>
        </w:rPr>
        <w:t>:</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усвідомлення власних фінансових потреб;</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продукування ідей та їх реалізацію;</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rPr>
      </w:pPr>
      <w:r w:rsidRPr="00BE06CA">
        <w:rPr>
          <w:rFonts w:ascii="Times New Roman" w:eastAsia="Calibri" w:hAnsi="Times New Roman" w:cs="Times New Roman"/>
          <w:sz w:val="28"/>
          <w:szCs w:val="28"/>
          <w:shd w:val="clear" w:color="auto" w:fill="FFFFFF"/>
        </w:rPr>
        <w:t xml:space="preserve">уміння визначати </w:t>
      </w:r>
      <w:proofErr w:type="gramStart"/>
      <w:r w:rsidRPr="00BE06CA">
        <w:rPr>
          <w:rFonts w:ascii="Times New Roman" w:eastAsia="Calibri" w:hAnsi="Times New Roman" w:cs="Times New Roman"/>
          <w:sz w:val="28"/>
          <w:szCs w:val="28"/>
          <w:shd w:val="clear" w:color="auto" w:fill="FFFFFF"/>
        </w:rPr>
        <w:t>пр</w:t>
      </w:r>
      <w:proofErr w:type="gramEnd"/>
      <w:r w:rsidRPr="00BE06CA">
        <w:rPr>
          <w:rFonts w:ascii="Times New Roman" w:eastAsia="Calibri" w:hAnsi="Times New Roman" w:cs="Times New Roman"/>
          <w:sz w:val="28"/>
          <w:szCs w:val="28"/>
          <w:shd w:val="clear" w:color="auto" w:fill="FFFFFF"/>
        </w:rPr>
        <w:t>іоритети та планувати дії</w:t>
      </w:r>
      <w:r w:rsidRPr="00BE06CA">
        <w:rPr>
          <w:rFonts w:ascii="Times New Roman" w:eastAsia="Calibri" w:hAnsi="Times New Roman" w:cs="Times New Roman"/>
          <w:sz w:val="28"/>
          <w:szCs w:val="28"/>
        </w:rPr>
        <w:t>.</w:t>
      </w:r>
      <w:bookmarkEnd w:id="4"/>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line="240" w:lineRule="auto"/>
        <w:jc w:val="both"/>
        <w:rPr>
          <w:rFonts w:ascii="Times New Roman" w:eastAsia="Calibri" w:hAnsi="Times New Roman" w:cs="Times New Roman"/>
          <w:sz w:val="28"/>
          <w:szCs w:val="28"/>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1"/>
        <w:gridCol w:w="2089"/>
        <w:gridCol w:w="2090"/>
        <w:gridCol w:w="2090"/>
        <w:gridCol w:w="2090"/>
      </w:tblGrid>
      <w:tr w:rsidR="00BE06CA" w:rsidRPr="00BE06CA" w:rsidTr="00BE06CA">
        <w:tc>
          <w:tcPr>
            <w:tcW w:w="1991" w:type="dxa"/>
            <w:vMerge w:val="restart"/>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bookmarkStart w:id="5" w:name="_Hlk481004860"/>
            <w:r w:rsidRPr="00BE06CA">
              <w:rPr>
                <w:rFonts w:ascii="Times New Roman" w:eastAsia="Calibri" w:hAnsi="Times New Roman" w:cs="Times New Roman"/>
                <w:b/>
                <w:sz w:val="28"/>
                <w:szCs w:val="28"/>
              </w:rPr>
              <w:t>Тема</w:t>
            </w:r>
          </w:p>
        </w:tc>
        <w:tc>
          <w:tcPr>
            <w:tcW w:w="8359" w:type="dxa"/>
            <w:gridSpan w:val="4"/>
          </w:tcPr>
          <w:p w:rsidR="00766631" w:rsidRPr="00BE06CA" w:rsidRDefault="00766631" w:rsidP="00766631">
            <w:pPr>
              <w:spacing w:after="0"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Змістова лінія</w:t>
            </w:r>
          </w:p>
        </w:tc>
      </w:tr>
      <w:tr w:rsidR="00BE06CA" w:rsidRPr="00BE06CA" w:rsidTr="00BE06CA">
        <w:trPr>
          <w:cantSplit/>
          <w:trHeight w:val="1992"/>
        </w:trPr>
        <w:tc>
          <w:tcPr>
            <w:tcW w:w="1991" w:type="dxa"/>
            <w:vMerge/>
            <w:vAlign w:val="center"/>
          </w:tcPr>
          <w:p w:rsidR="00766631" w:rsidRPr="00BE06CA" w:rsidRDefault="00766631" w:rsidP="00766631">
            <w:pPr>
              <w:spacing w:after="0" w:line="240" w:lineRule="auto"/>
              <w:rPr>
                <w:rFonts w:ascii="Times New Roman" w:eastAsia="Calibri" w:hAnsi="Times New Roman" w:cs="Times New Roman"/>
                <w:b/>
                <w:sz w:val="28"/>
                <w:szCs w:val="28"/>
              </w:rPr>
            </w:pPr>
          </w:p>
        </w:tc>
        <w:tc>
          <w:tcPr>
            <w:tcW w:w="2089"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Екологічна безпека та сталий розвиток</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Громадянська відповідальність</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Здоров'я і безпека</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 та фінансова грамотність</w:t>
            </w:r>
          </w:p>
        </w:tc>
      </w:tr>
      <w:tr w:rsidR="00BE06CA" w:rsidRPr="00BE06CA" w:rsidTr="00BE06CA">
        <w:trPr>
          <w:trHeight w:val="349"/>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Я, моя родина і друзі</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важливість допомоги батькам та розповідає про свої обов’язки.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Виявляє відповідальне ставлення до власного здоров’я.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Виявляє ініціативу та відповідальність у плануванні робочого дня.</w:t>
            </w:r>
          </w:p>
        </w:tc>
      </w:tr>
      <w:tr w:rsidR="00BE06CA" w:rsidRPr="00BE06CA" w:rsidTr="00BE06CA">
        <w:trPr>
          <w:trHeight w:val="349"/>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Оцінює власні вчинки та вчинки інших людей.</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349"/>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Вибудовує товариські стосунки з оточуючими людьми.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75"/>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Відпочинок і дозвілля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необхідність приведення в порядок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ісця відпочинку.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Враховує думку товаришів при виборі того чи іншого виду відпочинку.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highlight w:val="yellow"/>
              </w:rPr>
            </w:pPr>
            <w:r w:rsidRPr="00BE06CA">
              <w:rPr>
                <w:rFonts w:ascii="Times New Roman" w:eastAsia="Calibri" w:hAnsi="Times New Roman" w:cs="Times New Roman"/>
                <w:sz w:val="28"/>
                <w:szCs w:val="28"/>
              </w:rPr>
              <w:t>Розуміє базові правила безпечної поведінки.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751"/>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Природа та навколишнє середовище</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Ц</w:t>
            </w:r>
            <w:proofErr w:type="gramEnd"/>
            <w:r w:rsidRPr="00BE06CA">
              <w:rPr>
                <w:rFonts w:ascii="Times New Roman" w:eastAsia="Calibri" w:hAnsi="Times New Roman" w:cs="Times New Roman"/>
                <w:sz w:val="28"/>
                <w:szCs w:val="28"/>
              </w:rPr>
              <w:t>інує та бережливо ставиться до природи.</w:t>
            </w:r>
          </w:p>
          <w:p w:rsidR="00766631" w:rsidRPr="00BE06CA" w:rsidRDefault="00766631" w:rsidP="00766631">
            <w:pPr>
              <w:spacing w:after="0" w:line="240" w:lineRule="auto"/>
              <w:rPr>
                <w:rFonts w:ascii="Times New Roman" w:eastAsia="Calibri" w:hAnsi="Times New Roman" w:cs="Times New Roman"/>
                <w:sz w:val="28"/>
                <w:szCs w:val="28"/>
              </w:rPr>
            </w:pPr>
          </w:p>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Висловлюється про важливість допомоги тваринам та збереження природи.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80"/>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Людина</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наслідки нераціональних дій людини на навколишнє середовище.</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Виявляє толерантне ставлення до людей.</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Розпізнає позитивні та негативні чинники, що впливають </w:t>
            </w:r>
            <w:proofErr w:type="gramStart"/>
            <w:r w:rsidRPr="00BE06CA">
              <w:rPr>
                <w:rFonts w:ascii="Times New Roman" w:eastAsia="Calibri" w:hAnsi="Times New Roman" w:cs="Times New Roman"/>
                <w:sz w:val="28"/>
                <w:szCs w:val="28"/>
              </w:rPr>
              <w:t>на</w:t>
            </w:r>
            <w:proofErr w:type="gramEnd"/>
            <w:r w:rsidRPr="00BE06CA">
              <w:rPr>
                <w:rFonts w:ascii="Times New Roman" w:eastAsia="Calibri" w:hAnsi="Times New Roman" w:cs="Times New Roman"/>
                <w:sz w:val="28"/>
                <w:szCs w:val="28"/>
              </w:rPr>
              <w:t xml:space="preserve"> здоров'я людини.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80"/>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важливість дотримання правил гі</w:t>
            </w:r>
            <w:proofErr w:type="gramStart"/>
            <w:r w:rsidRPr="00BE06CA">
              <w:rPr>
                <w:rFonts w:ascii="Times New Roman" w:eastAsia="Calibri" w:hAnsi="Times New Roman" w:cs="Times New Roman"/>
                <w:sz w:val="28"/>
                <w:szCs w:val="28"/>
              </w:rPr>
              <w:t>г</w:t>
            </w:r>
            <w:proofErr w:type="gramEnd"/>
            <w:r w:rsidRPr="00BE06CA">
              <w:rPr>
                <w:rFonts w:ascii="Times New Roman" w:eastAsia="Calibri" w:hAnsi="Times New Roman" w:cs="Times New Roman"/>
                <w:sz w:val="28"/>
                <w:szCs w:val="28"/>
              </w:rPr>
              <w:t xml:space="preserve">ієни, рухового </w:t>
            </w:r>
            <w:r w:rsidRPr="00BE06CA">
              <w:rPr>
                <w:rFonts w:ascii="Times New Roman" w:eastAsia="Calibri" w:hAnsi="Times New Roman" w:cs="Times New Roman"/>
                <w:sz w:val="28"/>
                <w:szCs w:val="28"/>
              </w:rPr>
              <w:lastRenderedPageBreak/>
              <w:t>режиму та фізичного навантаження.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114"/>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Помешкання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необхідність дотримання чистоти та порядку у власному помешканні.</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427"/>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Харчування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Розрізняє здорову та шкідливу їжу.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Складає просте меню з корисних продукті</w:t>
            </w:r>
            <w:proofErr w:type="gramStart"/>
            <w:r w:rsidRPr="00BE06CA">
              <w:rPr>
                <w:rFonts w:ascii="Times New Roman" w:eastAsia="Calibri" w:hAnsi="Times New Roman" w:cs="Times New Roman"/>
                <w:sz w:val="28"/>
                <w:szCs w:val="28"/>
              </w:rPr>
              <w:t>в</w:t>
            </w:r>
            <w:proofErr w:type="gramEnd"/>
            <w:r w:rsidRPr="00BE06CA">
              <w:rPr>
                <w:rFonts w:ascii="Times New Roman" w:eastAsia="Calibri" w:hAnsi="Times New Roman" w:cs="Times New Roman"/>
                <w:sz w:val="28"/>
                <w:szCs w:val="28"/>
              </w:rPr>
              <w:t>.</w:t>
            </w:r>
          </w:p>
        </w:tc>
      </w:tr>
      <w:tr w:rsidR="00BE06CA" w:rsidRPr="00BE06CA" w:rsidTr="00BE06CA">
        <w:trPr>
          <w:trHeight w:val="427"/>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Раціонально розподіляє кошти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покупки.</w:t>
            </w:r>
          </w:p>
        </w:tc>
      </w:tr>
      <w:tr w:rsidR="00BE06CA" w:rsidRPr="00BE06CA" w:rsidTr="00BE06CA">
        <w:trPr>
          <w:trHeight w:val="70"/>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Подорож</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Виявляє ціннісне ставлення до природи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подорожі.</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Обирає безпечний шлях пересування.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Обирає оптимальний вид транспорту.</w:t>
            </w:r>
          </w:p>
        </w:tc>
      </w:tr>
      <w:tr w:rsidR="00BE06CA" w:rsidRPr="00BE06CA" w:rsidTr="00BE06CA">
        <w:trPr>
          <w:trHeight w:val="437"/>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Свята й традиції</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highlight w:val="yellow"/>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необхідність планування покупок на святкування </w:t>
            </w:r>
            <w:proofErr w:type="gramStart"/>
            <w:r w:rsidRPr="00BE06CA">
              <w:rPr>
                <w:rFonts w:ascii="Times New Roman" w:eastAsia="Calibri" w:hAnsi="Times New Roman" w:cs="Times New Roman"/>
                <w:sz w:val="28"/>
                <w:szCs w:val="28"/>
              </w:rPr>
              <w:t>у</w:t>
            </w:r>
            <w:proofErr w:type="gramEnd"/>
            <w:r w:rsidRPr="00BE06CA">
              <w:rPr>
                <w:rFonts w:ascii="Times New Roman" w:eastAsia="Calibri" w:hAnsi="Times New Roman" w:cs="Times New Roman"/>
                <w:sz w:val="28"/>
                <w:szCs w:val="28"/>
              </w:rPr>
              <w:t xml:space="preserve"> межах бюджету.</w:t>
            </w:r>
          </w:p>
        </w:tc>
      </w:tr>
      <w:tr w:rsidR="00BE06CA" w:rsidRPr="00BE06CA" w:rsidTr="00BE06CA">
        <w:trPr>
          <w:trHeight w:val="784"/>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Школа та шкі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життя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Використовує модель поведінки, яка не суперечить правилам шкільного життя.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bl>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bookmarkStart w:id="6" w:name="_Toc496560791"/>
      <w:bookmarkEnd w:id="5"/>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r w:rsidRPr="00BE06CA">
        <w:rPr>
          <w:rFonts w:ascii="Times New Roman" w:eastAsia="Times New Roman" w:hAnsi="Times New Roman" w:cs="Times New Roman"/>
          <w:b/>
          <w:sz w:val="28"/>
          <w:szCs w:val="28"/>
        </w:rPr>
        <w:t xml:space="preserve">Загальні очікувані результати навчально-пізнавальної діяльності учнів </w:t>
      </w:r>
      <w:bookmarkStart w:id="7" w:name="_Toc476846432"/>
      <w:bookmarkStart w:id="8" w:name="_Toc482127578"/>
      <w:r w:rsidRPr="00BE06CA">
        <w:rPr>
          <w:rFonts w:ascii="Times New Roman" w:eastAsia="Times New Roman" w:hAnsi="Times New Roman" w:cs="Times New Roman"/>
          <w:b/>
          <w:sz w:val="28"/>
          <w:szCs w:val="28"/>
        </w:rPr>
        <w:t>(Комунікативна компетентність)</w:t>
      </w:r>
      <w:bookmarkEnd w:id="6"/>
      <w:bookmarkEnd w:id="7"/>
      <w:bookmarkEnd w:id="8"/>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709"/>
        <w:gridCol w:w="4252"/>
        <w:gridCol w:w="4253"/>
      </w:tblGrid>
      <w:tr w:rsidR="00BE06CA" w:rsidRPr="00BE06CA" w:rsidTr="00BE06CA">
        <w:trPr>
          <w:trHeight w:val="863"/>
        </w:trPr>
        <w:tc>
          <w:tcPr>
            <w:tcW w:w="704" w:type="dxa"/>
            <w:vMerge w:val="restart"/>
            <w:textDirection w:val="btL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Комунікативні види мовленнєвої діяльності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Комунікативні уміння</w:t>
            </w:r>
          </w:p>
        </w:tc>
        <w:tc>
          <w:tcPr>
            <w:tcW w:w="8505" w:type="dxa"/>
            <w:gridSpan w:val="2"/>
            <w:vAlign w:val="center"/>
          </w:tcPr>
          <w:p w:rsidR="00766631" w:rsidRPr="00BE06CA" w:rsidRDefault="00766631" w:rsidP="00766631">
            <w:pPr>
              <w:spacing w:line="240" w:lineRule="auto"/>
              <w:rPr>
                <w:rFonts w:ascii="Times New Roman" w:eastAsia="Calibri" w:hAnsi="Times New Roman" w:cs="Times New Roman"/>
                <w:b/>
                <w:sz w:val="28"/>
                <w:szCs w:val="28"/>
              </w:rPr>
            </w:pPr>
          </w:p>
          <w:p w:rsidR="00766631" w:rsidRPr="00BE06CA" w:rsidRDefault="00766631" w:rsidP="00766631">
            <w:pPr>
              <w:spacing w:line="240" w:lineRule="auto"/>
              <w:rPr>
                <w:rFonts w:ascii="Times New Roman" w:eastAsia="Calibri" w:hAnsi="Times New Roman" w:cs="Times New Roman"/>
                <w:b/>
                <w:sz w:val="28"/>
                <w:szCs w:val="28"/>
              </w:rPr>
            </w:pPr>
          </w:p>
          <w:p w:rsidR="00766631" w:rsidRPr="00BE06CA" w:rsidRDefault="00766631" w:rsidP="00766631">
            <w:pPr>
              <w:spacing w:line="240" w:lineRule="auto"/>
              <w:jc w:val="center"/>
              <w:rPr>
                <w:rFonts w:ascii="Times New Roman" w:eastAsia="Calibri" w:hAnsi="Times New Roman" w:cs="Times New Roman"/>
                <w:b/>
                <w:sz w:val="28"/>
                <w:szCs w:val="28"/>
              </w:rPr>
            </w:pPr>
            <w:proofErr w:type="gramStart"/>
            <w:r w:rsidRPr="00BE06CA">
              <w:rPr>
                <w:rFonts w:ascii="Times New Roman" w:eastAsia="Calibri" w:hAnsi="Times New Roman" w:cs="Times New Roman"/>
                <w:b/>
                <w:sz w:val="28"/>
                <w:szCs w:val="28"/>
              </w:rPr>
              <w:t>Р</w:t>
            </w:r>
            <w:proofErr w:type="gramEnd"/>
            <w:r w:rsidRPr="00BE06CA">
              <w:rPr>
                <w:rFonts w:ascii="Times New Roman" w:eastAsia="Calibri" w:hAnsi="Times New Roman" w:cs="Times New Roman"/>
                <w:b/>
                <w:sz w:val="28"/>
                <w:szCs w:val="28"/>
              </w:rPr>
              <w:t xml:space="preserve">івні та дескриптори володіння іноземною мовою </w:t>
            </w:r>
          </w:p>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відповідно до Загальноєвропейських Рекомендацій з мовної освіти: вивчення, викладання, оцінювання</w:t>
            </w:r>
          </w:p>
          <w:p w:rsidR="00766631" w:rsidRPr="00BE06CA" w:rsidRDefault="00766631" w:rsidP="00766631">
            <w:pPr>
              <w:spacing w:line="240" w:lineRule="auto"/>
              <w:jc w:val="center"/>
              <w:rPr>
                <w:rFonts w:ascii="Times New Roman" w:eastAsia="Calibri" w:hAnsi="Times New Roman" w:cs="Times New Roman"/>
                <w:b/>
                <w:sz w:val="28"/>
                <w:szCs w:val="28"/>
              </w:rPr>
            </w:pPr>
          </w:p>
          <w:p w:rsidR="00766631" w:rsidRPr="00BE06CA" w:rsidRDefault="00766631" w:rsidP="00766631">
            <w:pPr>
              <w:spacing w:line="240" w:lineRule="auto"/>
              <w:jc w:val="center"/>
              <w:rPr>
                <w:rFonts w:ascii="Times New Roman" w:eastAsia="Calibri" w:hAnsi="Times New Roman" w:cs="Times New Roman"/>
                <w:b/>
                <w:sz w:val="28"/>
                <w:szCs w:val="28"/>
              </w:rPr>
            </w:pPr>
          </w:p>
        </w:tc>
      </w:tr>
      <w:tr w:rsidR="00BE06CA" w:rsidRPr="00BE06CA" w:rsidTr="00BE06CA">
        <w:trPr>
          <w:trHeight w:val="565"/>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4252"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1 – 2 класи</w:t>
            </w:r>
          </w:p>
        </w:tc>
        <w:tc>
          <w:tcPr>
            <w:tcW w:w="4253"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3 – 4 класи</w:t>
            </w:r>
          </w:p>
        </w:tc>
      </w:tr>
      <w:tr w:rsidR="00BE06CA" w:rsidRPr="00BE06CA" w:rsidTr="00BE06CA">
        <w:trPr>
          <w:trHeight w:val="559"/>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4252"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lang w:val="en-US"/>
              </w:rPr>
            </w:pPr>
            <w:r w:rsidRPr="00BE06CA">
              <w:rPr>
                <w:rFonts w:ascii="Times New Roman" w:eastAsia="Calibri" w:hAnsi="Times New Roman" w:cs="Times New Roman"/>
                <w:b/>
                <w:sz w:val="28"/>
                <w:szCs w:val="28"/>
                <w:lang w:val="en-US"/>
              </w:rPr>
              <w:t>Pre A1</w:t>
            </w:r>
          </w:p>
        </w:tc>
        <w:tc>
          <w:tcPr>
            <w:tcW w:w="4253"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lang w:val="en-US"/>
              </w:rPr>
              <w:t>A1</w:t>
            </w:r>
          </w:p>
        </w:tc>
      </w:tr>
      <w:tr w:rsidR="00BE06CA" w:rsidRPr="00BE06CA" w:rsidTr="00BE06CA">
        <w:trPr>
          <w:cantSplit/>
          <w:trHeight w:val="1559"/>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Рецептивні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Сприймання на слух</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короткі, прості запитання та твердження, які вимовляються повільно та чітко, </w:t>
            </w:r>
            <w:proofErr w:type="gramStart"/>
            <w:r w:rsidRPr="00BE06CA">
              <w:rPr>
                <w:rFonts w:ascii="Times New Roman" w:eastAsia="Calibri" w:hAnsi="Times New Roman" w:cs="Times New Roman"/>
                <w:sz w:val="28"/>
                <w:szCs w:val="28"/>
              </w:rPr>
              <w:t>за</w:t>
            </w:r>
            <w:proofErr w:type="gramEnd"/>
            <w:r w:rsidRPr="00BE06CA">
              <w:rPr>
                <w:rFonts w:ascii="Times New Roman" w:eastAsia="Calibri" w:hAnsi="Times New Roman" w:cs="Times New Roman"/>
                <w:sz w:val="28"/>
                <w:szCs w:val="28"/>
              </w:rPr>
              <w:t xml:space="preserve"> потреби повторюються, </w:t>
            </w:r>
            <w:proofErr w:type="gramStart"/>
            <w:r w:rsidRPr="00BE06CA">
              <w:rPr>
                <w:rFonts w:ascii="Times New Roman" w:eastAsia="Calibri" w:hAnsi="Times New Roman" w:cs="Times New Roman"/>
                <w:sz w:val="28"/>
                <w:szCs w:val="28"/>
              </w:rPr>
              <w:t>та</w:t>
            </w:r>
            <w:proofErr w:type="gramEnd"/>
            <w:r w:rsidRPr="00BE06CA">
              <w:rPr>
                <w:rFonts w:ascii="Times New Roman" w:eastAsia="Calibri" w:hAnsi="Times New Roman" w:cs="Times New Roman"/>
                <w:sz w:val="28"/>
                <w:szCs w:val="28"/>
              </w:rPr>
              <w:t xml:space="preserve"> супроводжуються візуальними опорами або жестами задля покращення розуміння. </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повільне та </w:t>
            </w:r>
            <w:proofErr w:type="gramStart"/>
            <w:r w:rsidRPr="00BE06CA">
              <w:rPr>
                <w:rFonts w:ascii="Times New Roman" w:eastAsia="Calibri" w:hAnsi="Times New Roman" w:cs="Times New Roman"/>
                <w:sz w:val="28"/>
                <w:szCs w:val="28"/>
              </w:rPr>
              <w:t>ч</w:t>
            </w:r>
            <w:proofErr w:type="gramEnd"/>
            <w:r w:rsidRPr="00BE06CA">
              <w:rPr>
                <w:rFonts w:ascii="Times New Roman" w:eastAsia="Calibri" w:hAnsi="Times New Roman" w:cs="Times New Roman"/>
                <w:sz w:val="28"/>
                <w:szCs w:val="28"/>
              </w:rPr>
              <w:t>ітке мовлення з довгими паузами задля полегшення усвідомлення змісту почутого.</w:t>
            </w:r>
          </w:p>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86"/>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знайомі слова повсякденного вжитку у знайомому контексті, якщо мовлення пові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та чітке.</w:t>
            </w:r>
          </w:p>
        </w:tc>
        <w:tc>
          <w:tcPr>
            <w:tcW w:w="4253"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конкретну інформацію (наприклад, про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ісце або час) у знайомому повсякденному контексті, якщо мовлення повільне та чітке.</w:t>
            </w:r>
          </w:p>
        </w:tc>
      </w:tr>
      <w:tr w:rsidR="00BE06CA" w:rsidRPr="00BE06CA" w:rsidTr="00BE06CA">
        <w:trPr>
          <w:cantSplit/>
          <w:trHeight w:val="803"/>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числа, ціни, дати та дні тижня у знайомому контексті, якщо мовлення пові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та чітке.</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1707"/>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Зорове сприймання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дуже короткі, прості тексти, читаючи їх пофразово, впізнаючи знайомі імена, слова та основні фрази, перечитуючи </w:t>
            </w:r>
            <w:proofErr w:type="gramStart"/>
            <w:r w:rsidRPr="00BE06CA">
              <w:rPr>
                <w:rFonts w:ascii="Times New Roman" w:eastAsia="Calibri" w:hAnsi="Times New Roman" w:cs="Times New Roman"/>
                <w:sz w:val="28"/>
                <w:szCs w:val="28"/>
              </w:rPr>
              <w:t>за</w:t>
            </w:r>
            <w:proofErr w:type="gramEnd"/>
            <w:r w:rsidRPr="00BE06CA">
              <w:rPr>
                <w:rFonts w:ascii="Times New Roman" w:eastAsia="Calibri" w:hAnsi="Times New Roman" w:cs="Times New Roman"/>
                <w:sz w:val="28"/>
                <w:szCs w:val="28"/>
              </w:rPr>
              <w:t xml:space="preserve"> потреби.</w:t>
            </w:r>
          </w:p>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80"/>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lastRenderedPageBreak/>
              <w:t>Інтеракційні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Усна взаємодія</w:t>
            </w:r>
          </w:p>
        </w:tc>
        <w:tc>
          <w:tcPr>
            <w:tcW w:w="4252"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Ставить та відповідає на запитання про себе та щоденні справи, вживаючи короткі, формульні вирази та покладаючись на жести для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ідкріплення інформації.</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BE06CA" w:rsidRPr="00BE06CA" w:rsidTr="00BE06CA">
        <w:trPr>
          <w:cantSplit/>
          <w:trHeight w:val="938"/>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vMerge/>
          </w:tcPr>
          <w:p w:rsidR="00766631" w:rsidRPr="00BE06CA" w:rsidRDefault="00766631" w:rsidP="00766631">
            <w:pPr>
              <w:spacing w:line="240" w:lineRule="auto"/>
              <w:rPr>
                <w:rFonts w:ascii="Times New Roman" w:eastAsia="Calibri" w:hAnsi="Times New Roman" w:cs="Times New Roman"/>
                <w:sz w:val="28"/>
                <w:szCs w:val="28"/>
              </w:rPr>
            </w:pP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Ставить і відповідає </w:t>
            </w:r>
            <w:proofErr w:type="gramStart"/>
            <w:r w:rsidRPr="00BE06CA">
              <w:rPr>
                <w:rFonts w:ascii="Times New Roman" w:eastAsia="Calibri" w:hAnsi="Times New Roman" w:cs="Times New Roman"/>
                <w:sz w:val="28"/>
                <w:szCs w:val="28"/>
              </w:rPr>
              <w:t>на</w:t>
            </w:r>
            <w:proofErr w:type="gramEnd"/>
            <w:r w:rsidRPr="00BE06CA">
              <w:rPr>
                <w:rFonts w:ascii="Times New Roman" w:eastAsia="Calibri" w:hAnsi="Times New Roman" w:cs="Times New Roman"/>
                <w:sz w:val="28"/>
                <w:szCs w:val="28"/>
              </w:rPr>
              <w:t xml:space="preserve"> прості запитання, ініціює і вербально реагує на прості твердження, які стосуються нагальних потреб і дуже знайомих тем.</w:t>
            </w:r>
          </w:p>
        </w:tc>
      </w:tr>
      <w:tr w:rsidR="00BE06CA" w:rsidRPr="00BE06CA" w:rsidTr="00BE06CA">
        <w:trPr>
          <w:cantSplit/>
          <w:trHeight w:val="1478"/>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Писемна взаємодія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Пише короткі фрази для надання базової інформації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родина), в анкет або записці, використовуючи словник.</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Запитує та надає особисту інформацію у письмовій формі.</w:t>
            </w:r>
          </w:p>
        </w:tc>
      </w:tr>
      <w:tr w:rsidR="00BE06CA" w:rsidRPr="00BE06CA" w:rsidTr="00BE06CA">
        <w:trPr>
          <w:cantSplit/>
          <w:trHeight w:val="557"/>
        </w:trPr>
        <w:tc>
          <w:tcPr>
            <w:tcW w:w="704" w:type="dxa"/>
            <w:vMerge w:val="restart"/>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Онлайн взаємодія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Встановлює базовий </w:t>
            </w: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іальний контакт онлайн, вживаючи найпростіші ввічливі форми вітання та прощання.</w:t>
            </w:r>
          </w:p>
        </w:tc>
        <w:tc>
          <w:tcPr>
            <w:tcW w:w="4253"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Пише дуже прості повідомлення та онлайн дописи, які складаються з низки </w:t>
            </w:r>
            <w:proofErr w:type="gramStart"/>
            <w:r w:rsidRPr="00BE06CA">
              <w:rPr>
                <w:rFonts w:ascii="Times New Roman" w:eastAsia="Calibri" w:hAnsi="Times New Roman" w:cs="Times New Roman"/>
                <w:sz w:val="28"/>
                <w:szCs w:val="28"/>
              </w:rPr>
              <w:t>коротких</w:t>
            </w:r>
            <w:proofErr w:type="gramEnd"/>
            <w:r w:rsidRPr="00BE06CA">
              <w:rPr>
                <w:rFonts w:ascii="Times New Roman" w:eastAsia="Calibri" w:hAnsi="Times New Roman" w:cs="Times New Roman"/>
                <w:sz w:val="28"/>
                <w:szCs w:val="28"/>
              </w:rPr>
              <w:t xml:space="preserve"> речень. Здійснює прості онлайн покупки та робить заявки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наглядом дорослих.</w:t>
            </w:r>
          </w:p>
        </w:tc>
      </w:tr>
      <w:tr w:rsidR="00BE06CA" w:rsidRPr="00BE06CA" w:rsidTr="00BE06CA">
        <w:trPr>
          <w:cantSplit/>
          <w:trHeight w:val="496"/>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Розміщує прості онлайн вітання, вживаючи основні формульні вирази.</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56"/>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Розміщує онлайн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короткі твердження про себе, якщо їх можна вибрати з меню та/або скористатись онлайн перекладачем.</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1807"/>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Продуктивні</w:t>
            </w: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4"/>
                <w:szCs w:val="24"/>
              </w:rPr>
            </w:pPr>
            <w:r w:rsidRPr="00BE06CA">
              <w:rPr>
                <w:rFonts w:ascii="Times New Roman" w:eastAsia="Calibri" w:hAnsi="Times New Roman" w:cs="Times New Roman"/>
                <w:b/>
                <w:sz w:val="24"/>
                <w:szCs w:val="24"/>
              </w:rPr>
              <w:t>Усне продукування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Продукує короткі фрази про себе, надаючи базову персональну інформацію (напр.,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родина, національність)</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Будує прості, здебільшого відокремлені фрази про людей і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ісця.</w:t>
            </w:r>
          </w:p>
        </w:tc>
      </w:tr>
      <w:tr w:rsidR="00BE06CA" w:rsidRPr="00BE06CA" w:rsidTr="00BE06CA">
        <w:trPr>
          <w:cantSplit/>
          <w:trHeight w:val="1273"/>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4"/>
                <w:szCs w:val="24"/>
              </w:rPr>
            </w:pPr>
            <w:r w:rsidRPr="00BE06CA">
              <w:rPr>
                <w:rFonts w:ascii="Times New Roman" w:eastAsia="Calibri" w:hAnsi="Times New Roman" w:cs="Times New Roman"/>
                <w:b/>
                <w:sz w:val="24"/>
                <w:szCs w:val="24"/>
              </w:rPr>
              <w:t>Писемне продукування</w:t>
            </w:r>
          </w:p>
        </w:tc>
        <w:tc>
          <w:tcPr>
            <w:tcW w:w="4252"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Надає базову інформацію в письмовій формі (наприклад,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національність), з можливим використанням словника.</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Надає у письмовому вигляді інформацію про себе (наприклад, уподобання, родина, домашні улюбленці), використовуючи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слова та вирази.</w:t>
            </w:r>
          </w:p>
        </w:tc>
      </w:tr>
      <w:tr w:rsidR="00BE06CA" w:rsidRPr="00BE06CA" w:rsidTr="00BE06CA">
        <w:trPr>
          <w:cantSplit/>
          <w:trHeight w:val="547"/>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vMerge/>
          </w:tcPr>
          <w:p w:rsidR="00766631" w:rsidRPr="00BE06CA" w:rsidRDefault="00766631" w:rsidP="00766631">
            <w:pPr>
              <w:spacing w:line="240" w:lineRule="auto"/>
              <w:rPr>
                <w:rFonts w:ascii="Times New Roman" w:eastAsia="Calibri" w:hAnsi="Times New Roman" w:cs="Times New Roman"/>
                <w:sz w:val="28"/>
                <w:szCs w:val="28"/>
              </w:rPr>
            </w:pP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Пише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фрази та речення.</w:t>
            </w:r>
          </w:p>
        </w:tc>
      </w:tr>
    </w:tbl>
    <w:p w:rsidR="00766631" w:rsidRPr="00BE06CA" w:rsidRDefault="00766631" w:rsidP="00766631">
      <w:pPr>
        <w:keepNext/>
        <w:keepLines/>
        <w:spacing w:after="0" w:line="240" w:lineRule="auto"/>
        <w:jc w:val="both"/>
        <w:outlineLvl w:val="0"/>
        <w:rPr>
          <w:rFonts w:ascii="Times New Roman" w:eastAsia="Times New Roman" w:hAnsi="Times New Roman" w:cs="Times New Roman"/>
          <w:sz w:val="28"/>
          <w:szCs w:val="28"/>
        </w:rPr>
      </w:pPr>
      <w:bookmarkStart w:id="9" w:name="_Toc496560794"/>
      <w:r w:rsidRPr="00BE06CA">
        <w:rPr>
          <w:rFonts w:ascii="Times New Roman" w:eastAsia="Times New Roman" w:hAnsi="Times New Roman" w:cs="Times New Roman"/>
          <w:sz w:val="28"/>
          <w:szCs w:val="28"/>
        </w:rPr>
        <w:t xml:space="preserve">Конкретні очікувані результати навчально-пізнавальної діяльності учнів </w:t>
      </w:r>
      <w:proofErr w:type="gramStart"/>
      <w:r w:rsidRPr="00BE06CA">
        <w:rPr>
          <w:rFonts w:ascii="Times New Roman" w:eastAsia="Times New Roman" w:hAnsi="Times New Roman" w:cs="Times New Roman"/>
          <w:sz w:val="28"/>
          <w:szCs w:val="28"/>
        </w:rPr>
        <w:t>в</w:t>
      </w:r>
      <w:proofErr w:type="gramEnd"/>
      <w:r w:rsidRPr="00BE06CA">
        <w:rPr>
          <w:rFonts w:ascii="Times New Roman" w:eastAsia="Times New Roman" w:hAnsi="Times New Roman" w:cs="Times New Roman"/>
          <w:sz w:val="28"/>
          <w:szCs w:val="28"/>
        </w:rPr>
        <w:t>ідповідно до Загальноєвропейських Рекомендацій з мовної освіти: вивчення, викладання, оцінювання (Комунікативна компетентність)</w:t>
      </w:r>
      <w:bookmarkEnd w:id="9"/>
    </w:p>
    <w:p w:rsidR="00766631" w:rsidRPr="00BE06CA" w:rsidRDefault="00766631" w:rsidP="00766631">
      <w:pPr>
        <w:spacing w:line="240" w:lineRule="auto"/>
        <w:jc w:val="both"/>
        <w:rPr>
          <w:rFonts w:ascii="Times New Roman" w:eastAsia="Calibri" w:hAnsi="Times New Roman" w:cs="Times New Roman"/>
          <w:sz w:val="28"/>
          <w:szCs w:val="28"/>
        </w:rPr>
      </w:pPr>
      <w:r w:rsidRPr="00BE06CA">
        <w:rPr>
          <w:rFonts w:ascii="Times New Roman" w:eastAsia="Calibri"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766631" w:rsidRPr="00BE06CA" w:rsidRDefault="00766631" w:rsidP="00766631">
      <w:pPr>
        <w:spacing w:line="240" w:lineRule="auto"/>
        <w:rPr>
          <w:rFonts w:ascii="Times New Roman" w:eastAsia="Calibri" w:hAnsi="Times New Roman" w:cs="Times New Roman"/>
          <w:b/>
          <w:sz w:val="28"/>
          <w:szCs w:val="28"/>
        </w:rPr>
      </w:pPr>
    </w:p>
    <w:p w:rsidR="00766631" w:rsidRPr="00BE06CA" w:rsidRDefault="00766631" w:rsidP="00766631">
      <w:pPr>
        <w:keepNext/>
        <w:keepLines/>
        <w:spacing w:after="0" w:line="240" w:lineRule="auto"/>
        <w:outlineLvl w:val="2"/>
        <w:rPr>
          <w:rFonts w:ascii="Times New Roman" w:eastAsia="Times New Roman" w:hAnsi="Times New Roman" w:cs="Times New Roman"/>
          <w:b/>
          <w:sz w:val="28"/>
          <w:szCs w:val="28"/>
        </w:rPr>
      </w:pPr>
      <w:bookmarkStart w:id="10" w:name="_Toc496560797"/>
      <w:r w:rsidRPr="00BE06CA">
        <w:rPr>
          <w:rFonts w:ascii="Times New Roman" w:eastAsia="Times New Roman" w:hAnsi="Times New Roman" w:cs="Times New Roman"/>
          <w:b/>
          <w:sz w:val="28"/>
          <w:szCs w:val="28"/>
        </w:rPr>
        <w:t>1-ий клас</w:t>
      </w:r>
      <w:bookmarkEnd w:id="10"/>
    </w:p>
    <w:p w:rsidR="00766631" w:rsidRPr="00BE06CA" w:rsidRDefault="00766631" w:rsidP="00766631">
      <w:pPr>
        <w:keepNext/>
        <w:keepLines/>
        <w:spacing w:after="0" w:line="240" w:lineRule="auto"/>
        <w:jc w:val="center"/>
        <w:outlineLvl w:val="3"/>
        <w:rPr>
          <w:rFonts w:ascii="Times New Roman" w:eastAsia="Times New Roman" w:hAnsi="Times New Roman" w:cs="Times New Roman"/>
          <w:b/>
          <w:iCs/>
          <w:sz w:val="28"/>
          <w:szCs w:val="28"/>
        </w:rPr>
      </w:pPr>
      <w:r w:rsidRPr="00BE06CA">
        <w:rPr>
          <w:rFonts w:ascii="Times New Roman" w:eastAsia="Times New Roman" w:hAnsi="Times New Roman" w:cs="Times New Roman"/>
          <w:b/>
          <w:iCs/>
          <w:sz w:val="28"/>
          <w:szCs w:val="28"/>
        </w:rPr>
        <w:t xml:space="preserve"> Загальні характеристики </w:t>
      </w:r>
      <w:proofErr w:type="gramStart"/>
      <w:r w:rsidRPr="00BE06CA">
        <w:rPr>
          <w:rFonts w:ascii="Times New Roman" w:eastAsia="Times New Roman" w:hAnsi="Times New Roman" w:cs="Times New Roman"/>
          <w:b/>
          <w:iCs/>
          <w:sz w:val="28"/>
          <w:szCs w:val="28"/>
        </w:rPr>
        <w:t>ситуативного</w:t>
      </w:r>
      <w:proofErr w:type="gramEnd"/>
      <w:r w:rsidRPr="00BE06CA">
        <w:rPr>
          <w:rFonts w:ascii="Times New Roman" w:eastAsia="Times New Roman" w:hAnsi="Times New Roman" w:cs="Times New Roman"/>
          <w:b/>
          <w:iCs/>
          <w:sz w:val="28"/>
          <w:szCs w:val="28"/>
        </w:rPr>
        <w:t xml:space="preserve">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3261"/>
        <w:gridCol w:w="3827"/>
      </w:tblGrid>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b/>
                <w:sz w:val="28"/>
                <w:szCs w:val="28"/>
              </w:rPr>
            </w:pPr>
            <w:r w:rsidRPr="00BE06CA">
              <w:rPr>
                <w:rFonts w:ascii="Times New Roman" w:eastAsia="Calibri" w:hAnsi="Times New Roman" w:cs="Times New Roman"/>
                <w:b/>
                <w:sz w:val="28"/>
                <w:szCs w:val="28"/>
              </w:rPr>
              <w:t xml:space="preserve">Тематика </w:t>
            </w:r>
            <w:proofErr w:type="gramStart"/>
            <w:r w:rsidRPr="00BE06CA">
              <w:rPr>
                <w:rFonts w:ascii="Times New Roman" w:eastAsia="Calibri" w:hAnsi="Times New Roman" w:cs="Times New Roman"/>
                <w:b/>
                <w:sz w:val="28"/>
                <w:szCs w:val="28"/>
              </w:rPr>
              <w:t>ситуативного</w:t>
            </w:r>
            <w:proofErr w:type="gramEnd"/>
            <w:r w:rsidRPr="00BE06CA">
              <w:rPr>
                <w:rFonts w:ascii="Times New Roman" w:eastAsia="Calibri" w:hAnsi="Times New Roman" w:cs="Times New Roman"/>
                <w:b/>
                <w:sz w:val="28"/>
                <w:szCs w:val="28"/>
              </w:rPr>
              <w:t xml:space="preserve"> спілкування</w:t>
            </w:r>
          </w:p>
        </w:tc>
        <w:tc>
          <w:tcPr>
            <w:tcW w:w="3261" w:type="dxa"/>
          </w:tcPr>
          <w:p w:rsidR="00766631" w:rsidRPr="00BE06CA" w:rsidRDefault="00766631" w:rsidP="00766631">
            <w:pPr>
              <w:spacing w:line="240" w:lineRule="auto"/>
              <w:rPr>
                <w:rFonts w:ascii="Times New Roman" w:eastAsia="Calibri" w:hAnsi="Times New Roman" w:cs="Times New Roman"/>
                <w:b/>
                <w:sz w:val="28"/>
                <w:szCs w:val="28"/>
              </w:rPr>
            </w:pPr>
            <w:r w:rsidRPr="00BE06CA">
              <w:rPr>
                <w:rFonts w:ascii="Times New Roman" w:eastAsia="Calibri" w:hAnsi="Times New Roman" w:cs="Times New Roman"/>
                <w:b/>
                <w:sz w:val="28"/>
                <w:szCs w:val="28"/>
              </w:rPr>
              <w:t>Мовний інвентар – лексичний діапазон</w:t>
            </w:r>
          </w:p>
        </w:tc>
        <w:tc>
          <w:tcPr>
            <w:tcW w:w="3827" w:type="dxa"/>
          </w:tcPr>
          <w:p w:rsidR="00766631" w:rsidRPr="00BE06CA" w:rsidRDefault="00766631" w:rsidP="00766631">
            <w:pPr>
              <w:spacing w:line="240" w:lineRule="auto"/>
              <w:rPr>
                <w:rFonts w:ascii="Times New Roman" w:eastAsia="Calibri" w:hAnsi="Times New Roman" w:cs="Times New Roman"/>
                <w:b/>
                <w:sz w:val="28"/>
                <w:szCs w:val="28"/>
              </w:rPr>
            </w:pPr>
            <w:r w:rsidRPr="00BE06CA">
              <w:rPr>
                <w:rFonts w:ascii="Times New Roman" w:eastAsia="Calibri" w:hAnsi="Times New Roman" w:cs="Times New Roman"/>
                <w:b/>
                <w:sz w:val="28"/>
                <w:szCs w:val="28"/>
              </w:rPr>
              <w:t>Мовленнєві функції</w:t>
            </w:r>
          </w:p>
        </w:tc>
      </w:tr>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Я, моя родина і друзі</w:t>
            </w:r>
          </w:p>
        </w:tc>
        <w:tc>
          <w:tcPr>
            <w:tcW w:w="3261" w:type="dxa"/>
          </w:tcPr>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члени родини </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числа від 1 до 10 </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вік молодших члені</w:t>
            </w:r>
            <w:proofErr w:type="gramStart"/>
            <w:r w:rsidRPr="00BE06CA">
              <w:rPr>
                <w:rFonts w:ascii="Times New Roman" w:eastAsia="Calibri" w:hAnsi="Times New Roman" w:cs="Times New Roman"/>
                <w:sz w:val="28"/>
                <w:szCs w:val="28"/>
              </w:rPr>
              <w:t>в</w:t>
            </w:r>
            <w:proofErr w:type="gramEnd"/>
            <w:r w:rsidRPr="00BE06CA">
              <w:rPr>
                <w:rFonts w:ascii="Times New Roman" w:eastAsia="Calibri" w:hAnsi="Times New Roman" w:cs="Times New Roman"/>
                <w:sz w:val="28"/>
                <w:szCs w:val="28"/>
              </w:rPr>
              <w:t xml:space="preserve"> сім’ї </w:t>
            </w:r>
          </w:p>
        </w:tc>
        <w:tc>
          <w:tcPr>
            <w:tcW w:w="3827" w:type="dxa"/>
            <w:vMerge w:val="restart"/>
          </w:tcPr>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привітатися </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попрощатися </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вибачитися </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подякувати</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представити себе/когось</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називати/описувати когось/щось</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ставити запитання і відповідати на них</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розуміти та виконувати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 xml:space="preserve">і вказівки/інструкції/команди </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розуміти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інформаційні знаки</w:t>
            </w:r>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вітати зі </w:t>
            </w:r>
            <w:proofErr w:type="gramStart"/>
            <w:r w:rsidRPr="00BE06CA">
              <w:rPr>
                <w:rFonts w:ascii="Times New Roman" w:eastAsia="Calibri" w:hAnsi="Times New Roman" w:cs="Times New Roman"/>
                <w:sz w:val="28"/>
                <w:szCs w:val="28"/>
              </w:rPr>
              <w:t>святом</w:t>
            </w:r>
            <w:proofErr w:type="gramEnd"/>
          </w:p>
          <w:p w:rsidR="00766631" w:rsidRPr="00BE06CA" w:rsidRDefault="00766631" w:rsidP="005E3EAA">
            <w:pPr>
              <w:numPr>
                <w:ilvl w:val="0"/>
                <w:numId w:val="2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виражати настрій</w:t>
            </w:r>
          </w:p>
        </w:tc>
      </w:tr>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Дозвілля</w:t>
            </w:r>
          </w:p>
        </w:tc>
        <w:tc>
          <w:tcPr>
            <w:tcW w:w="3261" w:type="dxa"/>
          </w:tcPr>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кольори </w:t>
            </w:r>
          </w:p>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іграшки</w:t>
            </w:r>
          </w:p>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дії</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дні тижня</w:t>
            </w:r>
          </w:p>
        </w:tc>
        <w:tc>
          <w:tcPr>
            <w:tcW w:w="3827"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trHeight w:val="353"/>
        </w:trPr>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Природа</w:t>
            </w:r>
          </w:p>
        </w:tc>
        <w:tc>
          <w:tcPr>
            <w:tcW w:w="3261"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домашні улюбленці</w:t>
            </w:r>
          </w:p>
        </w:tc>
        <w:tc>
          <w:tcPr>
            <w:tcW w:w="3827"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Свята </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 Україні та у </w:t>
            </w:r>
            <w:proofErr w:type="gramStart"/>
            <w:r w:rsidRPr="00BE06CA">
              <w:rPr>
                <w:rFonts w:ascii="Times New Roman" w:eastAsia="Calibri" w:hAnsi="Times New Roman" w:cs="Times New Roman"/>
                <w:sz w:val="28"/>
                <w:szCs w:val="28"/>
              </w:rPr>
              <w:t>країн</w:t>
            </w:r>
            <w:proofErr w:type="gramEnd"/>
            <w:r w:rsidRPr="00BE06CA">
              <w:rPr>
                <w:rFonts w:ascii="Times New Roman" w:eastAsia="Calibri" w:hAnsi="Times New Roman" w:cs="Times New Roman"/>
                <w:sz w:val="28"/>
                <w:szCs w:val="28"/>
              </w:rPr>
              <w:t>і виучуваної мови)</w:t>
            </w:r>
          </w:p>
        </w:tc>
        <w:tc>
          <w:tcPr>
            <w:tcW w:w="3261" w:type="dxa"/>
          </w:tcPr>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назви свят </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вітання</w:t>
            </w:r>
          </w:p>
        </w:tc>
        <w:tc>
          <w:tcPr>
            <w:tcW w:w="3827"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Харчування</w:t>
            </w:r>
          </w:p>
        </w:tc>
        <w:tc>
          <w:tcPr>
            <w:tcW w:w="3261"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просте меню</w:t>
            </w:r>
          </w:p>
        </w:tc>
        <w:tc>
          <w:tcPr>
            <w:tcW w:w="3827"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c>
          <w:tcPr>
            <w:tcW w:w="283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Школа</w:t>
            </w:r>
          </w:p>
        </w:tc>
        <w:tc>
          <w:tcPr>
            <w:tcW w:w="3261" w:type="dxa"/>
          </w:tcPr>
          <w:p w:rsidR="00766631" w:rsidRPr="00BE06CA" w:rsidRDefault="00766631" w:rsidP="00766631">
            <w:pPr>
              <w:widowControl w:val="0"/>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шкі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приладдя</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шкільні меблі</w:t>
            </w:r>
          </w:p>
        </w:tc>
        <w:tc>
          <w:tcPr>
            <w:tcW w:w="3827" w:type="dxa"/>
            <w:vMerge/>
          </w:tcPr>
          <w:p w:rsidR="00766631" w:rsidRPr="00BE06CA" w:rsidRDefault="00766631" w:rsidP="00766631">
            <w:pPr>
              <w:spacing w:line="240" w:lineRule="auto"/>
              <w:rPr>
                <w:rFonts w:ascii="Times New Roman" w:eastAsia="Calibri" w:hAnsi="Times New Roman" w:cs="Times New Roman"/>
                <w:sz w:val="28"/>
                <w:szCs w:val="28"/>
              </w:rPr>
            </w:pPr>
          </w:p>
        </w:tc>
      </w:tr>
    </w:tbl>
    <w:p w:rsidR="00766631" w:rsidRPr="00BE06CA" w:rsidRDefault="00766631" w:rsidP="00766631">
      <w:pPr>
        <w:keepNext/>
        <w:keepLines/>
        <w:spacing w:after="0" w:line="240" w:lineRule="auto"/>
        <w:jc w:val="center"/>
        <w:outlineLvl w:val="3"/>
        <w:rPr>
          <w:rFonts w:ascii="Times New Roman" w:eastAsia="Times New Roman" w:hAnsi="Times New Roman" w:cs="Times New Roman"/>
          <w:b/>
          <w:iCs/>
          <w:sz w:val="28"/>
          <w:szCs w:val="28"/>
        </w:rPr>
      </w:pPr>
      <w:r w:rsidRPr="00BE06CA">
        <w:rPr>
          <w:rFonts w:ascii="Times New Roman" w:eastAsia="Times New Roman" w:hAnsi="Times New Roman" w:cs="Times New Roman"/>
          <w:b/>
          <w:iCs/>
          <w:sz w:val="28"/>
          <w:szCs w:val="28"/>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6655"/>
      </w:tblGrid>
      <w:tr w:rsidR="00BE06CA" w:rsidRPr="00BE06CA" w:rsidTr="00BE06CA">
        <w:tc>
          <w:tcPr>
            <w:tcW w:w="3256" w:type="dxa"/>
          </w:tcPr>
          <w:p w:rsidR="00766631" w:rsidRPr="00BE06CA" w:rsidRDefault="00766631" w:rsidP="00766631">
            <w:pPr>
              <w:spacing w:line="240" w:lineRule="auto"/>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Категорія</w:t>
            </w:r>
          </w:p>
        </w:tc>
        <w:tc>
          <w:tcPr>
            <w:tcW w:w="6655" w:type="dxa"/>
          </w:tcPr>
          <w:p w:rsidR="00766631" w:rsidRPr="00BE06CA" w:rsidRDefault="00766631" w:rsidP="00766631">
            <w:pPr>
              <w:spacing w:line="240" w:lineRule="auto"/>
              <w:rPr>
                <w:rFonts w:ascii="Times New Roman" w:eastAsia="Calibri" w:hAnsi="Times New Roman" w:cs="Times New Roman"/>
                <w:b/>
                <w:sz w:val="28"/>
                <w:szCs w:val="28"/>
              </w:rPr>
            </w:pPr>
            <w:r w:rsidRPr="00BE06CA">
              <w:rPr>
                <w:rFonts w:ascii="Times New Roman" w:eastAsia="Calibri" w:hAnsi="Times New Roman" w:cs="Times New Roman"/>
                <w:b/>
                <w:sz w:val="28"/>
                <w:szCs w:val="28"/>
              </w:rPr>
              <w:t>Структура</w:t>
            </w:r>
          </w:p>
        </w:tc>
      </w:tr>
      <w:tr w:rsidR="00BE06CA" w:rsidRPr="003F71C9"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Clause</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'have' in the present tense</w:t>
            </w:r>
          </w:p>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'be' in the present tense</w:t>
            </w:r>
          </w:p>
        </w:tc>
      </w:tr>
      <w:tr w:rsidR="00BE06CA" w:rsidRPr="003F71C9"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Determiner </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'this is' for an introduction</w:t>
            </w:r>
          </w:p>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'a/an' with single countable nouns</w:t>
            </w:r>
          </w:p>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possessive adjectives ‘my, your, his, her, its, our, their’</w:t>
            </w:r>
          </w:p>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'how' questions for time, measurement, size and quantity</w:t>
            </w:r>
          </w:p>
        </w:tc>
      </w:tr>
      <w:tr w:rsidR="00BE06CA" w:rsidRPr="00BE06CA"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lang w:val="en-US"/>
              </w:rPr>
              <w:t>Modality</w:t>
            </w:r>
          </w:p>
        </w:tc>
        <w:tc>
          <w:tcPr>
            <w:tcW w:w="6655"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lang w:val="en-US"/>
              </w:rPr>
              <w:t>'can' for ability</w:t>
            </w:r>
          </w:p>
        </w:tc>
      </w:tr>
      <w:tr w:rsidR="00BE06CA" w:rsidRPr="003F71C9"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lang w:val="en-US"/>
              </w:rPr>
              <w:t>Noun</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GB"/>
              </w:rPr>
              <w:t>regular nouns – singular and plural</w:t>
            </w:r>
          </w:p>
        </w:tc>
      </w:tr>
      <w:tr w:rsidR="00BE06CA" w:rsidRPr="003F71C9"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lang w:val="en-US"/>
              </w:rPr>
              <w:t>Phrase</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'be' + adjective (size, colour, emotional state)</w:t>
            </w:r>
          </w:p>
        </w:tc>
      </w:tr>
      <w:tr w:rsidR="00BE06CA" w:rsidRPr="00BE06CA"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Pronoun</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personal pronouns ‘I, you, he, she, it, we, they’</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wh-questio</w:t>
            </w:r>
            <w:r w:rsidRPr="00BE06CA">
              <w:rPr>
                <w:rFonts w:ascii="Times New Roman" w:eastAsia="Calibri" w:hAnsi="Times New Roman" w:cs="Times New Roman"/>
                <w:sz w:val="28"/>
                <w:szCs w:val="28"/>
                <w:lang w:val="en-GB"/>
              </w:rPr>
              <w:t>ns</w:t>
            </w:r>
          </w:p>
        </w:tc>
      </w:tr>
      <w:tr w:rsidR="00BE06CA" w:rsidRPr="00BE06CA" w:rsidTr="00BE06CA">
        <w:tc>
          <w:tcPr>
            <w:tcW w:w="3256"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lang w:val="en-US"/>
              </w:rPr>
              <w:lastRenderedPageBreak/>
              <w:t>Verb</w:t>
            </w:r>
          </w:p>
        </w:tc>
        <w:tc>
          <w:tcPr>
            <w:tcW w:w="6655" w:type="dxa"/>
          </w:tcPr>
          <w:p w:rsidR="00766631" w:rsidRPr="00BE06CA" w:rsidRDefault="00766631" w:rsidP="00766631">
            <w:pPr>
              <w:spacing w:line="240" w:lineRule="auto"/>
              <w:rPr>
                <w:rFonts w:ascii="Times New Roman" w:eastAsia="Calibri" w:hAnsi="Times New Roman" w:cs="Times New Roman"/>
                <w:sz w:val="28"/>
                <w:szCs w:val="28"/>
                <w:lang w:val="en-US"/>
              </w:rPr>
            </w:pPr>
            <w:r w:rsidRPr="00BE06CA">
              <w:rPr>
                <w:rFonts w:ascii="Times New Roman" w:eastAsia="Calibri" w:hAnsi="Times New Roman" w:cs="Times New Roman"/>
                <w:sz w:val="28"/>
                <w:szCs w:val="28"/>
                <w:lang w:val="en-US"/>
              </w:rPr>
              <w:t>Imperatives</w:t>
            </w:r>
          </w:p>
        </w:tc>
      </w:tr>
    </w:tbl>
    <w:p w:rsidR="0096598C" w:rsidRPr="00766631" w:rsidRDefault="0096598C" w:rsidP="00766631">
      <w:pPr>
        <w:tabs>
          <w:tab w:val="left" w:pos="3690"/>
        </w:tabs>
        <w:rPr>
          <w:lang w:val="uk-UA"/>
        </w:rPr>
      </w:pPr>
    </w:p>
    <w:p w:rsidR="00D45D21" w:rsidRPr="008D1708" w:rsidRDefault="00D45D21" w:rsidP="00D45D21">
      <w:pPr>
        <w:pStyle w:val="a7"/>
        <w:jc w:val="center"/>
        <w:rPr>
          <w:b/>
        </w:rPr>
      </w:pPr>
      <w:r w:rsidRPr="008D1708">
        <w:rPr>
          <w:b/>
        </w:rPr>
        <w:t>МАТЕМАТИЧНА ГАЛУЗЬ</w:t>
      </w:r>
    </w:p>
    <w:p w:rsidR="00E5632A" w:rsidRPr="008D1708" w:rsidRDefault="00DF6AFF" w:rsidP="00DF6AFF">
      <w:pPr>
        <w:pStyle w:val="a7"/>
        <w:jc w:val="center"/>
        <w:rPr>
          <w:b/>
        </w:rPr>
      </w:pPr>
      <w:r>
        <w:rPr>
          <w:b/>
        </w:rPr>
        <w:t>МАТЕМАТИКА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w:t>
            </w:r>
            <w:r w:rsidRPr="008D1708">
              <w:rPr>
                <w:rFonts w:ascii="Times New Roman" w:hAnsi="Times New Roman" w:cs="Times New Roman"/>
                <w:sz w:val="28"/>
                <w:szCs w:val="28"/>
                <w:lang w:val="uk-UA"/>
              </w:rPr>
              <w:lastRenderedPageBreak/>
              <w:t>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ГРОМАДЯНСЬКА ТА ІСТОРИЧНА, </w:t>
      </w:r>
      <w:proofErr w:type="gramStart"/>
      <w:r w:rsidRPr="008D1708">
        <w:rPr>
          <w:rFonts w:ascii="Times New Roman" w:hAnsi="Times New Roman" w:cs="Times New Roman"/>
          <w:b/>
          <w:sz w:val="28"/>
          <w:szCs w:val="28"/>
        </w:rPr>
        <w:t>СОЦ</w:t>
      </w:r>
      <w:proofErr w:type="gramEnd"/>
      <w:r w:rsidRPr="008D1708">
        <w:rPr>
          <w:rFonts w:ascii="Times New Roman" w:hAnsi="Times New Roman" w:cs="Times New Roman"/>
          <w:b/>
          <w:sz w:val="28"/>
          <w:szCs w:val="28"/>
        </w:rPr>
        <w:t>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 xml:space="preserve">«Я </w:t>
      </w:r>
      <w:proofErr w:type="gramStart"/>
      <w:r w:rsidR="00412380" w:rsidRPr="008D1708">
        <w:rPr>
          <w:rFonts w:ascii="Times New Roman" w:hAnsi="Times New Roman" w:cs="Times New Roman"/>
          <w:b/>
          <w:sz w:val="28"/>
          <w:szCs w:val="28"/>
        </w:rPr>
        <w:t>ДОСЛ</w:t>
      </w:r>
      <w:proofErr w:type="gramEnd"/>
      <w:r w:rsidR="00412380" w:rsidRPr="008D1708">
        <w:rPr>
          <w:rFonts w:ascii="Times New Roman" w:hAnsi="Times New Roman" w:cs="Times New Roman"/>
          <w:b/>
          <w:sz w:val="28"/>
          <w:szCs w:val="28"/>
        </w:rPr>
        <w:t>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ізними видами інтеграції (тематична, процесуальна, міжгалузева; в межах однієї галузі; на інтегрованих уроках,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5E3EAA">
      <w:pPr>
        <w:pStyle w:val="a3"/>
        <w:numPr>
          <w:ilvl w:val="0"/>
          <w:numId w:val="1"/>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w:t>
      </w:r>
      <w:proofErr w:type="gramStart"/>
      <w:r w:rsidRPr="008D1708">
        <w:rPr>
          <w:rFonts w:ascii="Times New Roman" w:hAnsi="Times New Roman" w:cs="Times New Roman"/>
          <w:sz w:val="28"/>
          <w:szCs w:val="28"/>
        </w:rPr>
        <w:t>на</w:t>
      </w:r>
      <w:proofErr w:type="gramEnd"/>
      <w:r w:rsidRPr="008D1708">
        <w:rPr>
          <w:rFonts w:ascii="Times New Roman" w:hAnsi="Times New Roman" w:cs="Times New Roman"/>
          <w:sz w:val="28"/>
          <w:szCs w:val="28"/>
        </w:rPr>
        <w:t xml:space="preserve"> </w:t>
      </w:r>
      <w:r w:rsidRPr="008D1708">
        <w:rPr>
          <w:rFonts w:ascii="Times New Roman" w:hAnsi="Times New Roman" w:cs="Times New Roman"/>
          <w:sz w:val="28"/>
          <w:szCs w:val="28"/>
        </w:rPr>
        <w:lastRenderedPageBreak/>
        <w:t xml:space="preserve">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w:t>
      </w:r>
      <w:proofErr w:type="gramStart"/>
      <w:r w:rsidR="00412380" w:rsidRPr="008D1708">
        <w:rPr>
          <w:rFonts w:ascii="Times New Roman" w:hAnsi="Times New Roman" w:cs="Times New Roman"/>
          <w:sz w:val="28"/>
          <w:szCs w:val="28"/>
        </w:rPr>
        <w:t>П</w:t>
      </w:r>
      <w:proofErr w:type="gramEnd"/>
      <w:r w:rsidR="00412380" w:rsidRPr="008D1708">
        <w:rPr>
          <w:rFonts w:ascii="Times New Roman" w:hAnsi="Times New Roman" w:cs="Times New Roman"/>
          <w:sz w:val="28"/>
          <w:szCs w:val="28"/>
        </w:rPr>
        <w:t xml:space="preserve">ізнання свого краю, історії, символів держави. Внесок українців у </w:t>
      </w:r>
      <w:proofErr w:type="gramStart"/>
      <w:r w:rsidR="00412380" w:rsidRPr="008D1708">
        <w:rPr>
          <w:rFonts w:ascii="Times New Roman" w:hAnsi="Times New Roman" w:cs="Times New Roman"/>
          <w:sz w:val="28"/>
          <w:szCs w:val="28"/>
        </w:rPr>
        <w:t>св</w:t>
      </w:r>
      <w:proofErr w:type="gramEnd"/>
      <w:r w:rsidR="00412380" w:rsidRPr="008D1708">
        <w:rPr>
          <w:rFonts w:ascii="Times New Roman" w:hAnsi="Times New Roman" w:cs="Times New Roman"/>
          <w:sz w:val="28"/>
          <w:szCs w:val="28"/>
        </w:rPr>
        <w:t>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8D1708">
        <w:rPr>
          <w:rFonts w:ascii="Times New Roman" w:hAnsi="Times New Roman" w:cs="Times New Roman"/>
          <w:sz w:val="28"/>
          <w:szCs w:val="28"/>
        </w:rPr>
        <w:t>Особливого</w:t>
      </w:r>
      <w:proofErr w:type="gramEnd"/>
      <w:r w:rsidRPr="008D1708">
        <w:rPr>
          <w:rFonts w:ascii="Times New Roman" w:hAnsi="Times New Roman" w:cs="Times New Roman"/>
          <w:sz w:val="28"/>
          <w:szCs w:val="28"/>
        </w:rPr>
        <w:t xml:space="preserve">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w:t>
      </w:r>
      <w:r w:rsidR="006936FC">
        <w:rPr>
          <w:rFonts w:ascii="Times New Roman" w:hAnsi="Times New Roman" w:cs="Times New Roman"/>
          <w:sz w:val="28"/>
          <w:szCs w:val="28"/>
        </w:rPr>
        <w:t xml:space="preserve">і освітньої </w:t>
      </w:r>
      <w:r w:rsidRPr="008D1708">
        <w:rPr>
          <w:rFonts w:ascii="Times New Roman" w:hAnsi="Times New Roman" w:cs="Times New Roman"/>
          <w:sz w:val="28"/>
          <w:szCs w:val="28"/>
        </w:rPr>
        <w:t xml:space="preserve"> програми вчитель може створювати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lastRenderedPageBreak/>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w:t>
      </w:r>
      <w:proofErr w:type="gramStart"/>
      <w:r w:rsidRPr="008D1708">
        <w:rPr>
          <w:rFonts w:ascii="Times New Roman" w:hAnsi="Times New Roman" w:cs="Times New Roman"/>
          <w:sz w:val="28"/>
          <w:szCs w:val="28"/>
        </w:rPr>
        <w:t>в</w:t>
      </w:r>
      <w:proofErr w:type="gramEnd"/>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Можливі засоби інтеграції в процесі реалізації програми «Я досліджую світ» передбачають включення учнів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ідження-розпізнавання (Що це? </w:t>
      </w:r>
      <w:proofErr w:type="gramStart"/>
      <w:r w:rsidRPr="008D1708">
        <w:rPr>
          <w:rFonts w:ascii="Times New Roman" w:hAnsi="Times New Roman" w:cs="Times New Roman"/>
          <w:sz w:val="28"/>
          <w:szCs w:val="28"/>
        </w:rPr>
        <w:t>Яке</w:t>
      </w:r>
      <w:proofErr w:type="gramEnd"/>
      <w:r w:rsidRPr="008D1708">
        <w:rPr>
          <w:rFonts w:ascii="Times New Roman" w:hAnsi="Times New Roman" w:cs="Times New Roman"/>
          <w:sz w:val="28"/>
          <w:szCs w:val="28"/>
        </w:rPr>
        <w:t xml:space="preserve"> воно? </w:t>
      </w:r>
      <w:proofErr w:type="gramStart"/>
      <w:r w:rsidRPr="008D1708">
        <w:rPr>
          <w:rFonts w:ascii="Times New Roman" w:hAnsi="Times New Roman" w:cs="Times New Roman"/>
          <w:sz w:val="28"/>
          <w:szCs w:val="28"/>
        </w:rPr>
        <w:t>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roofErr w:type="gramEnd"/>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ідження-спостереження (Як воно діє? Що з ним відбувається? </w:t>
      </w:r>
      <w:proofErr w:type="gramStart"/>
      <w:r w:rsidRPr="008D1708">
        <w:rPr>
          <w:rFonts w:ascii="Times New Roman" w:hAnsi="Times New Roman" w:cs="Times New Roman"/>
          <w:sz w:val="28"/>
          <w:szCs w:val="28"/>
        </w:rPr>
        <w:t>Для чого призначене?)</w:t>
      </w:r>
      <w:r w:rsidR="003E65F2" w:rsidRPr="008D1708">
        <w:rPr>
          <w:rFonts w:ascii="Times New Roman" w:hAnsi="Times New Roman" w:cs="Times New Roman"/>
          <w:sz w:val="28"/>
          <w:szCs w:val="28"/>
          <w:lang w:val="uk-UA"/>
        </w:rPr>
        <w:t>;</w:t>
      </w:r>
      <w:proofErr w:type="gramEnd"/>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 xml:space="preserve">Яким чином? Від чого залежить? </w:t>
      </w:r>
      <w:proofErr w:type="gramStart"/>
      <w:r w:rsidRPr="008D1708">
        <w:rPr>
          <w:rFonts w:ascii="Times New Roman" w:hAnsi="Times New Roman" w:cs="Times New Roman"/>
          <w:sz w:val="28"/>
          <w:szCs w:val="28"/>
        </w:rPr>
        <w:t>З</w:t>
      </w:r>
      <w:proofErr w:type="gramEnd"/>
      <w:r w:rsidRPr="008D1708">
        <w:rPr>
          <w:rFonts w:ascii="Times New Roman" w:hAnsi="Times New Roman" w:cs="Times New Roman"/>
          <w:sz w:val="28"/>
          <w:szCs w:val="28"/>
        </w:rPr>
        <w:t xml:space="preserve">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E60CE1" w:rsidRPr="006936FC" w:rsidRDefault="006936FC" w:rsidP="006936FC">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                                                             </w:t>
      </w:r>
      <w:r w:rsidR="00E60CE1" w:rsidRPr="006936FC">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w:t>
            </w:r>
            <w:proofErr w:type="gramStart"/>
            <w:r w:rsidRPr="008D1708">
              <w:rPr>
                <w:rFonts w:ascii="Times New Roman" w:hAnsi="Times New Roman" w:cs="Times New Roman"/>
                <w:b/>
                <w:sz w:val="28"/>
                <w:szCs w:val="28"/>
              </w:rPr>
              <w:t>ст</w:t>
            </w:r>
            <w:proofErr w:type="gramEnd"/>
            <w:r w:rsidRPr="008D1708">
              <w:rPr>
                <w:rFonts w:ascii="Times New Roman" w:hAnsi="Times New Roman" w:cs="Times New Roman"/>
                <w:b/>
                <w:sz w:val="28"/>
                <w:szCs w:val="28"/>
              </w:rPr>
              <w:t xml:space="preserve">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w:t>
            </w:r>
            <w:proofErr w:type="gramStart"/>
            <w:r w:rsidRPr="008D1708">
              <w:rPr>
                <w:rFonts w:ascii="Times New Roman" w:hAnsi="Times New Roman" w:cs="Times New Roman"/>
                <w:sz w:val="28"/>
                <w:szCs w:val="28"/>
              </w:rPr>
              <w:t>др</w:t>
            </w:r>
            <w:proofErr w:type="gramEnd"/>
            <w:r w:rsidRPr="008D1708">
              <w:rPr>
                <w:rFonts w:ascii="Times New Roman" w:hAnsi="Times New Roman" w:cs="Times New Roman"/>
                <w:sz w:val="28"/>
                <w:szCs w:val="28"/>
              </w:rPr>
              <w:t>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w:t>
            </w:r>
            <w:proofErr w:type="gramStart"/>
            <w:r w:rsidRPr="008D1708">
              <w:rPr>
                <w:rFonts w:ascii="Times New Roman" w:hAnsi="Times New Roman" w:cs="Times New Roman"/>
                <w:sz w:val="28"/>
                <w:szCs w:val="28"/>
              </w:rPr>
              <w:t>г</w:t>
            </w:r>
            <w:proofErr w:type="gramEnd"/>
            <w:r w:rsidRPr="008D1708">
              <w:rPr>
                <w:rFonts w:ascii="Times New Roman" w:hAnsi="Times New Roman" w:cs="Times New Roman"/>
                <w:sz w:val="28"/>
                <w:szCs w:val="28"/>
              </w:rPr>
              <w:t>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proofErr w:type="gramStart"/>
            <w:r w:rsidRPr="008D1708">
              <w:rPr>
                <w:rFonts w:ascii="Times New Roman" w:hAnsi="Times New Roman" w:cs="Times New Roman"/>
                <w:i/>
                <w:sz w:val="28"/>
                <w:szCs w:val="28"/>
              </w:rPr>
              <w:t>досл</w:t>
            </w:r>
            <w:proofErr w:type="gramEnd"/>
            <w:r w:rsidRPr="008D1708">
              <w:rPr>
                <w:rFonts w:ascii="Times New Roman" w:hAnsi="Times New Roman" w:cs="Times New Roman"/>
                <w:i/>
                <w:sz w:val="28"/>
                <w:szCs w:val="28"/>
              </w:rPr>
              <w:t>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Людина – частина природи і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w:t>
            </w:r>
            <w:proofErr w:type="gramStart"/>
            <w:r w:rsidRPr="008D1708">
              <w:rPr>
                <w:rFonts w:ascii="Times New Roman" w:hAnsi="Times New Roman" w:cs="Times New Roman"/>
                <w:sz w:val="28"/>
                <w:szCs w:val="28"/>
              </w:rPr>
              <w:t>г</w:t>
            </w:r>
            <w:proofErr w:type="gramEnd"/>
            <w:r w:rsidRPr="008D1708">
              <w:rPr>
                <w:rFonts w:ascii="Times New Roman" w:hAnsi="Times New Roman" w:cs="Times New Roman"/>
                <w:sz w:val="28"/>
                <w:szCs w:val="28"/>
              </w:rPr>
              <w:t xml:space="preserve">ієнічні навички.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proofErr w:type="gramStart"/>
            <w:r w:rsidRPr="008D1708">
              <w:rPr>
                <w:rFonts w:ascii="Times New Roman" w:hAnsi="Times New Roman" w:cs="Times New Roman"/>
                <w:b/>
                <w:sz w:val="28"/>
                <w:szCs w:val="28"/>
              </w:rPr>
              <w:t>Людина</w:t>
            </w:r>
            <w:proofErr w:type="gramEnd"/>
            <w:r w:rsidRPr="008D1708">
              <w:rPr>
                <w:rFonts w:ascii="Times New Roman" w:hAnsi="Times New Roman" w:cs="Times New Roman"/>
                <w:b/>
                <w:sz w:val="28"/>
                <w:szCs w:val="28"/>
              </w:rPr>
              <w:t xml:space="preserve">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w:t>
            </w:r>
            <w:proofErr w:type="gramStart"/>
            <w:r w:rsidRPr="008D1708">
              <w:rPr>
                <w:rFonts w:ascii="Times New Roman" w:hAnsi="Times New Roman" w:cs="Times New Roman"/>
                <w:sz w:val="28"/>
                <w:szCs w:val="28"/>
              </w:rPr>
              <w:t xml:space="preserve"> – є – </w:t>
            </w:r>
            <w:proofErr w:type="gramEnd"/>
            <w:r w:rsidRPr="008D1708">
              <w:rPr>
                <w:rFonts w:ascii="Times New Roman" w:hAnsi="Times New Roman" w:cs="Times New Roman"/>
                <w:sz w:val="28"/>
                <w:szCs w:val="28"/>
              </w:rPr>
              <w:t>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 xml:space="preserve">’ї, імена членів сім’ї, де </w:t>
            </w:r>
            <w:r w:rsidRPr="008D1708">
              <w:rPr>
                <w:rFonts w:ascii="Times New Roman" w:hAnsi="Times New Roman" w:cs="Times New Roman"/>
                <w:sz w:val="28"/>
                <w:szCs w:val="28"/>
              </w:rPr>
              <w:lastRenderedPageBreak/>
              <w:t>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w:t>
            </w:r>
            <w:proofErr w:type="gramStart"/>
            <w:r w:rsidRPr="008D1708">
              <w:rPr>
                <w:rFonts w:ascii="Times New Roman" w:hAnsi="Times New Roman" w:cs="Times New Roman"/>
                <w:i/>
                <w:sz w:val="28"/>
                <w:szCs w:val="28"/>
              </w:rPr>
              <w:t>є</w:t>
            </w:r>
            <w:r w:rsidRPr="008D1708">
              <w:rPr>
                <w:rFonts w:ascii="Times New Roman" w:hAnsi="Times New Roman" w:cs="Times New Roman"/>
                <w:sz w:val="28"/>
                <w:szCs w:val="28"/>
              </w:rPr>
              <w:t>,</w:t>
            </w:r>
            <w:proofErr w:type="gramEnd"/>
            <w:r w:rsidRPr="008D1708">
              <w:rPr>
                <w:rFonts w:ascii="Times New Roman" w:hAnsi="Times New Roman" w:cs="Times New Roman"/>
                <w:sz w:val="28"/>
                <w:szCs w:val="28"/>
              </w:rPr>
              <w:t xml:space="preserve">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 xml:space="preserve">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Сі</w:t>
            </w:r>
            <w:proofErr w:type="gramStart"/>
            <w:r w:rsidRPr="008D1708">
              <w:rPr>
                <w:rFonts w:ascii="Times New Roman" w:hAnsi="Times New Roman" w:cs="Times New Roman"/>
                <w:sz w:val="28"/>
                <w:szCs w:val="28"/>
              </w:rPr>
              <w:t>м’я</w:t>
            </w:r>
            <w:proofErr w:type="gramEnd"/>
            <w:r w:rsidRPr="008D1708">
              <w:rPr>
                <w:rFonts w:ascii="Times New Roman" w:hAnsi="Times New Roman" w:cs="Times New Roman"/>
                <w:sz w:val="28"/>
                <w:szCs w:val="28"/>
              </w:rPr>
              <w:t xml:space="preserve">, школа. Поведінка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Стандарти поведінки в суспільстві. </w:t>
            </w:r>
            <w:r w:rsidRPr="008D1708">
              <w:rPr>
                <w:rFonts w:ascii="Times New Roman" w:hAnsi="Times New Roman" w:cs="Times New Roman"/>
                <w:sz w:val="28"/>
                <w:szCs w:val="28"/>
              </w:rPr>
              <w:lastRenderedPageBreak/>
              <w:t xml:space="preserve">Поведінка в громадських місцях (транспорті, на вулиці, в храмі, в театрі,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бібліотеці). Моральні якості (доброзичливість, правдомовність, щирість, подільчивість).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w:t>
            </w:r>
            <w:proofErr w:type="gramStart"/>
            <w:r w:rsidRPr="008D1708">
              <w:rPr>
                <w:rFonts w:ascii="Times New Roman" w:hAnsi="Times New Roman" w:cs="Times New Roman"/>
                <w:sz w:val="28"/>
                <w:szCs w:val="28"/>
              </w:rPr>
              <w:t>ст</w:t>
            </w:r>
            <w:proofErr w:type="gramEnd"/>
            <w:r w:rsidRPr="008D1708">
              <w:rPr>
                <w:rFonts w:ascii="Times New Roman" w:hAnsi="Times New Roman" w:cs="Times New Roman"/>
                <w:sz w:val="28"/>
                <w:szCs w:val="28"/>
              </w:rPr>
              <w:t xml:space="preserve">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Громадянські права та обов'язки як члена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ізнання історії свого краю, символів держави.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Людина і </w:t>
            </w:r>
            <w:proofErr w:type="gramStart"/>
            <w:r w:rsidRPr="008D1708">
              <w:rPr>
                <w:rFonts w:ascii="Times New Roman" w:hAnsi="Times New Roman" w:cs="Times New Roman"/>
                <w:b/>
                <w:sz w:val="28"/>
                <w:szCs w:val="28"/>
              </w:rPr>
              <w:t>св</w:t>
            </w:r>
            <w:proofErr w:type="gramEnd"/>
            <w:r w:rsidRPr="008D1708">
              <w:rPr>
                <w:rFonts w:ascii="Times New Roman" w:hAnsi="Times New Roman" w:cs="Times New Roman"/>
                <w:b/>
                <w:sz w:val="28"/>
                <w:szCs w:val="28"/>
              </w:rPr>
              <w:t>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Толерантне ставлення до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Рукотворні тіла, </w:t>
            </w:r>
            <w:proofErr w:type="gramStart"/>
            <w:r w:rsidRPr="008D1708">
              <w:rPr>
                <w:rFonts w:ascii="Times New Roman" w:hAnsi="Times New Roman" w:cs="Times New Roman"/>
                <w:sz w:val="28"/>
                <w:szCs w:val="28"/>
              </w:rPr>
              <w:t>матер</w:t>
            </w:r>
            <w:proofErr w:type="gramEnd"/>
            <w:r w:rsidRPr="008D1708">
              <w:rPr>
                <w:rFonts w:ascii="Times New Roman" w:hAnsi="Times New Roman" w:cs="Times New Roman"/>
                <w:sz w:val="28"/>
                <w:szCs w:val="28"/>
              </w:rPr>
              <w:t>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w:t>
            </w:r>
            <w:proofErr w:type="gramStart"/>
            <w:r w:rsidRPr="003C5FEC">
              <w:rPr>
                <w:rFonts w:ascii="Times New Roman" w:hAnsi="Times New Roman" w:cs="Times New Roman"/>
                <w:sz w:val="28"/>
                <w:szCs w:val="28"/>
              </w:rPr>
              <w:t>на живу</w:t>
            </w:r>
            <w:proofErr w:type="gramEnd"/>
            <w:r w:rsidRPr="003C5FEC">
              <w:rPr>
                <w:rFonts w:ascii="Times New Roman" w:hAnsi="Times New Roman" w:cs="Times New Roman"/>
                <w:sz w:val="28"/>
                <w:szCs w:val="28"/>
              </w:rPr>
              <w:t xml:space="preserve">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proofErr w:type="gramStart"/>
            <w:r w:rsidRPr="003C5FEC">
              <w:rPr>
                <w:rFonts w:ascii="Times New Roman" w:hAnsi="Times New Roman" w:cs="Times New Roman"/>
                <w:sz w:val="28"/>
                <w:szCs w:val="28"/>
              </w:rPr>
              <w:t>Досл</w:t>
            </w:r>
            <w:proofErr w:type="gramEnd"/>
            <w:r w:rsidRPr="003C5FEC">
              <w:rPr>
                <w:rFonts w:ascii="Times New Roman" w:hAnsi="Times New Roman" w:cs="Times New Roman"/>
                <w:sz w:val="28"/>
                <w:szCs w:val="28"/>
              </w:rPr>
              <w:t>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Рукотворні тіла, </w:t>
            </w:r>
            <w:proofErr w:type="gramStart"/>
            <w:r w:rsidRPr="003C5FEC">
              <w:rPr>
                <w:rFonts w:ascii="Times New Roman" w:hAnsi="Times New Roman" w:cs="Times New Roman"/>
                <w:sz w:val="28"/>
                <w:szCs w:val="28"/>
              </w:rPr>
              <w:t>матер</w:t>
            </w:r>
            <w:proofErr w:type="gramEnd"/>
            <w:r w:rsidRPr="003C5FEC">
              <w:rPr>
                <w:rFonts w:ascii="Times New Roman" w:hAnsi="Times New Roman" w:cs="Times New Roman"/>
                <w:sz w:val="28"/>
                <w:szCs w:val="28"/>
              </w:rPr>
              <w:t>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lastRenderedPageBreak/>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Благочинна діяльність для </w:t>
            </w:r>
            <w:r w:rsidRPr="00E71EAC">
              <w:rPr>
                <w:rFonts w:ascii="Times New Roman" w:hAnsi="Times New Roman" w:cs="Times New Roman"/>
                <w:sz w:val="28"/>
                <w:szCs w:val="28"/>
                <w:lang w:val="uk-UA"/>
              </w:rPr>
              <w:lastRenderedPageBreak/>
              <w:t>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6A5187" w:rsidP="002A7BD0">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МУЗИЧНЕ ТА ОБРАЗОТВОРЧЕ </w:t>
      </w:r>
      <w:r w:rsidR="002A7BD0"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w:t>
      </w:r>
      <w:r w:rsidRPr="008D1708">
        <w:rPr>
          <w:rFonts w:ascii="Times New Roman" w:eastAsia="Times New Roman" w:hAnsi="Times New Roman" w:cs="Times New Roman"/>
          <w:color w:val="auto"/>
          <w:sz w:val="28"/>
          <w:szCs w:val="28"/>
        </w:rPr>
        <w:lastRenderedPageBreak/>
        <w:t xml:space="preserve">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5E3EAA">
      <w:pPr>
        <w:pStyle w:val="11"/>
        <w:widowControl w:val="0"/>
        <w:numPr>
          <w:ilvl w:val="0"/>
          <w:numId w:val="2"/>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5E3EAA">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5E3EAA">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w:t>
            </w:r>
            <w:proofErr w:type="gramStart"/>
            <w:r w:rsidRPr="008D1708">
              <w:rPr>
                <w:rFonts w:ascii="Times New Roman" w:eastAsia="Times New Roman" w:hAnsi="Times New Roman" w:cs="Times New Roman"/>
                <w:b/>
                <w:color w:val="auto"/>
                <w:sz w:val="28"/>
                <w:szCs w:val="28"/>
              </w:rPr>
              <w:t>ст</w:t>
            </w:r>
            <w:proofErr w:type="gramEnd"/>
            <w:r w:rsidRPr="008D1708">
              <w:rPr>
                <w:rFonts w:ascii="Times New Roman" w:eastAsia="Times New Roman" w:hAnsi="Times New Roman" w:cs="Times New Roman"/>
                <w:b/>
                <w:color w:val="auto"/>
                <w:sz w:val="28"/>
                <w:szCs w:val="28"/>
              </w:rPr>
              <w:t xml:space="preserve">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співає </w:t>
            </w:r>
            <w:r w:rsidRPr="008D1708">
              <w:rPr>
                <w:rFonts w:ascii="Times New Roman" w:eastAsia="Times New Roman" w:hAnsi="Times New Roman" w:cs="Times New Roman"/>
                <w:color w:val="auto"/>
                <w:sz w:val="28"/>
                <w:szCs w:val="28"/>
              </w:rPr>
              <w:t xml:space="preserve">вокальні вправи, дитячі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w:t>
            </w:r>
            <w:proofErr w:type="gramStart"/>
            <w:r w:rsidRPr="008D1708">
              <w:rPr>
                <w:rFonts w:ascii="Times New Roman" w:eastAsia="Times New Roman" w:hAnsi="Times New Roman" w:cs="Times New Roman"/>
                <w:color w:val="auto"/>
                <w:sz w:val="28"/>
                <w:szCs w:val="28"/>
              </w:rPr>
              <w:t>посл</w:t>
            </w:r>
            <w:proofErr w:type="gramEnd"/>
            <w:r w:rsidRPr="008D1708">
              <w:rPr>
                <w:rFonts w:ascii="Times New Roman" w:eastAsia="Times New Roman" w:hAnsi="Times New Roman" w:cs="Times New Roman"/>
                <w:color w:val="auto"/>
                <w:sz w:val="28"/>
                <w:szCs w:val="28"/>
              </w:rPr>
              <w:t>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w:t>
            </w:r>
            <w:proofErr w:type="gramStart"/>
            <w:r w:rsidRPr="008D1708">
              <w:rPr>
                <w:rFonts w:ascii="Times New Roman" w:eastAsia="Times New Roman" w:hAnsi="Times New Roman" w:cs="Times New Roman"/>
                <w:color w:val="auto"/>
                <w:sz w:val="28"/>
                <w:szCs w:val="28"/>
              </w:rPr>
              <w:t>г</w:t>
            </w:r>
            <w:proofErr w:type="gramEnd"/>
            <w:r w:rsidRPr="008D1708">
              <w:rPr>
                <w:rFonts w:ascii="Times New Roman" w:eastAsia="Times New Roman" w:hAnsi="Times New Roman" w:cs="Times New Roman"/>
                <w:color w:val="auto"/>
                <w:sz w:val="28"/>
                <w:szCs w:val="28"/>
              </w:rPr>
              <w:t>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w:t>
            </w:r>
            <w:proofErr w:type="gramStart"/>
            <w:r w:rsidRPr="008D1708">
              <w:rPr>
                <w:rFonts w:ascii="Times New Roman" w:eastAsia="Times New Roman" w:hAnsi="Times New Roman" w:cs="Times New Roman"/>
                <w:color w:val="auto"/>
                <w:sz w:val="28"/>
                <w:szCs w:val="28"/>
              </w:rPr>
              <w:t>нотного</w:t>
            </w:r>
            <w:proofErr w:type="gramEnd"/>
            <w:r w:rsidRPr="008D1708">
              <w:rPr>
                <w:rFonts w:ascii="Times New Roman" w:eastAsia="Times New Roman" w:hAnsi="Times New Roman" w:cs="Times New Roman"/>
                <w:color w:val="auto"/>
                <w:sz w:val="28"/>
                <w:szCs w:val="28"/>
              </w:rPr>
              <w:t xml:space="preserve">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 xml:space="preserve"> і </w:t>
            </w:r>
            <w:proofErr w:type="gramStart"/>
            <w:r w:rsidRPr="008D1708">
              <w:rPr>
                <w:rFonts w:ascii="Times New Roman" w:eastAsia="Times New Roman" w:hAnsi="Times New Roman" w:cs="Times New Roman"/>
                <w:color w:val="auto"/>
                <w:sz w:val="28"/>
                <w:szCs w:val="28"/>
              </w:rPr>
              <w:t>об</w:t>
            </w:r>
            <w:proofErr w:type="gramEnd"/>
            <w:r w:rsidRPr="008D1708">
              <w:rPr>
                <w:rFonts w:ascii="Times New Roman" w:eastAsia="Times New Roman" w:hAnsi="Times New Roman" w:cs="Times New Roman"/>
                <w:color w:val="auto"/>
                <w:sz w:val="28"/>
                <w:szCs w:val="28"/>
              </w:rPr>
              <w:t>’єктів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 xml:space="preserve">елементарний </w:t>
            </w:r>
            <w:proofErr w:type="gramStart"/>
            <w:r w:rsidRPr="008D1708">
              <w:rPr>
                <w:rFonts w:ascii="Times New Roman" w:eastAsia="Times New Roman" w:hAnsi="Times New Roman" w:cs="Times New Roman"/>
                <w:color w:val="auto"/>
                <w:sz w:val="28"/>
                <w:szCs w:val="28"/>
              </w:rPr>
              <w:t>стр</w:t>
            </w:r>
            <w:proofErr w:type="gramEnd"/>
            <w:r w:rsidRPr="008D1708">
              <w:rPr>
                <w:rFonts w:ascii="Times New Roman" w:eastAsia="Times New Roman" w:hAnsi="Times New Roman" w:cs="Times New Roman"/>
                <w:color w:val="auto"/>
                <w:sz w:val="28"/>
                <w:szCs w:val="28"/>
              </w:rPr>
              <w:t>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 xml:space="preserve">водою фарби для отримання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i/>
                <w:color w:val="auto"/>
                <w:sz w:val="28"/>
                <w:szCs w:val="28"/>
              </w:rPr>
              <w:t>досл</w:t>
            </w:r>
            <w:proofErr w:type="gramEnd"/>
            <w:r w:rsidRPr="008D1708">
              <w:rPr>
                <w:rFonts w:ascii="Times New Roman" w:eastAsia="Times New Roman" w:hAnsi="Times New Roman" w:cs="Times New Roman"/>
                <w:i/>
                <w:color w:val="auto"/>
                <w:sz w:val="28"/>
                <w:szCs w:val="28"/>
              </w:rPr>
              <w:t>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працює</w:t>
            </w:r>
            <w:r w:rsidRPr="008D1708">
              <w:rPr>
                <w:rFonts w:ascii="Times New Roman" w:eastAsia="Times New Roman" w:hAnsi="Times New Roman" w:cs="Times New Roman"/>
                <w:color w:val="auto"/>
                <w:sz w:val="28"/>
                <w:szCs w:val="28"/>
              </w:rPr>
              <w:t xml:space="preserve"> (вирізу</w:t>
            </w:r>
            <w:proofErr w:type="gramStart"/>
            <w:r w:rsidRPr="008D1708">
              <w:rPr>
                <w:rFonts w:ascii="Times New Roman" w:eastAsia="Times New Roman" w:hAnsi="Times New Roman" w:cs="Times New Roman"/>
                <w:color w:val="auto"/>
                <w:sz w:val="28"/>
                <w:szCs w:val="28"/>
              </w:rPr>
              <w:t>є,</w:t>
            </w:r>
            <w:proofErr w:type="gramEnd"/>
            <w:r w:rsidRPr="008D1708">
              <w:rPr>
                <w:rFonts w:ascii="Times New Roman" w:eastAsia="Times New Roman" w:hAnsi="Times New Roman" w:cs="Times New Roman"/>
                <w:color w:val="auto"/>
                <w:sz w:val="28"/>
                <w:szCs w:val="28"/>
              </w:rPr>
              <w:t xml:space="preserve">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w:t>
            </w:r>
            <w:proofErr w:type="gramStart"/>
            <w:r w:rsidRPr="008D1708">
              <w:rPr>
                <w:rFonts w:ascii="Times New Roman" w:eastAsia="Times New Roman" w:hAnsi="Times New Roman" w:cs="Times New Roman"/>
                <w:color w:val="auto"/>
                <w:sz w:val="28"/>
                <w:szCs w:val="28"/>
              </w:rPr>
              <w:t>є,</w:t>
            </w:r>
            <w:proofErr w:type="gramEnd"/>
            <w:r w:rsidRPr="008D1708">
              <w:rPr>
                <w:rFonts w:ascii="Times New Roman" w:eastAsia="Times New Roman" w:hAnsi="Times New Roman" w:cs="Times New Roman"/>
                <w:color w:val="auto"/>
                <w:sz w:val="28"/>
                <w:szCs w:val="28"/>
              </w:rPr>
              <w:t xml:space="preserve">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Інсценізація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сопілка, ксилофон тощо): створення елементарного ритмічного супроводу до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w:t>
            </w:r>
            <w:proofErr w:type="gramStart"/>
            <w:r w:rsidR="002A7BD0" w:rsidRPr="008D1708">
              <w:rPr>
                <w:rFonts w:ascii="Times New Roman" w:eastAsia="Times New Roman" w:hAnsi="Times New Roman" w:cs="Times New Roman"/>
                <w:color w:val="auto"/>
                <w:sz w:val="28"/>
                <w:szCs w:val="28"/>
              </w:rPr>
              <w:t>матер</w:t>
            </w:r>
            <w:proofErr w:type="gramEnd"/>
            <w:r w:rsidR="002A7BD0" w:rsidRPr="008D1708">
              <w:rPr>
                <w:rFonts w:ascii="Times New Roman" w:eastAsia="Times New Roman" w:hAnsi="Times New Roman" w:cs="Times New Roman"/>
                <w:color w:val="auto"/>
                <w:sz w:val="28"/>
                <w:szCs w:val="28"/>
              </w:rPr>
              <w:t>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Ліплення з пластичних </w:t>
            </w:r>
            <w:proofErr w:type="gramStart"/>
            <w:r w:rsidRPr="008D1708">
              <w:rPr>
                <w:rFonts w:ascii="Times New Roman" w:eastAsia="Times New Roman" w:hAnsi="Times New Roman" w:cs="Times New Roman"/>
                <w:color w:val="auto"/>
                <w:sz w:val="28"/>
                <w:szCs w:val="28"/>
              </w:rPr>
              <w:t>матер</w:t>
            </w:r>
            <w:proofErr w:type="gramEnd"/>
            <w:r w:rsidRPr="008D1708">
              <w:rPr>
                <w:rFonts w:ascii="Times New Roman" w:eastAsia="Times New Roman" w:hAnsi="Times New Roman" w:cs="Times New Roman"/>
                <w:color w:val="auto"/>
                <w:sz w:val="28"/>
                <w:szCs w:val="28"/>
              </w:rPr>
              <w:t>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color w:val="auto"/>
                <w:sz w:val="28"/>
                <w:szCs w:val="28"/>
              </w:rPr>
              <w:t>Досл</w:t>
            </w:r>
            <w:proofErr w:type="gramEnd"/>
            <w:r w:rsidRPr="008D1708">
              <w:rPr>
                <w:rFonts w:ascii="Times New Roman" w:eastAsia="Times New Roman" w:hAnsi="Times New Roman" w:cs="Times New Roman"/>
                <w:color w:val="auto"/>
                <w:sz w:val="28"/>
                <w:szCs w:val="28"/>
              </w:rPr>
              <w:t>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w:t>
            </w:r>
            <w:proofErr w:type="gramStart"/>
            <w:r w:rsidRPr="008D1708">
              <w:rPr>
                <w:rFonts w:ascii="Times New Roman" w:eastAsia="Times New Roman" w:hAnsi="Times New Roman" w:cs="Times New Roman"/>
                <w:color w:val="auto"/>
                <w:sz w:val="28"/>
                <w:szCs w:val="28"/>
              </w:rPr>
              <w:t>стр</w:t>
            </w:r>
            <w:proofErr w:type="gramEnd"/>
            <w:r w:rsidRPr="008D1708">
              <w:rPr>
                <w:rFonts w:ascii="Times New Roman" w:eastAsia="Times New Roman" w:hAnsi="Times New Roman" w:cs="Times New Roman"/>
                <w:color w:val="auto"/>
                <w:sz w:val="28"/>
                <w:szCs w:val="28"/>
              </w:rPr>
              <w:t xml:space="preserve">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w:t>
            </w:r>
            <w:proofErr w:type="gramStart"/>
            <w:r w:rsidRPr="008D1708">
              <w:rPr>
                <w:rFonts w:ascii="Times New Roman" w:eastAsia="Times New Roman" w:hAnsi="Times New Roman" w:cs="Times New Roman"/>
                <w:color w:val="auto"/>
                <w:sz w:val="28"/>
                <w:szCs w:val="28"/>
              </w:rPr>
              <w:t>т</w:t>
            </w:r>
            <w:proofErr w:type="gramEnd"/>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 xml:space="preserve">орієнтується </w:t>
            </w:r>
            <w:proofErr w:type="gramStart"/>
            <w:r w:rsidRPr="008D1708">
              <w:rPr>
                <w:rFonts w:ascii="Times New Roman" w:eastAsia="Times New Roman" w:hAnsi="Times New Roman" w:cs="Times New Roman"/>
                <w:i/>
                <w:color w:val="auto"/>
                <w:sz w:val="28"/>
                <w:szCs w:val="28"/>
              </w:rPr>
              <w:t>у</w:t>
            </w:r>
            <w:proofErr w:type="gramEnd"/>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Сприймання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ізних видів мистецтва. Обговорення вражень, емоцій, які </w:t>
            </w:r>
            <w:proofErr w:type="gramStart"/>
            <w:r w:rsidRPr="008D1708">
              <w:rPr>
                <w:rFonts w:ascii="Times New Roman" w:eastAsia="Times New Roman" w:hAnsi="Times New Roman" w:cs="Times New Roman"/>
                <w:color w:val="auto"/>
                <w:sz w:val="28"/>
                <w:szCs w:val="28"/>
              </w:rPr>
              <w:t>вони</w:t>
            </w:r>
            <w:proofErr w:type="gramEnd"/>
            <w:r w:rsidRPr="008D1708">
              <w:rPr>
                <w:rFonts w:ascii="Times New Roman" w:eastAsia="Times New Roman" w:hAnsi="Times New Roman" w:cs="Times New Roman"/>
                <w:color w:val="auto"/>
                <w:sz w:val="28"/>
                <w:szCs w:val="28"/>
              </w:rPr>
              <w:t xml:space="preserve"> викликали. Добі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св</w:t>
            </w:r>
            <w:proofErr w:type="gramEnd"/>
            <w:r w:rsidRPr="008D1708">
              <w:rPr>
                <w:rFonts w:ascii="Times New Roman" w:eastAsia="Times New Roman" w:hAnsi="Times New Roman" w:cs="Times New Roman"/>
                <w:color w:val="auto"/>
                <w:sz w:val="28"/>
                <w:szCs w:val="28"/>
              </w:rPr>
              <w:t xml:space="preserve">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5E3EAA">
      <w:pPr>
        <w:numPr>
          <w:ilvl w:val="0"/>
          <w:numId w:val="21"/>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lastRenderedPageBreak/>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 xml:space="preserve">фізичну культуру як сукупність різноманітних фізичних вправ, </w:t>
            </w:r>
            <w:r w:rsidRPr="003531DA">
              <w:rPr>
                <w:rFonts w:ascii="Times New Roman" w:eastAsia="Times New Roman" w:hAnsi="Times New Roman" w:cs="Times New Roman"/>
                <w:spacing w:val="3"/>
                <w:sz w:val="28"/>
                <w:szCs w:val="28"/>
                <w:lang w:val="uk-UA" w:eastAsia="ru-RU"/>
              </w:rPr>
              <w:lastRenderedPageBreak/>
              <w:t>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w:t>
            </w:r>
            <w:r w:rsidRPr="003531DA">
              <w:rPr>
                <w:rFonts w:ascii="Times New Roman" w:eastAsia="Times New Roman" w:hAnsi="Times New Roman" w:cs="Times New Roman"/>
                <w:sz w:val="28"/>
                <w:szCs w:val="28"/>
                <w:lang w:val="uk-UA" w:eastAsia="ru-RU"/>
              </w:rPr>
              <w:lastRenderedPageBreak/>
              <w:t xml:space="preserve">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 xml:space="preserve">Фізична культура як сукупність різноманітних </w:t>
            </w:r>
            <w:r w:rsidRPr="003531DA">
              <w:rPr>
                <w:rFonts w:ascii="Times New Roman" w:eastAsia="Times New Roman" w:hAnsi="Times New Roman" w:cs="Times New Roman"/>
                <w:spacing w:val="3"/>
                <w:sz w:val="28"/>
                <w:szCs w:val="28"/>
                <w:lang w:val="uk-UA" w:eastAsia="ru-RU"/>
              </w:rPr>
              <w:lastRenderedPageBreak/>
              <w:t>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p>
        </w:tc>
      </w:tr>
      <w:tr w:rsidR="003D76DF" w:rsidRPr="003531DA" w:rsidTr="003C5FEC">
        <w:tblPrEx>
          <w:tblLook w:val="000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3D76DF" w:rsidRDefault="003D76D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052667" w:rsidRPr="00B56261" w:rsidRDefault="00052667" w:rsidP="00A31D36">
      <w:pPr>
        <w:spacing w:after="0" w:line="240" w:lineRule="auto"/>
        <w:rPr>
          <w:rFonts w:ascii="Times New Roman" w:eastAsia="Times New Roman" w:hAnsi="Times New Roman" w:cs="Times New Roman"/>
          <w:b/>
          <w:sz w:val="28"/>
          <w:szCs w:val="28"/>
          <w:lang w:eastAsia="ru-RU"/>
        </w:rPr>
      </w:pPr>
    </w:p>
    <w:p w:rsidR="00052667" w:rsidRPr="00052667" w:rsidRDefault="00052667" w:rsidP="00052667">
      <w:pPr>
        <w:spacing w:after="0" w:line="240" w:lineRule="auto"/>
        <w:jc w:val="center"/>
        <w:rPr>
          <w:rFonts w:ascii="Times New Roman" w:eastAsia="Calibri" w:hAnsi="Times New Roman" w:cs="Times New Roman"/>
          <w:b/>
          <w:sz w:val="28"/>
          <w:szCs w:val="28"/>
          <w:lang w:val="uk-UA" w:eastAsia="ru-RU"/>
        </w:rPr>
      </w:pPr>
      <w:r w:rsidRPr="00052667">
        <w:rPr>
          <w:rFonts w:ascii="Times New Roman" w:eastAsia="Calibri" w:hAnsi="Times New Roman" w:cs="Times New Roman"/>
          <w:b/>
          <w:sz w:val="28"/>
          <w:szCs w:val="28"/>
          <w:lang w:val="uk-UA" w:eastAsia="ru-RU"/>
        </w:rPr>
        <w:lastRenderedPageBreak/>
        <w:t>2-4 класи</w:t>
      </w:r>
    </w:p>
    <w:p w:rsidR="00052667" w:rsidRPr="004D475D" w:rsidRDefault="004F7580" w:rsidP="004D475D">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w:t>
      </w:r>
      <w:r w:rsidR="004D475D">
        <w:rPr>
          <w:rFonts w:ascii="Times New Roman" w:eastAsia="Calibri" w:hAnsi="Times New Roman" w:cs="Times New Roman"/>
          <w:sz w:val="28"/>
          <w:szCs w:val="28"/>
          <w:lang w:val="uk-UA"/>
        </w:rPr>
        <w:t>Освітня програма</w:t>
      </w:r>
      <w:r w:rsidR="00052667" w:rsidRPr="00052667">
        <w:rPr>
          <w:rFonts w:ascii="Times New Roman" w:eastAsia="Calibri" w:hAnsi="Times New Roman" w:cs="Times New Roman"/>
          <w:sz w:val="28"/>
          <w:szCs w:val="28"/>
          <w:lang w:val="uk-UA"/>
        </w:rPr>
        <w:t xml:space="preserve">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r w:rsidR="004D475D">
        <w:rPr>
          <w:rFonts w:ascii="Times New Roman" w:eastAsia="Calibri" w:hAnsi="Times New Roman" w:cs="Times New Roman"/>
          <w:sz w:val="28"/>
          <w:szCs w:val="28"/>
          <w:lang w:val="uk-UA"/>
        </w:rPr>
        <w:t>Освітня програма укладена</w:t>
      </w:r>
      <w:r w:rsidR="004D475D" w:rsidRPr="004D475D">
        <w:rPr>
          <w:rFonts w:ascii="Times New Roman" w:eastAsia="Times New Roman" w:hAnsi="Times New Roman" w:cs="Times New Roman"/>
          <w:sz w:val="28"/>
          <w:szCs w:val="28"/>
          <w:lang w:val="uk-UA" w:eastAsia="ru-RU"/>
        </w:rPr>
        <w:t xml:space="preserve">  за Типовими навчальними планами початкової школи, затвердженими наказом Міністерства освіти і науки молодьспорту України від 10.06.2011 № 572. із змінами згідно з наказом Міністерства освіти і наук</w:t>
      </w:r>
      <w:r w:rsidR="004D475D">
        <w:rPr>
          <w:rFonts w:ascii="Times New Roman" w:eastAsia="Times New Roman" w:hAnsi="Times New Roman" w:cs="Times New Roman"/>
          <w:sz w:val="28"/>
          <w:szCs w:val="28"/>
          <w:lang w:val="uk-UA" w:eastAsia="ru-RU"/>
        </w:rPr>
        <w:t>и України від 16.04.2014 № 460.</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"Суспільствознавство" реалізується предметом "Я у світі".</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"Технології" реалізується через окремі предмети "Трудове навчання" та "Інформатика".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052667">
        <w:rPr>
          <w:rFonts w:ascii="Times New Roman" w:eastAsia="Calibri" w:hAnsi="Times New Roman" w:cs="Times New Roman"/>
          <w:sz w:val="28"/>
          <w:szCs w:val="28"/>
          <w:lang w:eastAsia="uk-UA"/>
        </w:rPr>
        <w:t> </w:t>
      </w:r>
      <w:r w:rsidRPr="00052667">
        <w:rPr>
          <w:rFonts w:ascii="Times New Roman" w:eastAsia="Calibri" w:hAnsi="Times New Roman" w:cs="Times New Roman"/>
          <w:sz w:val="28"/>
          <w:szCs w:val="28"/>
          <w:lang w:val="uk-UA" w:eastAsia="uk-UA"/>
        </w:rPr>
        <w:t>хвилин.</w:t>
      </w:r>
    </w:p>
    <w:p w:rsidR="00052667" w:rsidRPr="00052667" w:rsidRDefault="00052667" w:rsidP="00052667">
      <w:pPr>
        <w:ind w:firstLine="709"/>
        <w:jc w:val="both"/>
        <w:rPr>
          <w:rFonts w:ascii="Calibri" w:eastAsia="Calibri" w:hAnsi="Calibri" w:cs="Times New Roman"/>
          <w:lang w:val="uk-UA"/>
        </w:rPr>
      </w:pPr>
      <w:r w:rsidRPr="00052667">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52667" w:rsidRPr="00052667" w:rsidRDefault="00052667" w:rsidP="00052667">
      <w:pPr>
        <w:tabs>
          <w:tab w:val="left" w:pos="8430"/>
        </w:tabs>
        <w:ind w:firstLine="709"/>
        <w:jc w:val="both"/>
        <w:rPr>
          <w:rFonts w:ascii="Times New Roman" w:eastAsia="Calibri" w:hAnsi="Times New Roman" w:cs="Times New Roman"/>
          <w:sz w:val="28"/>
          <w:szCs w:val="28"/>
          <w:lang w:val="uk-UA" w:eastAsia="uk-UA"/>
        </w:rPr>
      </w:pPr>
      <w:r w:rsidRPr="00052667">
        <w:rPr>
          <w:rFonts w:ascii="Times New Roman" w:eastAsia="Calibri" w:hAnsi="Times New Roman" w:cs="Times New Roman"/>
          <w:sz w:val="28"/>
          <w:szCs w:val="28"/>
          <w:lang w:val="uk-UA" w:eastAsia="uk-UA"/>
        </w:rPr>
        <w:t>Навчальний час, передбачений на варіативну складову  використаний на підсилення предмета інваріантної складової</w:t>
      </w:r>
      <w:r>
        <w:rPr>
          <w:rFonts w:ascii="Times New Roman" w:eastAsia="Calibri" w:hAnsi="Times New Roman" w:cs="Times New Roman"/>
          <w:sz w:val="28"/>
          <w:szCs w:val="28"/>
          <w:lang w:val="uk-UA" w:eastAsia="uk-UA"/>
        </w:rPr>
        <w:t xml:space="preserve"> «Української мови</w:t>
      </w:r>
      <w:r w:rsidRPr="00052667">
        <w:rPr>
          <w:rFonts w:ascii="Times New Roman" w:eastAsia="Calibri" w:hAnsi="Times New Roman" w:cs="Times New Roman"/>
          <w:sz w:val="28"/>
          <w:szCs w:val="28"/>
          <w:lang w:val="uk-UA" w:eastAsia="uk-UA"/>
        </w:rPr>
        <w:t>»</w:t>
      </w:r>
      <w:r>
        <w:rPr>
          <w:rFonts w:ascii="Times New Roman" w:eastAsia="Calibri" w:hAnsi="Times New Roman" w:cs="Times New Roman"/>
          <w:sz w:val="28"/>
          <w:szCs w:val="28"/>
          <w:lang w:val="uk-UA" w:eastAsia="uk-UA"/>
        </w:rPr>
        <w:t xml:space="preserve"> у 2 класі </w:t>
      </w:r>
      <w:r w:rsidRPr="00052667">
        <w:rPr>
          <w:rFonts w:ascii="Times New Roman" w:eastAsia="Calibri" w:hAnsi="Times New Roman" w:cs="Times New Roman"/>
          <w:sz w:val="28"/>
          <w:szCs w:val="28"/>
          <w:lang w:val="uk-UA" w:eastAsia="uk-UA"/>
        </w:rPr>
        <w:t xml:space="preserve"> та на проведення індивідуальних та групових занять з математики</w:t>
      </w:r>
      <w:r>
        <w:rPr>
          <w:rFonts w:ascii="Times New Roman" w:eastAsia="Calibri" w:hAnsi="Times New Roman" w:cs="Times New Roman"/>
          <w:sz w:val="28"/>
          <w:szCs w:val="28"/>
          <w:lang w:val="uk-UA" w:eastAsia="uk-UA"/>
        </w:rPr>
        <w:t xml:space="preserve"> у 2-4 класах.</w:t>
      </w:r>
      <w:r w:rsidRPr="00052667">
        <w:rPr>
          <w:rFonts w:ascii="Times New Roman" w:eastAsia="Calibri" w:hAnsi="Times New Roman" w:cs="Times New Roman"/>
          <w:sz w:val="28"/>
          <w:szCs w:val="28"/>
          <w:lang w:val="uk-UA" w:eastAsia="uk-UA"/>
        </w:rPr>
        <w:t xml:space="preserve"> </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w:t>
      </w:r>
      <w:r w:rsidRPr="00052667">
        <w:rPr>
          <w:rFonts w:ascii="Times New Roman" w:eastAsia="Calibri" w:hAnsi="Times New Roman" w:cs="Times New Roman"/>
          <w:sz w:val="28"/>
          <w:szCs w:val="28"/>
          <w:lang w:val="uk-UA"/>
        </w:rPr>
        <w:lastRenderedPageBreak/>
        <w:t xml:space="preserve">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Навчальний план зорієнтований на роботу початкової школи за 5-денним навчальними тижнем.</w:t>
      </w:r>
    </w:p>
    <w:p w:rsidR="00052667" w:rsidRPr="00052667" w:rsidRDefault="00052667" w:rsidP="00052667">
      <w:pPr>
        <w:ind w:firstLine="708"/>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1" w:name="_Toc486538639"/>
      <w:r w:rsidRPr="00052667">
        <w:rPr>
          <w:rFonts w:ascii="Times New Roman" w:eastAsia="Calibri" w:hAnsi="Times New Roman" w:cs="Times New Roman"/>
          <w:sz w:val="28"/>
          <w:szCs w:val="28"/>
          <w:lang w:val="uk-UA"/>
        </w:rPr>
        <w:t>Результати навчання повинні</w:t>
      </w:r>
      <w:r w:rsidRPr="00052667">
        <w:rPr>
          <w:rFonts w:ascii="Times New Roman" w:eastAsia="Calibri" w:hAnsi="Times New Roman" w:cs="Times New Roman"/>
          <w:sz w:val="28"/>
          <w:szCs w:val="28"/>
          <w:highlight w:val="white"/>
          <w:lang w:val="uk-UA"/>
        </w:rPr>
        <w:t xml:space="preserve"> робити внесок у формування ключових компетентностей учнів.</w:t>
      </w:r>
    </w:p>
    <w:p w:rsidR="00052667" w:rsidRPr="00052667" w:rsidRDefault="00052667" w:rsidP="00052667">
      <w:pPr>
        <w:ind w:firstLine="709"/>
        <w:jc w:val="both"/>
        <w:rPr>
          <w:rFonts w:ascii="Times New Roman" w:eastAsia="Calibri" w:hAnsi="Times New Roman" w:cs="Times New Roman"/>
          <w:sz w:val="28"/>
          <w:szCs w:val="28"/>
          <w:highlight w:val="white"/>
          <w:lang w:val="uk-UA" w:eastAsia="uk-UA"/>
        </w:rPr>
      </w:pPr>
      <w:r w:rsidRPr="00052667">
        <w:rPr>
          <w:rFonts w:ascii="Times New Roman" w:eastAsia="Calibri"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52667" w:rsidRPr="00052667" w:rsidRDefault="00052667" w:rsidP="00052667">
      <w:pPr>
        <w:ind w:firstLine="709"/>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1"/>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Освітню програму укладено за такими освітніми галузями:</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Мови і літератури </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Суспільствознавство</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Мистецтво</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Математика</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Природознавство</w:t>
      </w:r>
    </w:p>
    <w:p w:rsidR="00052667" w:rsidRPr="00052667" w:rsidRDefault="00052667" w:rsidP="00052667">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Технології</w:t>
      </w:r>
    </w:p>
    <w:p w:rsidR="00052667" w:rsidRPr="00052667" w:rsidRDefault="00052667" w:rsidP="00052667">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Здоров’я і фізична культура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lastRenderedPageBreak/>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52667" w:rsidRPr="00052667" w:rsidRDefault="00052667" w:rsidP="00052667">
      <w:pPr>
        <w:shd w:val="clear" w:color="auto" w:fill="FFFFFF"/>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кадрове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навчально-методичне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матеріально-технічне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якість проведення навчальних занять;</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моніторинг досягнення </w:t>
      </w:r>
      <w:r w:rsidRPr="00052667">
        <w:rPr>
          <w:rFonts w:ascii="Times New Roman" w:eastAsia="Calibri" w:hAnsi="Times New Roman" w:cs="Times New Roman"/>
          <w:sz w:val="28"/>
          <w:szCs w:val="28"/>
          <w:lang w:val="uk-UA" w:eastAsia="uk-UA"/>
        </w:rPr>
        <w:t xml:space="preserve">учнями </w:t>
      </w:r>
      <w:r w:rsidRPr="00052667">
        <w:rPr>
          <w:rFonts w:ascii="Times New Roman" w:eastAsia="Calibri" w:hAnsi="Times New Roman" w:cs="Times New Roman"/>
          <w:sz w:val="28"/>
          <w:szCs w:val="28"/>
          <w:lang w:val="uk-UA"/>
        </w:rPr>
        <w:t>результатів навчання (компетентностей).</w:t>
      </w:r>
    </w:p>
    <w:p w:rsidR="00052667" w:rsidRPr="00052667" w:rsidRDefault="00052667" w:rsidP="00052667">
      <w:pPr>
        <w:shd w:val="clear" w:color="auto" w:fill="FFFFFF"/>
        <w:tabs>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Завдання системи внутрішнього забезпечення якості освіти:</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оновлення методичної бази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sidRPr="00052667">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bCs/>
          <w:iCs/>
          <w:sz w:val="28"/>
          <w:szCs w:val="28"/>
          <w:lang w:val="uk-UA"/>
        </w:rPr>
        <w:t>Освітня програма</w:t>
      </w:r>
      <w:r w:rsidRPr="00052667">
        <w:rPr>
          <w:rFonts w:ascii="Times New Roman" w:eastAsia="Calibri" w:hAnsi="Times New Roman" w:cs="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EB48C0" w:rsidRDefault="00EB48C0"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Години робочого навчального плану для учнів 2-4 класів на 2018-2019 навчальний рік відображено у додатку 2 цієї програми.</w:t>
      </w:r>
    </w:p>
    <w:p w:rsid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p>
    <w:p w:rsidR="00052667" w:rsidRDefault="00052667" w:rsidP="009B18CE">
      <w:pPr>
        <w:shd w:val="clear" w:color="auto" w:fill="FFFFFF"/>
        <w:tabs>
          <w:tab w:val="left" w:pos="284"/>
          <w:tab w:val="left" w:pos="1134"/>
        </w:tabs>
        <w:jc w:val="both"/>
        <w:rPr>
          <w:rFonts w:ascii="Times New Roman" w:eastAsia="Calibri" w:hAnsi="Times New Roman" w:cs="Times New Roman"/>
          <w:sz w:val="28"/>
          <w:szCs w:val="28"/>
          <w:lang w:val="uk-UA"/>
        </w:rPr>
      </w:pPr>
    </w:p>
    <w:p w:rsidR="0094319D" w:rsidRDefault="0094319D" w:rsidP="009B18CE">
      <w:pPr>
        <w:shd w:val="clear" w:color="auto" w:fill="FFFFFF"/>
        <w:tabs>
          <w:tab w:val="left" w:pos="284"/>
          <w:tab w:val="left" w:pos="1134"/>
        </w:tabs>
        <w:jc w:val="both"/>
        <w:rPr>
          <w:rFonts w:ascii="Times New Roman" w:eastAsia="Calibri" w:hAnsi="Times New Roman" w:cs="Times New Roman"/>
          <w:sz w:val="28"/>
          <w:szCs w:val="28"/>
          <w:lang w:val="uk-UA"/>
        </w:rPr>
      </w:pPr>
    </w:p>
    <w:p w:rsidR="005F0F31" w:rsidRDefault="005F0F31" w:rsidP="00052667">
      <w:pPr>
        <w:spacing w:after="0" w:line="240" w:lineRule="auto"/>
        <w:rPr>
          <w:rFonts w:ascii="Times New Roman" w:eastAsia="Calibri" w:hAnsi="Times New Roman" w:cs="Times New Roman"/>
          <w:sz w:val="28"/>
          <w:szCs w:val="28"/>
          <w:lang w:val="uk-UA"/>
        </w:rPr>
      </w:pPr>
    </w:p>
    <w:p w:rsidR="003F71C9" w:rsidRDefault="003F71C9" w:rsidP="00052667">
      <w:pPr>
        <w:spacing w:after="0" w:line="240" w:lineRule="auto"/>
        <w:rPr>
          <w:rFonts w:ascii="Times New Roman" w:eastAsia="Calibri" w:hAnsi="Times New Roman" w:cs="Times New Roman"/>
          <w:b/>
          <w:sz w:val="28"/>
          <w:szCs w:val="28"/>
          <w:lang w:val="uk-UA" w:eastAsia="ru-RU"/>
        </w:rPr>
      </w:pPr>
    </w:p>
    <w:p w:rsidR="00B56261" w:rsidRPr="00B56261" w:rsidRDefault="00B56261" w:rsidP="00B5626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Pr="00B56261">
        <w:rPr>
          <w:rFonts w:ascii="Times New Roman" w:eastAsia="Calibri" w:hAnsi="Times New Roman" w:cs="Times New Roman"/>
          <w:sz w:val="28"/>
          <w:szCs w:val="28"/>
          <w:lang w:val="uk-UA" w:eastAsia="ru-RU"/>
        </w:rPr>
        <w:t>Додаток 1</w:t>
      </w:r>
    </w:p>
    <w:p w:rsidR="00AD462D" w:rsidRDefault="00B56261" w:rsidP="00AD462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AD462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AD462D">
        <w:rPr>
          <w:rFonts w:ascii="Times New Roman" w:eastAsia="Calibri" w:hAnsi="Times New Roman" w:cs="Times New Roman"/>
          <w:sz w:val="28"/>
          <w:szCs w:val="28"/>
          <w:lang w:val="uk-UA" w:eastAsia="ru-RU"/>
        </w:rPr>
        <w:t>до освітньої програми</w:t>
      </w:r>
    </w:p>
    <w:p w:rsidR="00AD462D" w:rsidRDefault="00AD462D" w:rsidP="00AD462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Костопільської загальноосвітньої</w:t>
      </w:r>
    </w:p>
    <w:p w:rsidR="00AD462D" w:rsidRDefault="00AD462D" w:rsidP="00AD462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9B3F0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школи № 9 І ступеня  </w:t>
      </w:r>
      <w:r w:rsidR="00B56261">
        <w:rPr>
          <w:rFonts w:ascii="Times New Roman" w:eastAsia="Calibri" w:hAnsi="Times New Roman" w:cs="Times New Roman"/>
          <w:sz w:val="28"/>
          <w:szCs w:val="28"/>
          <w:lang w:val="uk-UA" w:eastAsia="ru-RU"/>
        </w:rPr>
        <w:t xml:space="preserve">    </w:t>
      </w:r>
    </w:p>
    <w:p w:rsidR="00B56261" w:rsidRPr="00B56261" w:rsidRDefault="00B56261" w:rsidP="00AD462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B56261" w:rsidRPr="00B56261" w:rsidRDefault="00B56261" w:rsidP="00B56261">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Calibri" w:hAnsi="Times New Roman" w:cs="Times New Roman"/>
          <w:sz w:val="28"/>
          <w:szCs w:val="28"/>
          <w:lang w:val="uk-UA" w:eastAsia="ru-RU"/>
        </w:rPr>
        <w:t xml:space="preserve">Робочий </w:t>
      </w:r>
      <w:r w:rsidRPr="00B56261">
        <w:rPr>
          <w:rFonts w:ascii="Times New Roman" w:eastAsia="Times New Roman" w:hAnsi="Times New Roman" w:cs="Times New Roman"/>
          <w:sz w:val="28"/>
          <w:szCs w:val="28"/>
          <w:lang w:val="uk-UA"/>
        </w:rPr>
        <w:t>навчальний план</w:t>
      </w:r>
    </w:p>
    <w:p w:rsidR="00B56261" w:rsidRPr="00B56261" w:rsidRDefault="00B56261" w:rsidP="00B56261">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для 1 класу</w:t>
      </w:r>
    </w:p>
    <w:p w:rsidR="00B56261" w:rsidRPr="00B56261" w:rsidRDefault="00B56261" w:rsidP="00B56261">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Костопільської загальноосвітньої школи № 9 І ступеня</w:t>
      </w:r>
    </w:p>
    <w:p w:rsidR="00B56261" w:rsidRPr="00B56261" w:rsidRDefault="00B56261" w:rsidP="00B56261">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на 2018-2019 навчальний рік</w:t>
      </w:r>
    </w:p>
    <w:p w:rsidR="00B56261" w:rsidRPr="0062378F" w:rsidRDefault="00B56261" w:rsidP="00B56261">
      <w:pPr>
        <w:tabs>
          <w:tab w:val="left" w:pos="7650"/>
        </w:tabs>
        <w:spacing w:after="0" w:line="240" w:lineRule="auto"/>
        <w:rPr>
          <w:rFonts w:ascii="Times New Roman" w:eastAsia="Calibri" w:hAnsi="Times New Roman" w:cs="Calibri"/>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5"/>
        <w:gridCol w:w="2748"/>
        <w:gridCol w:w="11"/>
        <w:gridCol w:w="3805"/>
      </w:tblGrid>
      <w:tr w:rsidR="00B56261" w:rsidRPr="0062378F" w:rsidTr="00B56261">
        <w:tc>
          <w:tcPr>
            <w:tcW w:w="5823" w:type="dxa"/>
            <w:gridSpan w:val="2"/>
            <w:vMerge w:val="restart"/>
            <w:tcBorders>
              <w:top w:val="single" w:sz="4" w:space="0" w:color="auto"/>
              <w:left w:val="single" w:sz="4" w:space="0" w:color="auto"/>
              <w:bottom w:val="single" w:sz="4" w:space="0" w:color="auto"/>
              <w:right w:val="single" w:sz="4" w:space="0" w:color="auto"/>
            </w:tcBorders>
          </w:tcPr>
          <w:p w:rsidR="00B56261" w:rsidRPr="0062378F" w:rsidRDefault="001127D6" w:rsidP="00B56261">
            <w:pPr>
              <w:widowControl w:val="0"/>
              <w:snapToGrid w:val="0"/>
              <w:spacing w:after="0" w:line="240" w:lineRule="auto"/>
              <w:ind w:firstLine="29"/>
              <w:jc w:val="both"/>
              <w:rPr>
                <w:rFonts w:ascii="Times New Roman" w:eastAsia="Times New Roman" w:hAnsi="Times New Roman" w:cs="Times New Roman"/>
                <w:b/>
                <w:sz w:val="24"/>
                <w:szCs w:val="24"/>
                <w:lang w:val="uk-UA" w:eastAsia="ru-RU"/>
              </w:rPr>
            </w:pPr>
            <w:r w:rsidRPr="001127D6">
              <w:rPr>
                <w:noProof/>
              </w:rPr>
              <w:pict>
                <v:line id="Пряма сполучна лінія 1" o:spid="_x0000_s1028" style="position:absolute;left:0;text-align:left;flip:y;z-index:251658240;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LeECHs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B56261" w:rsidRPr="0062378F">
              <w:rPr>
                <w:rFonts w:ascii="Times New Roman" w:eastAsia="Times New Roman" w:hAnsi="Times New Roman" w:cs="Times New Roman"/>
                <w:b/>
                <w:sz w:val="24"/>
                <w:szCs w:val="24"/>
                <w:lang w:val="uk-UA" w:eastAsia="ru-RU"/>
              </w:rPr>
              <w:t>Назва</w:t>
            </w:r>
          </w:p>
          <w:p w:rsidR="00B56261" w:rsidRPr="0062378F" w:rsidRDefault="00B56261" w:rsidP="00B56261">
            <w:pPr>
              <w:widowControl w:val="0"/>
              <w:snapToGrid w:val="0"/>
              <w:spacing w:after="0" w:line="240" w:lineRule="auto"/>
              <w:ind w:firstLine="29"/>
              <w:jc w:val="both"/>
              <w:rPr>
                <w:rFonts w:ascii="Times New Roman" w:eastAsia="Times New Roman" w:hAnsi="Times New Roman" w:cs="Times New Roman"/>
                <w:b/>
                <w:sz w:val="24"/>
                <w:szCs w:val="24"/>
                <w:lang w:val="uk-UA" w:eastAsia="ru-RU"/>
              </w:rPr>
            </w:pPr>
            <w:r w:rsidRPr="0062378F">
              <w:rPr>
                <w:rFonts w:ascii="Times New Roman" w:eastAsia="Times New Roman" w:hAnsi="Times New Roman" w:cs="Times New Roman"/>
                <w:b/>
                <w:sz w:val="24"/>
                <w:szCs w:val="24"/>
                <w:lang w:val="uk-UA" w:eastAsia="ru-RU"/>
              </w:rPr>
              <w:t>освітньої галузі</w:t>
            </w:r>
          </w:p>
          <w:p w:rsidR="00B56261" w:rsidRPr="0062378F" w:rsidRDefault="00F1760D" w:rsidP="00B56261">
            <w:pPr>
              <w:widowControl w:val="0"/>
              <w:snapToGrid w:val="0"/>
              <w:spacing w:after="0" w:line="240" w:lineRule="auto"/>
              <w:ind w:firstLine="72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Предмети</w:t>
            </w:r>
          </w:p>
        </w:tc>
        <w:tc>
          <w:tcPr>
            <w:tcW w:w="3816"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after="0" w:line="240" w:lineRule="auto"/>
              <w:rPr>
                <w:rFonts w:ascii="Times New Roman" w:eastAsia="Times New Roman" w:hAnsi="Times New Roman" w:cs="Times New Roman"/>
                <w:b/>
                <w:sz w:val="24"/>
                <w:szCs w:val="24"/>
                <w:lang w:val="uk-UA" w:eastAsia="ru-RU"/>
              </w:rPr>
            </w:pPr>
            <w:r w:rsidRPr="0062378F">
              <w:rPr>
                <w:rFonts w:ascii="Times New Roman" w:eastAsia="Times New Roman" w:hAnsi="Times New Roman" w:cs="Times New Roman"/>
                <w:b/>
                <w:sz w:val="24"/>
                <w:szCs w:val="24"/>
                <w:lang w:val="uk-UA" w:eastAsia="ru-RU"/>
              </w:rPr>
              <w:t>Кількість годин</w:t>
            </w:r>
          </w:p>
          <w:p w:rsidR="00B56261" w:rsidRPr="0062378F" w:rsidRDefault="00B56261" w:rsidP="00B56261">
            <w:pPr>
              <w:widowControl w:val="0"/>
              <w:snapToGrid w:val="0"/>
              <w:spacing w:after="0" w:line="240" w:lineRule="auto"/>
              <w:ind w:firstLine="34"/>
              <w:rPr>
                <w:rFonts w:ascii="Times New Roman" w:eastAsia="Times New Roman" w:hAnsi="Times New Roman" w:cs="Times New Roman"/>
                <w:b/>
                <w:sz w:val="24"/>
                <w:szCs w:val="24"/>
                <w:lang w:val="uk-UA" w:eastAsia="ru-RU"/>
              </w:rPr>
            </w:pPr>
            <w:r w:rsidRPr="0062378F">
              <w:rPr>
                <w:rFonts w:ascii="Times New Roman" w:eastAsia="Times New Roman" w:hAnsi="Times New Roman" w:cs="Times New Roman"/>
                <w:b/>
                <w:sz w:val="24"/>
                <w:szCs w:val="24"/>
                <w:lang w:val="uk-UA" w:eastAsia="ru-RU"/>
              </w:rPr>
              <w:t>на рік</w:t>
            </w:r>
            <w:r>
              <w:rPr>
                <w:rFonts w:ascii="Times New Roman" w:eastAsia="Times New Roman" w:hAnsi="Times New Roman" w:cs="Times New Roman"/>
                <w:b/>
                <w:sz w:val="24"/>
                <w:szCs w:val="24"/>
                <w:lang w:val="uk-UA" w:eastAsia="ru-RU"/>
              </w:rPr>
              <w:t xml:space="preserve"> (тиждень)</w:t>
            </w:r>
          </w:p>
        </w:tc>
      </w:tr>
      <w:tr w:rsidR="00B56261" w:rsidRPr="0062378F" w:rsidTr="00B56261">
        <w:trPr>
          <w:trHeight w:val="348"/>
        </w:trPr>
        <w:tc>
          <w:tcPr>
            <w:tcW w:w="5823" w:type="dxa"/>
            <w:gridSpan w:val="2"/>
            <w:vMerge/>
            <w:tcBorders>
              <w:top w:val="single" w:sz="4" w:space="0" w:color="auto"/>
              <w:left w:val="single" w:sz="4" w:space="0" w:color="auto"/>
              <w:bottom w:val="single" w:sz="4" w:space="0" w:color="auto"/>
              <w:right w:val="single" w:sz="4" w:space="0" w:color="auto"/>
            </w:tcBorders>
            <w:vAlign w:val="center"/>
            <w:hideMark/>
          </w:tcPr>
          <w:p w:rsidR="00B56261" w:rsidRPr="0062378F" w:rsidRDefault="00B56261" w:rsidP="00B56261">
            <w:pPr>
              <w:rPr>
                <w:rFonts w:ascii="Times New Roman" w:eastAsia="Times New Roman" w:hAnsi="Times New Roman" w:cs="Times New Roman"/>
                <w:b/>
                <w:sz w:val="24"/>
                <w:szCs w:val="24"/>
                <w:lang w:val="uk-UA" w:eastAsia="ru-RU"/>
              </w:rPr>
            </w:pPr>
          </w:p>
        </w:tc>
        <w:tc>
          <w:tcPr>
            <w:tcW w:w="3816"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sidRPr="0062378F">
              <w:rPr>
                <w:rFonts w:ascii="Times New Roman" w:eastAsia="Times New Roman" w:hAnsi="Times New Roman" w:cs="Times New Roman"/>
                <w:b/>
                <w:sz w:val="24"/>
                <w:szCs w:val="24"/>
                <w:lang w:val="uk-UA" w:eastAsia="ru-RU"/>
              </w:rPr>
              <w:t>1 кл.</w:t>
            </w:r>
          </w:p>
        </w:tc>
      </w:tr>
      <w:tr w:rsidR="00B56261" w:rsidRPr="0062378F" w:rsidTr="00B56261">
        <w:trPr>
          <w:trHeight w:val="404"/>
        </w:trPr>
        <w:tc>
          <w:tcPr>
            <w:tcW w:w="9639" w:type="dxa"/>
            <w:gridSpan w:val="4"/>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i/>
                <w:sz w:val="24"/>
                <w:szCs w:val="24"/>
                <w:lang w:val="uk-UA" w:eastAsia="ru-RU"/>
              </w:rPr>
              <w:t>Інваріантний складник</w:t>
            </w:r>
          </w:p>
        </w:tc>
      </w:tr>
      <w:tr w:rsidR="00B56261" w:rsidRPr="0062378F" w:rsidTr="00B56261">
        <w:trPr>
          <w:trHeight w:val="462"/>
        </w:trPr>
        <w:tc>
          <w:tcPr>
            <w:tcW w:w="5823" w:type="dxa"/>
            <w:gridSpan w:val="2"/>
            <w:tcBorders>
              <w:top w:val="single" w:sz="4" w:space="0" w:color="auto"/>
              <w:left w:val="single" w:sz="4" w:space="0" w:color="auto"/>
              <w:right w:val="single" w:sz="4" w:space="0" w:color="auto"/>
            </w:tcBorders>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Мовно-літературна</w:t>
            </w:r>
            <w:r w:rsidR="00F1760D">
              <w:rPr>
                <w:rFonts w:ascii="Times New Roman" w:eastAsia="Times New Roman" w:hAnsi="Times New Roman" w:cs="Times New Roman"/>
                <w:sz w:val="24"/>
                <w:szCs w:val="24"/>
                <w:lang w:val="uk-UA" w:eastAsia="ru-RU"/>
              </w:rPr>
              <w:t xml:space="preserve"> (Навчання грамоти)</w:t>
            </w:r>
          </w:p>
        </w:tc>
        <w:tc>
          <w:tcPr>
            <w:tcW w:w="3816" w:type="dxa"/>
            <w:gridSpan w:val="2"/>
            <w:tcBorders>
              <w:top w:val="single" w:sz="4" w:space="0" w:color="auto"/>
              <w:left w:val="single" w:sz="4" w:space="0" w:color="auto"/>
              <w:right w:val="single" w:sz="4" w:space="0" w:color="auto"/>
            </w:tcBorders>
          </w:tcPr>
          <w:p w:rsidR="00B56261" w:rsidRPr="0062378F" w:rsidRDefault="00AD462D" w:rsidP="00B56261">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245(7)</w:t>
            </w:r>
          </w:p>
        </w:tc>
      </w:tr>
      <w:tr w:rsidR="00B56261" w:rsidRPr="0062378F" w:rsidTr="00B56261">
        <w:trPr>
          <w:trHeight w:val="462"/>
        </w:trPr>
        <w:tc>
          <w:tcPr>
            <w:tcW w:w="5823" w:type="dxa"/>
            <w:gridSpan w:val="2"/>
            <w:tcBorders>
              <w:top w:val="single" w:sz="4" w:space="0" w:color="auto"/>
              <w:left w:val="single" w:sz="4" w:space="0" w:color="auto"/>
              <w:right w:val="single" w:sz="4" w:space="0" w:color="auto"/>
            </w:tcBorders>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Іншомовна</w:t>
            </w:r>
            <w:r>
              <w:rPr>
                <w:rFonts w:ascii="Times New Roman" w:eastAsia="Times New Roman" w:hAnsi="Times New Roman" w:cs="Times New Roman"/>
                <w:sz w:val="24"/>
                <w:szCs w:val="24"/>
                <w:lang w:val="uk-UA" w:eastAsia="ru-RU"/>
              </w:rPr>
              <w:t xml:space="preserve"> (Англійська мова)</w:t>
            </w:r>
          </w:p>
        </w:tc>
        <w:tc>
          <w:tcPr>
            <w:tcW w:w="3816" w:type="dxa"/>
            <w:gridSpan w:val="2"/>
            <w:tcBorders>
              <w:top w:val="single" w:sz="4" w:space="0" w:color="auto"/>
              <w:left w:val="single" w:sz="4" w:space="0" w:color="auto"/>
              <w:right w:val="single" w:sz="4" w:space="0" w:color="auto"/>
            </w:tcBorders>
          </w:tcPr>
          <w:p w:rsidR="00B56261" w:rsidRPr="0062378F" w:rsidRDefault="00B56261" w:rsidP="00B56261">
            <w:pPr>
              <w:widowControl w:val="0"/>
              <w:snapToGrid w:val="0"/>
              <w:spacing w:line="300" w:lineRule="auto"/>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(2)</w:t>
            </w:r>
          </w:p>
        </w:tc>
      </w:tr>
      <w:tr w:rsidR="00B56261" w:rsidRPr="0062378F" w:rsidTr="00B56261">
        <w:trPr>
          <w:trHeight w:val="404"/>
        </w:trPr>
        <w:tc>
          <w:tcPr>
            <w:tcW w:w="5823"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Математична</w:t>
            </w:r>
            <w:r w:rsidR="00F1760D">
              <w:rPr>
                <w:rFonts w:ascii="Times New Roman" w:eastAsia="Times New Roman" w:hAnsi="Times New Roman" w:cs="Times New Roman"/>
                <w:sz w:val="24"/>
                <w:szCs w:val="24"/>
                <w:lang w:val="uk-UA" w:eastAsia="ru-RU"/>
              </w:rPr>
              <w:t xml:space="preserve"> (Математика)</w:t>
            </w:r>
          </w:p>
        </w:tc>
        <w:tc>
          <w:tcPr>
            <w:tcW w:w="3816"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140</w:t>
            </w:r>
            <w:r>
              <w:rPr>
                <w:rFonts w:ascii="Times New Roman" w:eastAsia="Times New Roman" w:hAnsi="Times New Roman" w:cs="Times New Roman"/>
                <w:sz w:val="24"/>
                <w:szCs w:val="24"/>
                <w:lang w:val="uk-UA" w:eastAsia="ru-RU"/>
              </w:rPr>
              <w:t xml:space="preserve"> (4)</w:t>
            </w:r>
          </w:p>
        </w:tc>
      </w:tr>
      <w:tr w:rsidR="00B56261" w:rsidRPr="0062378F" w:rsidTr="00B56261">
        <w:trPr>
          <w:trHeight w:val="1279"/>
        </w:trPr>
        <w:tc>
          <w:tcPr>
            <w:tcW w:w="5823" w:type="dxa"/>
            <w:gridSpan w:val="2"/>
            <w:tcBorders>
              <w:top w:val="single" w:sz="4" w:space="0" w:color="auto"/>
              <w:left w:val="single" w:sz="4" w:space="0" w:color="auto"/>
              <w:right w:val="single" w:sz="4" w:space="0" w:color="auto"/>
            </w:tcBorders>
            <w:hideMark/>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Я досліджую світ (природнича,</w:t>
            </w:r>
          </w:p>
          <w:p w:rsidR="00B56261" w:rsidRPr="0062378F" w:rsidRDefault="00B56261" w:rsidP="00B56261">
            <w:pPr>
              <w:widowControl w:val="0"/>
              <w:snapToGrid w:val="0"/>
              <w:spacing w:line="300" w:lineRule="auto"/>
              <w:ind w:firstLine="29"/>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громадянська й історична, cоціальна, здоров’язбережувальна галузі)</w:t>
            </w:r>
          </w:p>
        </w:tc>
        <w:tc>
          <w:tcPr>
            <w:tcW w:w="3816" w:type="dxa"/>
            <w:gridSpan w:val="2"/>
            <w:tcBorders>
              <w:top w:val="single" w:sz="4" w:space="0" w:color="auto"/>
              <w:left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105</w:t>
            </w:r>
            <w:r>
              <w:rPr>
                <w:rFonts w:ascii="Times New Roman" w:eastAsia="Times New Roman" w:hAnsi="Times New Roman" w:cs="Times New Roman"/>
                <w:sz w:val="24"/>
                <w:szCs w:val="24"/>
                <w:lang w:val="uk-UA" w:eastAsia="ru-RU"/>
              </w:rPr>
              <w:t xml:space="preserve"> (3)</w:t>
            </w:r>
          </w:p>
        </w:tc>
      </w:tr>
      <w:tr w:rsidR="00B56261" w:rsidRPr="0062378F" w:rsidTr="00B56261">
        <w:trPr>
          <w:trHeight w:val="425"/>
        </w:trPr>
        <w:tc>
          <w:tcPr>
            <w:tcW w:w="5823"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Технологічна</w:t>
            </w:r>
            <w:r>
              <w:rPr>
                <w:rFonts w:ascii="Times New Roman" w:eastAsia="Times New Roman" w:hAnsi="Times New Roman" w:cs="Times New Roman"/>
                <w:sz w:val="24"/>
                <w:szCs w:val="24"/>
                <w:lang w:val="uk-UA" w:eastAsia="ru-RU"/>
              </w:rPr>
              <w:t xml:space="preserve"> (Дизайн і технології)</w:t>
            </w:r>
          </w:p>
        </w:tc>
        <w:tc>
          <w:tcPr>
            <w:tcW w:w="3816" w:type="dxa"/>
            <w:gridSpan w:val="2"/>
            <w:vMerge w:val="restart"/>
            <w:tcBorders>
              <w:top w:val="single" w:sz="4" w:space="0" w:color="auto"/>
              <w:left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 xml:space="preserve"> (1)</w:t>
            </w:r>
          </w:p>
        </w:tc>
      </w:tr>
      <w:tr w:rsidR="00B56261" w:rsidRPr="0062378F" w:rsidTr="00B56261">
        <w:trPr>
          <w:trHeight w:val="570"/>
        </w:trPr>
        <w:tc>
          <w:tcPr>
            <w:tcW w:w="5823" w:type="dxa"/>
            <w:gridSpan w:val="2"/>
            <w:tcBorders>
              <w:top w:val="single" w:sz="4" w:space="0" w:color="auto"/>
              <w:left w:val="single" w:sz="4" w:space="0" w:color="auto"/>
              <w:bottom w:val="single" w:sz="4" w:space="0" w:color="auto"/>
              <w:right w:val="single" w:sz="4" w:space="0" w:color="auto"/>
            </w:tcBorders>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Інформатична</w:t>
            </w:r>
          </w:p>
        </w:tc>
        <w:tc>
          <w:tcPr>
            <w:tcW w:w="3816" w:type="dxa"/>
            <w:gridSpan w:val="2"/>
            <w:vMerge/>
            <w:tcBorders>
              <w:left w:val="single" w:sz="4" w:space="0" w:color="auto"/>
              <w:right w:val="single" w:sz="4" w:space="0" w:color="auto"/>
            </w:tcBorders>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p>
        </w:tc>
      </w:tr>
      <w:tr w:rsidR="00B56261" w:rsidRPr="0062378F" w:rsidTr="00B56261">
        <w:trPr>
          <w:trHeight w:val="255"/>
        </w:trPr>
        <w:tc>
          <w:tcPr>
            <w:tcW w:w="3075" w:type="dxa"/>
            <w:vMerge w:val="restart"/>
            <w:tcBorders>
              <w:top w:val="single" w:sz="4" w:space="0" w:color="auto"/>
              <w:left w:val="single" w:sz="4" w:space="0" w:color="auto"/>
              <w:right w:val="single" w:sz="4" w:space="0" w:color="auto"/>
            </w:tcBorders>
            <w:hideMark/>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Мистецька</w:t>
            </w:r>
          </w:p>
        </w:tc>
        <w:tc>
          <w:tcPr>
            <w:tcW w:w="2748" w:type="dxa"/>
            <w:tcBorders>
              <w:top w:val="single" w:sz="4" w:space="0" w:color="auto"/>
              <w:left w:val="single" w:sz="4" w:space="0" w:color="auto"/>
              <w:bottom w:val="single" w:sz="4" w:space="0" w:color="auto"/>
              <w:right w:val="single" w:sz="4" w:space="0" w:color="auto"/>
            </w:tcBorders>
          </w:tcPr>
          <w:p w:rsidR="00B56261" w:rsidRPr="0062378F" w:rsidRDefault="00B56261" w:rsidP="00B56261">
            <w:pPr>
              <w:widowControl w:val="0"/>
              <w:snapToGrid w:val="0"/>
              <w:spacing w:line="300" w:lineRule="auto"/>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Музичне мистецтво</w:t>
            </w:r>
          </w:p>
        </w:tc>
        <w:tc>
          <w:tcPr>
            <w:tcW w:w="3816" w:type="dxa"/>
            <w:gridSpan w:val="2"/>
            <w:tcBorders>
              <w:top w:val="single" w:sz="4" w:space="0" w:color="auto"/>
              <w:left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 xml:space="preserve"> (1)</w:t>
            </w:r>
          </w:p>
        </w:tc>
      </w:tr>
      <w:tr w:rsidR="00B56261" w:rsidRPr="0062378F" w:rsidTr="00B56261">
        <w:trPr>
          <w:trHeight w:val="206"/>
        </w:trPr>
        <w:tc>
          <w:tcPr>
            <w:tcW w:w="3075" w:type="dxa"/>
            <w:vMerge/>
            <w:tcBorders>
              <w:left w:val="single" w:sz="4" w:space="0" w:color="auto"/>
              <w:bottom w:val="single" w:sz="4" w:space="0" w:color="auto"/>
              <w:right w:val="single" w:sz="4" w:space="0" w:color="auto"/>
            </w:tcBorders>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p>
        </w:tc>
        <w:tc>
          <w:tcPr>
            <w:tcW w:w="2748" w:type="dxa"/>
            <w:tcBorders>
              <w:top w:val="single" w:sz="4" w:space="0" w:color="auto"/>
              <w:left w:val="single" w:sz="4" w:space="0" w:color="auto"/>
              <w:bottom w:val="single" w:sz="4" w:space="0" w:color="auto"/>
              <w:right w:val="single" w:sz="4" w:space="0" w:color="auto"/>
            </w:tcBorders>
          </w:tcPr>
          <w:p w:rsidR="00B56261" w:rsidRPr="0062378F" w:rsidRDefault="00B56261" w:rsidP="00B56261">
            <w:pPr>
              <w:widowControl w:val="0"/>
              <w:snapToGrid w:val="0"/>
              <w:spacing w:line="300" w:lineRule="auto"/>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Образотворче мистецтво</w:t>
            </w:r>
          </w:p>
        </w:tc>
        <w:tc>
          <w:tcPr>
            <w:tcW w:w="3816" w:type="dxa"/>
            <w:gridSpan w:val="2"/>
            <w:tcBorders>
              <w:left w:val="single" w:sz="4" w:space="0" w:color="auto"/>
              <w:bottom w:val="single" w:sz="4" w:space="0" w:color="auto"/>
              <w:right w:val="single" w:sz="4" w:space="0" w:color="auto"/>
            </w:tcBorders>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 xml:space="preserve"> (1)</w:t>
            </w:r>
          </w:p>
        </w:tc>
      </w:tr>
      <w:tr w:rsidR="00B56261" w:rsidRPr="0062378F" w:rsidTr="00B56261">
        <w:trPr>
          <w:trHeight w:val="433"/>
        </w:trPr>
        <w:tc>
          <w:tcPr>
            <w:tcW w:w="5823"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29"/>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Фізкультурна</w:t>
            </w:r>
            <w:r w:rsidR="00F1760D">
              <w:rPr>
                <w:rFonts w:ascii="Times New Roman" w:eastAsia="Times New Roman" w:hAnsi="Times New Roman" w:cs="Times New Roman"/>
                <w:sz w:val="24"/>
                <w:szCs w:val="24"/>
                <w:lang w:val="uk-UA" w:eastAsia="ru-RU"/>
              </w:rPr>
              <w:t xml:space="preserve"> (Фізична культура)</w:t>
            </w:r>
          </w:p>
        </w:tc>
        <w:tc>
          <w:tcPr>
            <w:tcW w:w="3816"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105</w:t>
            </w:r>
            <w:r>
              <w:rPr>
                <w:rFonts w:ascii="Times New Roman" w:eastAsia="Times New Roman" w:hAnsi="Times New Roman" w:cs="Times New Roman"/>
                <w:sz w:val="24"/>
                <w:szCs w:val="24"/>
                <w:lang w:val="uk-UA" w:eastAsia="ru-RU"/>
              </w:rPr>
              <w:t xml:space="preserve"> (3)</w:t>
            </w:r>
          </w:p>
        </w:tc>
      </w:tr>
      <w:tr w:rsidR="00B56261" w:rsidRPr="0062378F" w:rsidTr="00B56261">
        <w:trPr>
          <w:trHeight w:val="433"/>
        </w:trPr>
        <w:tc>
          <w:tcPr>
            <w:tcW w:w="5823"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jc w:val="both"/>
              <w:rPr>
                <w:rFonts w:ascii="Times New Roman" w:eastAsia="Times New Roman" w:hAnsi="Times New Roman" w:cs="Times New Roman"/>
                <w:b/>
                <w:sz w:val="24"/>
                <w:szCs w:val="24"/>
                <w:lang w:val="uk-UA" w:eastAsia="ru-RU"/>
              </w:rPr>
            </w:pPr>
            <w:r w:rsidRPr="0062378F">
              <w:rPr>
                <w:rFonts w:ascii="Times New Roman" w:eastAsia="Times New Roman" w:hAnsi="Times New Roman" w:cs="Times New Roman"/>
                <w:b/>
                <w:sz w:val="24"/>
                <w:szCs w:val="24"/>
                <w:lang w:val="uk-UA" w:eastAsia="ru-RU"/>
              </w:rPr>
              <w:t>Усього</w:t>
            </w:r>
          </w:p>
        </w:tc>
        <w:tc>
          <w:tcPr>
            <w:tcW w:w="3816" w:type="dxa"/>
            <w:gridSpan w:val="2"/>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highlight w:val="yellow"/>
                <w:lang w:val="uk-UA" w:eastAsia="ru-RU"/>
              </w:rPr>
            </w:pPr>
            <w:r w:rsidRPr="0062378F">
              <w:rPr>
                <w:rFonts w:ascii="Times New Roman" w:eastAsia="Times New Roman" w:hAnsi="Times New Roman" w:cs="Times New Roman"/>
                <w:sz w:val="24"/>
                <w:szCs w:val="24"/>
                <w:lang w:val="uk-UA" w:eastAsia="ru-RU"/>
              </w:rPr>
              <w:t>770</w:t>
            </w:r>
          </w:p>
        </w:tc>
      </w:tr>
      <w:tr w:rsidR="00B56261" w:rsidRPr="0062378F" w:rsidTr="00B56261">
        <w:tc>
          <w:tcPr>
            <w:tcW w:w="9639" w:type="dxa"/>
            <w:gridSpan w:val="4"/>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both"/>
              <w:rPr>
                <w:rFonts w:ascii="Times New Roman" w:eastAsia="Times New Roman" w:hAnsi="Times New Roman" w:cs="Times New Roman"/>
                <w:i/>
                <w:sz w:val="24"/>
                <w:szCs w:val="24"/>
                <w:lang w:val="uk-UA" w:eastAsia="ru-RU"/>
              </w:rPr>
            </w:pPr>
            <w:r w:rsidRPr="0062378F">
              <w:rPr>
                <w:rFonts w:ascii="Times New Roman" w:eastAsia="Times New Roman" w:hAnsi="Times New Roman" w:cs="Times New Roman"/>
                <w:i/>
                <w:sz w:val="24"/>
                <w:szCs w:val="24"/>
                <w:lang w:val="uk-UA" w:eastAsia="ru-RU"/>
              </w:rPr>
              <w:t>Варіативний складник</w:t>
            </w:r>
          </w:p>
        </w:tc>
      </w:tr>
      <w:tr w:rsidR="00B56261" w:rsidRPr="0062378F" w:rsidTr="00B56261">
        <w:tc>
          <w:tcPr>
            <w:tcW w:w="5834" w:type="dxa"/>
            <w:gridSpan w:val="3"/>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Індивідуальні консультації та групові заняття</w:t>
            </w:r>
          </w:p>
        </w:tc>
        <w:tc>
          <w:tcPr>
            <w:tcW w:w="3805" w:type="dxa"/>
            <w:tcBorders>
              <w:top w:val="single" w:sz="4" w:space="0" w:color="auto"/>
              <w:left w:val="single" w:sz="4" w:space="0" w:color="auto"/>
              <w:bottom w:val="single" w:sz="4" w:space="0" w:color="auto"/>
              <w:right w:val="single" w:sz="4" w:space="0" w:color="auto"/>
            </w:tcBorders>
            <w:vAlign w:val="center"/>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 xml:space="preserve"> (1)</w:t>
            </w:r>
          </w:p>
        </w:tc>
      </w:tr>
      <w:tr w:rsidR="00B56261" w:rsidRPr="0062378F" w:rsidTr="00B56261">
        <w:tc>
          <w:tcPr>
            <w:tcW w:w="5834" w:type="dxa"/>
            <w:gridSpan w:val="3"/>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Загальнорічна кількість навчальних годин</w:t>
            </w:r>
          </w:p>
        </w:tc>
        <w:tc>
          <w:tcPr>
            <w:tcW w:w="3805" w:type="dxa"/>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805</w:t>
            </w:r>
          </w:p>
        </w:tc>
      </w:tr>
      <w:tr w:rsidR="00B56261" w:rsidRPr="0062378F" w:rsidTr="00B56261">
        <w:tc>
          <w:tcPr>
            <w:tcW w:w="5834" w:type="dxa"/>
            <w:gridSpan w:val="3"/>
            <w:tcBorders>
              <w:top w:val="single" w:sz="4" w:space="0" w:color="auto"/>
              <w:left w:val="single" w:sz="4" w:space="0" w:color="auto"/>
              <w:bottom w:val="single" w:sz="4" w:space="0" w:color="auto"/>
              <w:right w:val="single" w:sz="4" w:space="0" w:color="auto"/>
            </w:tcBorders>
            <w:hideMark/>
          </w:tcPr>
          <w:p w:rsidR="00B56261" w:rsidRPr="0062378F" w:rsidRDefault="00B56261" w:rsidP="00B56261">
            <w:pPr>
              <w:widowControl w:val="0"/>
              <w:snapToGrid w:val="0"/>
              <w:spacing w:line="300" w:lineRule="auto"/>
              <w:ind w:firstLine="34"/>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Гранично допустиме тижневе/ річне навчальне навантаження учня</w:t>
            </w:r>
            <w:bookmarkStart w:id="12" w:name="_GoBack"/>
            <w:bookmarkEnd w:id="12"/>
            <w:r w:rsidRPr="0062378F">
              <w:rPr>
                <w:rFonts w:ascii="Times New Roman" w:eastAsia="Times New Roman" w:hAnsi="Times New Roman" w:cs="Times New Roman"/>
                <w:sz w:val="24"/>
                <w:szCs w:val="24"/>
                <w:lang w:val="uk-UA" w:eastAsia="ru-RU"/>
              </w:rPr>
              <w:t xml:space="preserve"> </w:t>
            </w:r>
          </w:p>
        </w:tc>
        <w:tc>
          <w:tcPr>
            <w:tcW w:w="3805" w:type="dxa"/>
            <w:tcBorders>
              <w:top w:val="single" w:sz="4" w:space="0" w:color="auto"/>
              <w:left w:val="single" w:sz="4" w:space="0" w:color="auto"/>
              <w:bottom w:val="single" w:sz="4" w:space="0" w:color="auto"/>
              <w:right w:val="single" w:sz="4" w:space="0" w:color="auto"/>
            </w:tcBorders>
            <w:vAlign w:val="center"/>
            <w:hideMark/>
          </w:tcPr>
          <w:p w:rsidR="00B56261" w:rsidRPr="0062378F" w:rsidRDefault="00B56261" w:rsidP="00B5626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20/700 </w:t>
            </w:r>
          </w:p>
        </w:tc>
      </w:tr>
      <w:tr w:rsidR="00B56261" w:rsidRPr="0062378F" w:rsidTr="00B56261">
        <w:tc>
          <w:tcPr>
            <w:tcW w:w="5834" w:type="dxa"/>
            <w:gridSpan w:val="3"/>
            <w:tcBorders>
              <w:top w:val="single" w:sz="4" w:space="0" w:color="auto"/>
              <w:left w:val="single" w:sz="4" w:space="0" w:color="auto"/>
              <w:bottom w:val="single" w:sz="4" w:space="0" w:color="auto"/>
              <w:right w:val="single" w:sz="4" w:space="0" w:color="auto"/>
            </w:tcBorders>
            <w:vAlign w:val="center"/>
            <w:hideMark/>
          </w:tcPr>
          <w:p w:rsidR="00B56261" w:rsidRPr="0062378F" w:rsidRDefault="00B56261" w:rsidP="00B56261">
            <w:pPr>
              <w:widowControl w:val="0"/>
              <w:snapToGrid w:val="0"/>
              <w:spacing w:before="100" w:beforeAutospacing="1" w:after="100" w:afterAutospacing="1" w:line="300" w:lineRule="auto"/>
              <w:ind w:firstLine="34"/>
              <w:jc w:val="both"/>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Сумарна кількість навчальних годин, що фінансуються з бюджету (без урахування поділу на групи) </w:t>
            </w:r>
          </w:p>
        </w:tc>
        <w:tc>
          <w:tcPr>
            <w:tcW w:w="3805" w:type="dxa"/>
            <w:tcBorders>
              <w:top w:val="single" w:sz="4" w:space="0" w:color="auto"/>
              <w:left w:val="single" w:sz="4" w:space="0" w:color="auto"/>
              <w:bottom w:val="single" w:sz="4" w:space="0" w:color="auto"/>
              <w:right w:val="single" w:sz="4" w:space="0" w:color="auto"/>
            </w:tcBorders>
            <w:vAlign w:val="center"/>
            <w:hideMark/>
          </w:tcPr>
          <w:p w:rsidR="00B56261" w:rsidRPr="0062378F" w:rsidRDefault="00B56261" w:rsidP="00B5626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4"/>
                <w:szCs w:val="24"/>
                <w:lang w:val="uk-UA" w:eastAsia="ru-RU"/>
              </w:rPr>
            </w:pPr>
            <w:r w:rsidRPr="0062378F">
              <w:rPr>
                <w:rFonts w:ascii="Times New Roman" w:eastAsia="Times New Roman" w:hAnsi="Times New Roman" w:cs="Times New Roman"/>
                <w:sz w:val="24"/>
                <w:szCs w:val="24"/>
                <w:lang w:val="uk-UA" w:eastAsia="ru-RU"/>
              </w:rPr>
              <w:t>805</w:t>
            </w:r>
            <w:r>
              <w:rPr>
                <w:rFonts w:ascii="Times New Roman" w:eastAsia="Times New Roman" w:hAnsi="Times New Roman" w:cs="Times New Roman"/>
                <w:sz w:val="24"/>
                <w:szCs w:val="24"/>
                <w:lang w:val="uk-UA" w:eastAsia="ru-RU"/>
              </w:rPr>
              <w:t xml:space="preserve"> (23)</w:t>
            </w:r>
          </w:p>
        </w:tc>
      </w:tr>
    </w:tbl>
    <w:p w:rsidR="00B56261" w:rsidRPr="00AD462D" w:rsidRDefault="00AD462D" w:rsidP="00B56261">
      <w:pPr>
        <w:rPr>
          <w:rFonts w:ascii="Times New Roman" w:eastAsia="Calibri" w:hAnsi="Times New Roman" w:cs="Times New Roman"/>
          <w:sz w:val="28"/>
          <w:szCs w:val="28"/>
          <w:lang w:val="uk-UA"/>
        </w:rPr>
      </w:pPr>
      <w:r w:rsidRPr="00AD462D">
        <w:rPr>
          <w:rFonts w:ascii="Times New Roman" w:eastAsia="Calibri" w:hAnsi="Times New Roman" w:cs="Times New Roman"/>
          <w:sz w:val="28"/>
          <w:szCs w:val="28"/>
          <w:lang w:val="uk-UA"/>
        </w:rPr>
        <w:t xml:space="preserve">Директор школи           </w:t>
      </w:r>
      <w:r>
        <w:rPr>
          <w:rFonts w:ascii="Times New Roman" w:eastAsia="Calibri" w:hAnsi="Times New Roman" w:cs="Times New Roman"/>
          <w:sz w:val="28"/>
          <w:szCs w:val="28"/>
          <w:lang w:val="uk-UA"/>
        </w:rPr>
        <w:t xml:space="preserve">                       </w:t>
      </w:r>
      <w:r w:rsidRPr="00AD462D">
        <w:rPr>
          <w:rFonts w:ascii="Times New Roman" w:eastAsia="Calibri" w:hAnsi="Times New Roman" w:cs="Times New Roman"/>
          <w:sz w:val="28"/>
          <w:szCs w:val="28"/>
          <w:lang w:val="uk-UA"/>
        </w:rPr>
        <w:t xml:space="preserve">                                                       С. Дмитрук</w:t>
      </w:r>
    </w:p>
    <w:p w:rsidR="009B3F0D" w:rsidRPr="00B56261"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Додаток 2</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до освітньої програми</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Костопільської загальноосвітньої</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школи № 9 І ступеня      </w:t>
      </w:r>
    </w:p>
    <w:p w:rsidR="009B3F0D" w:rsidRPr="00B56261"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Calibri" w:hAnsi="Times New Roman" w:cs="Times New Roman"/>
          <w:sz w:val="28"/>
          <w:szCs w:val="28"/>
          <w:lang w:val="uk-UA" w:eastAsia="ru-RU"/>
        </w:rPr>
        <w:t xml:space="preserve">Робочий </w:t>
      </w:r>
      <w:r w:rsidRPr="00B56261">
        <w:rPr>
          <w:rFonts w:ascii="Times New Roman" w:eastAsia="Times New Roman" w:hAnsi="Times New Roman" w:cs="Times New Roman"/>
          <w:sz w:val="28"/>
          <w:szCs w:val="28"/>
          <w:lang w:val="uk-UA"/>
        </w:rPr>
        <w:t>навчальний план</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2-4 класів</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Костопільської загальноосвітньої школи № 9 І ступеня</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на 2018-2019 навчальний рік</w:t>
      </w:r>
    </w:p>
    <w:p w:rsidR="00B56261" w:rsidRPr="009231CE" w:rsidRDefault="00B56261" w:rsidP="00B56261">
      <w:pPr>
        <w:spacing w:after="0" w:line="240" w:lineRule="auto"/>
        <w:jc w:val="center"/>
        <w:rPr>
          <w:rFonts w:ascii="Times New Roman" w:eastAsia="Calibri" w:hAnsi="Times New Roman" w:cs="Times New Roman"/>
          <w:b/>
          <w:bCs/>
          <w:sz w:val="28"/>
          <w:szCs w:val="28"/>
          <w:lang w:val="uk-U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B56261" w:rsidRPr="009231CE" w:rsidTr="00B56261">
        <w:trPr>
          <w:trHeight w:val="20"/>
        </w:trPr>
        <w:tc>
          <w:tcPr>
            <w:tcW w:w="2835" w:type="dxa"/>
            <w:vMerge w:val="restart"/>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jc w:val="center"/>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jc w:val="center"/>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jc w:val="center"/>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Кількість годин на тиждень у класах</w:t>
            </w:r>
          </w:p>
        </w:tc>
      </w:tr>
      <w:tr w:rsidR="00B56261" w:rsidRPr="009231CE" w:rsidTr="00B56261">
        <w:trPr>
          <w:trHeight w:val="20"/>
        </w:trPr>
        <w:tc>
          <w:tcPr>
            <w:tcW w:w="2835" w:type="dxa"/>
            <w:vMerge/>
            <w:tcBorders>
              <w:left w:val="single" w:sz="4" w:space="0" w:color="auto"/>
            </w:tcBorders>
            <w:shd w:val="clear" w:color="auto" w:fill="FFFFFF"/>
            <w:vAlign w:val="center"/>
          </w:tcPr>
          <w:p w:rsidR="00B56261" w:rsidRPr="009231CE" w:rsidRDefault="00B56261" w:rsidP="00B56261">
            <w:pPr>
              <w:spacing w:after="0" w:line="240" w:lineRule="auto"/>
              <w:rPr>
                <w:rFonts w:ascii="Times New Roman" w:eastAsia="Calibri" w:hAnsi="Times New Roman" w:cs="Times New Roman"/>
                <w:b/>
                <w:sz w:val="28"/>
                <w:szCs w:val="28"/>
                <w:lang w:val="uk-UA"/>
              </w:rPr>
            </w:pPr>
          </w:p>
        </w:tc>
        <w:tc>
          <w:tcPr>
            <w:tcW w:w="3400" w:type="dxa"/>
            <w:vMerge/>
            <w:tcBorders>
              <w:left w:val="single" w:sz="4" w:space="0" w:color="auto"/>
            </w:tcBorders>
            <w:shd w:val="clear" w:color="auto" w:fill="FFFFFF"/>
            <w:vAlign w:val="center"/>
          </w:tcPr>
          <w:p w:rsidR="00B56261" w:rsidRPr="009231CE" w:rsidRDefault="00B56261" w:rsidP="00B56261">
            <w:pPr>
              <w:spacing w:after="0" w:line="240" w:lineRule="auto"/>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360"/>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2</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360"/>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3</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360"/>
              <w:rPr>
                <w:rFonts w:ascii="Times New Roman" w:eastAsia="Calibri" w:hAnsi="Times New Roman" w:cs="Times New Roman"/>
                <w:b/>
                <w:sz w:val="28"/>
                <w:szCs w:val="28"/>
                <w:lang w:val="uk-UA"/>
              </w:rPr>
            </w:pPr>
            <w:r w:rsidRPr="009231CE">
              <w:rPr>
                <w:rFonts w:ascii="Times New Roman" w:eastAsia="Calibri" w:hAnsi="Times New Roman" w:cs="Times New Roman"/>
                <w:b/>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rPr>
                <w:rFonts w:ascii="Times New Roman" w:eastAsia="Calibri" w:hAnsi="Times New Roman" w:cs="Times New Roman"/>
                <w:b/>
                <w:sz w:val="28"/>
                <w:szCs w:val="28"/>
                <w:lang w:val="uk-UA"/>
              </w:rPr>
            </w:pPr>
            <w:r w:rsidRPr="009231CE">
              <w:rPr>
                <w:rFonts w:ascii="Times New Roman" w:eastAsia="Calibri" w:hAnsi="Times New Roman" w:cs="Times New Roman"/>
                <w:b/>
                <w:color w:val="000000"/>
                <w:sz w:val="28"/>
                <w:szCs w:val="28"/>
                <w:lang w:val="uk-UA" w:eastAsia="uk-UA" w:bidi="uk-UA"/>
              </w:rPr>
              <w:t>Разом</w:t>
            </w:r>
          </w:p>
        </w:tc>
      </w:tr>
      <w:tr w:rsidR="00B56261" w:rsidRPr="009231CE" w:rsidTr="00B56261">
        <w:trPr>
          <w:trHeight w:val="20"/>
        </w:trPr>
        <w:tc>
          <w:tcPr>
            <w:tcW w:w="2835" w:type="dxa"/>
            <w:vMerge w:val="restart"/>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7</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22</w:t>
            </w:r>
          </w:p>
        </w:tc>
      </w:tr>
      <w:tr w:rsidR="00B56261" w:rsidRPr="009231CE" w:rsidTr="00B56261">
        <w:trPr>
          <w:trHeight w:val="20"/>
        </w:trPr>
        <w:tc>
          <w:tcPr>
            <w:tcW w:w="2835" w:type="dxa"/>
            <w:vMerge/>
            <w:tcBorders>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850"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993"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6</w:t>
            </w:r>
          </w:p>
        </w:tc>
      </w:tr>
      <w:tr w:rsidR="00B56261" w:rsidRPr="009231CE" w:rsidTr="00B56261">
        <w:trPr>
          <w:trHeight w:val="20"/>
        </w:trPr>
        <w:tc>
          <w:tcPr>
            <w:tcW w:w="2835"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4</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4</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12</w:t>
            </w:r>
          </w:p>
        </w:tc>
      </w:tr>
      <w:tr w:rsidR="00B56261" w:rsidRPr="009231CE" w:rsidTr="00B56261">
        <w:trPr>
          <w:trHeight w:val="20"/>
        </w:trPr>
        <w:tc>
          <w:tcPr>
            <w:tcW w:w="2835"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Природознавство</w:t>
            </w:r>
          </w:p>
        </w:tc>
        <w:tc>
          <w:tcPr>
            <w:tcW w:w="340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6</w:t>
            </w:r>
          </w:p>
        </w:tc>
      </w:tr>
      <w:tr w:rsidR="00B56261" w:rsidRPr="009231CE" w:rsidTr="00B56261">
        <w:trPr>
          <w:trHeight w:val="20"/>
        </w:trPr>
        <w:tc>
          <w:tcPr>
            <w:tcW w:w="2835"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w:t>
            </w:r>
          </w:p>
        </w:tc>
      </w:tr>
      <w:tr w:rsidR="00B56261" w:rsidRPr="009231CE" w:rsidTr="00B56261">
        <w:trPr>
          <w:trHeight w:val="20"/>
        </w:trPr>
        <w:tc>
          <w:tcPr>
            <w:tcW w:w="2835" w:type="dxa"/>
            <w:vMerge w:val="restart"/>
            <w:tcBorders>
              <w:top w:val="single" w:sz="4" w:space="0" w:color="auto"/>
              <w:left w:val="single" w:sz="4" w:space="0" w:color="auto"/>
            </w:tcBorders>
            <w:shd w:val="clear" w:color="auto" w:fill="FFFFFF"/>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tcBorders>
            <w:shd w:val="clear" w:color="auto" w:fill="FFFFFF"/>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color w:val="000000"/>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2835" w:type="dxa"/>
            <w:vMerge/>
            <w:tcBorders>
              <w:left w:val="single" w:sz="4" w:space="0" w:color="auto"/>
            </w:tcBorders>
            <w:shd w:val="clear" w:color="auto" w:fill="FFFFFF"/>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p>
        </w:tc>
        <w:tc>
          <w:tcPr>
            <w:tcW w:w="3400" w:type="dxa"/>
            <w:vMerge/>
            <w:tcBorders>
              <w:left w:val="single" w:sz="4" w:space="0" w:color="auto"/>
            </w:tcBorders>
            <w:shd w:val="clear" w:color="auto" w:fill="FFFFFF"/>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2835" w:type="dxa"/>
            <w:vMerge w:val="restart"/>
            <w:tcBorders>
              <w:top w:val="single" w:sz="4" w:space="0" w:color="auto"/>
              <w:left w:val="single" w:sz="4" w:space="0" w:color="auto"/>
            </w:tcBorders>
            <w:shd w:val="clear" w:color="auto" w:fill="FFFFFF"/>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2835" w:type="dxa"/>
            <w:vMerge/>
            <w:tcBorders>
              <w:left w:val="single" w:sz="4" w:space="0" w:color="auto"/>
            </w:tcBorders>
            <w:shd w:val="clear" w:color="auto" w:fill="FFFFFF"/>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2835" w:type="dxa"/>
            <w:vMerge w:val="restart"/>
            <w:tcBorders>
              <w:top w:val="single" w:sz="4" w:space="0" w:color="auto"/>
              <w:left w:val="single" w:sz="4" w:space="0" w:color="auto"/>
            </w:tcBorders>
            <w:shd w:val="clear" w:color="auto" w:fill="FFFFFF"/>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8"/>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2835" w:type="dxa"/>
            <w:vMerge/>
            <w:tcBorders>
              <w:left w:val="single" w:sz="4" w:space="0" w:color="auto"/>
            </w:tcBorders>
            <w:shd w:val="clear" w:color="auto" w:fill="FFFFFF"/>
          </w:tcPr>
          <w:p w:rsidR="00B56261" w:rsidRPr="009231CE" w:rsidRDefault="00B56261" w:rsidP="00B56261">
            <w:pPr>
              <w:spacing w:after="0" w:line="240" w:lineRule="auto"/>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bottom"/>
          </w:tcPr>
          <w:p w:rsidR="00B56261" w:rsidRPr="009231CE" w:rsidRDefault="009B3F0D" w:rsidP="00B56261">
            <w:pPr>
              <w:spacing w:after="0" w:line="240" w:lineRule="auto"/>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ind w:left="-2"/>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9</w:t>
            </w:r>
          </w:p>
        </w:tc>
      </w:tr>
      <w:tr w:rsidR="00B56261" w:rsidRPr="009231CE" w:rsidTr="00B56261">
        <w:trPr>
          <w:trHeight w:val="20"/>
        </w:trPr>
        <w:tc>
          <w:tcPr>
            <w:tcW w:w="6243" w:type="dxa"/>
            <w:gridSpan w:val="3"/>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8"/>
                <w:szCs w:val="28"/>
                <w:lang w:val="uk-UA"/>
              </w:rPr>
            </w:pPr>
            <w:r w:rsidRPr="009231CE">
              <w:rPr>
                <w:rFonts w:ascii="Times New Roman" w:eastAsia="Calibri" w:hAnsi="Times New Roman" w:cs="Times New Roman"/>
                <w:color w:val="000000"/>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21+3</w:t>
            </w:r>
          </w:p>
        </w:tc>
        <w:tc>
          <w:tcPr>
            <w:tcW w:w="850"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21+3</w:t>
            </w:r>
          </w:p>
        </w:tc>
        <w:tc>
          <w:tcPr>
            <w:tcW w:w="993" w:type="dxa"/>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63+9</w:t>
            </w:r>
          </w:p>
        </w:tc>
      </w:tr>
      <w:tr w:rsidR="00B56261" w:rsidRPr="009231CE" w:rsidTr="00B56261">
        <w:trPr>
          <w:trHeight w:val="20"/>
        </w:trPr>
        <w:tc>
          <w:tcPr>
            <w:tcW w:w="6243" w:type="dxa"/>
            <w:gridSpan w:val="3"/>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4"/>
                <w:szCs w:val="24"/>
                <w:lang w:val="uk-UA"/>
              </w:rPr>
            </w:pPr>
            <w:r w:rsidRPr="009231CE">
              <w:rPr>
                <w:rFonts w:ascii="Times New Roman" w:eastAsia="Calibri" w:hAnsi="Times New Roman" w:cs="Times New Roman"/>
                <w:color w:val="000000"/>
                <w:sz w:val="24"/>
                <w:szCs w:val="24"/>
                <w:lang w:val="uk-UA" w:eastAsia="uk-UA" w:bidi="uk-UA"/>
              </w:rPr>
              <w:t>Індивідуальні консультації та групові заняття</w:t>
            </w:r>
          </w:p>
        </w:tc>
        <w:tc>
          <w:tcPr>
            <w:tcW w:w="845"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3</w:t>
            </w:r>
          </w:p>
        </w:tc>
      </w:tr>
      <w:tr w:rsidR="00B56261" w:rsidRPr="009231CE" w:rsidTr="00B56261">
        <w:trPr>
          <w:trHeight w:val="20"/>
        </w:trPr>
        <w:tc>
          <w:tcPr>
            <w:tcW w:w="6243" w:type="dxa"/>
            <w:gridSpan w:val="3"/>
            <w:tcBorders>
              <w:top w:val="single" w:sz="4" w:space="0" w:color="auto"/>
              <w:left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sz w:val="24"/>
                <w:szCs w:val="24"/>
                <w:lang w:val="uk-UA"/>
              </w:rPr>
            </w:pPr>
            <w:r w:rsidRPr="009231CE">
              <w:rPr>
                <w:rFonts w:ascii="Times New Roman" w:eastAsia="Calibri" w:hAnsi="Times New Roman" w:cs="Times New Roman"/>
                <w:color w:val="000000"/>
                <w:sz w:val="24"/>
                <w:szCs w:val="24"/>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B56261" w:rsidRPr="009231CE" w:rsidRDefault="00B56261" w:rsidP="00B56261">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231CE">
              <w:rPr>
                <w:rFonts w:ascii="Times New Roman" w:eastAsia="Calibri" w:hAnsi="Times New Roman" w:cs="Times New Roman"/>
                <w:sz w:val="28"/>
                <w:szCs w:val="28"/>
                <w:lang w:val="uk-UA"/>
              </w:rPr>
              <w:t>22</w:t>
            </w:r>
          </w:p>
        </w:tc>
        <w:tc>
          <w:tcPr>
            <w:tcW w:w="850" w:type="dxa"/>
            <w:tcBorders>
              <w:top w:val="single" w:sz="4" w:space="0" w:color="auto"/>
              <w:left w:val="single" w:sz="4" w:space="0" w:color="auto"/>
            </w:tcBorders>
            <w:shd w:val="clear" w:color="auto" w:fill="FFFFFF"/>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23</w:t>
            </w:r>
          </w:p>
        </w:tc>
        <w:tc>
          <w:tcPr>
            <w:tcW w:w="993" w:type="dxa"/>
            <w:tcBorders>
              <w:top w:val="single" w:sz="4" w:space="0" w:color="auto"/>
              <w:left w:val="single" w:sz="4" w:space="0" w:color="auto"/>
            </w:tcBorders>
            <w:shd w:val="clear" w:color="auto" w:fill="FFFFFF"/>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68</w:t>
            </w:r>
          </w:p>
        </w:tc>
      </w:tr>
      <w:tr w:rsidR="00B56261" w:rsidRPr="009231CE" w:rsidTr="00B56261">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B56261" w:rsidRPr="009231CE" w:rsidRDefault="00B56261" w:rsidP="00B56261">
            <w:pPr>
              <w:spacing w:after="0" w:line="240" w:lineRule="auto"/>
              <w:ind w:left="127"/>
              <w:rPr>
                <w:rFonts w:ascii="Times New Roman" w:eastAsia="Calibri" w:hAnsi="Times New Roman" w:cs="Times New Roman"/>
                <w:b/>
                <w:sz w:val="24"/>
                <w:szCs w:val="24"/>
                <w:lang w:val="uk-UA"/>
              </w:rPr>
            </w:pPr>
            <w:r w:rsidRPr="009231CE">
              <w:rPr>
                <w:rFonts w:ascii="Times New Roman" w:eastAsia="Calibri" w:hAnsi="Times New Roman" w:cs="Times New Roman"/>
                <w:b/>
                <w:color w:val="000000"/>
                <w:sz w:val="24"/>
                <w:szCs w:val="24"/>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p>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25</w:t>
            </w:r>
          </w:p>
        </w:tc>
        <w:tc>
          <w:tcPr>
            <w:tcW w:w="850" w:type="dxa"/>
            <w:tcBorders>
              <w:top w:val="single" w:sz="4" w:space="0" w:color="auto"/>
              <w:left w:val="single" w:sz="4" w:space="0" w:color="auto"/>
              <w:bottom w:val="single" w:sz="4" w:space="0" w:color="auto"/>
            </w:tcBorders>
            <w:shd w:val="clear" w:color="auto" w:fill="FFFFFF"/>
            <w:vAlign w:val="center"/>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25</w:t>
            </w:r>
          </w:p>
        </w:tc>
        <w:tc>
          <w:tcPr>
            <w:tcW w:w="993" w:type="dxa"/>
            <w:tcBorders>
              <w:top w:val="single" w:sz="4" w:space="0" w:color="auto"/>
              <w:left w:val="single" w:sz="4" w:space="0" w:color="auto"/>
              <w:bottom w:val="single" w:sz="4" w:space="0" w:color="auto"/>
            </w:tcBorders>
            <w:shd w:val="clear" w:color="auto" w:fill="FFFFFF"/>
            <w:vAlign w:val="center"/>
          </w:tcPr>
          <w:p w:rsidR="00B56261" w:rsidRPr="009231CE" w:rsidRDefault="00B56261" w:rsidP="00B56261">
            <w:pPr>
              <w:spacing w:after="0" w:line="240" w:lineRule="auto"/>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56261" w:rsidRPr="009231CE" w:rsidRDefault="00B56261" w:rsidP="00B56261">
            <w:pPr>
              <w:spacing w:after="0" w:line="240" w:lineRule="auto"/>
              <w:ind w:left="124"/>
              <w:jc w:val="center"/>
              <w:rPr>
                <w:rFonts w:ascii="Times New Roman" w:eastAsia="Calibri" w:hAnsi="Times New Roman" w:cs="Times New Roman"/>
                <w:sz w:val="28"/>
                <w:szCs w:val="28"/>
                <w:lang w:val="uk-UA"/>
              </w:rPr>
            </w:pPr>
            <w:r w:rsidRPr="009231CE">
              <w:rPr>
                <w:rFonts w:ascii="Times New Roman" w:eastAsia="Calibri" w:hAnsi="Times New Roman" w:cs="Times New Roman"/>
                <w:sz w:val="28"/>
                <w:szCs w:val="28"/>
                <w:lang w:val="uk-UA"/>
              </w:rPr>
              <w:t>75</w:t>
            </w:r>
          </w:p>
        </w:tc>
      </w:tr>
    </w:tbl>
    <w:p w:rsidR="00B56261" w:rsidRPr="009231CE" w:rsidRDefault="00B56261" w:rsidP="00B56261">
      <w:pPr>
        <w:shd w:val="clear" w:color="auto" w:fill="FFFFFF"/>
        <w:spacing w:after="0" w:line="240" w:lineRule="auto"/>
        <w:jc w:val="both"/>
        <w:rPr>
          <w:rFonts w:ascii="Times New Roman" w:eastAsia="Calibri" w:hAnsi="Times New Roman" w:cs="Times New Roman"/>
          <w:sz w:val="24"/>
          <w:szCs w:val="24"/>
          <w:lang w:val="uk-UA"/>
        </w:rPr>
      </w:pPr>
    </w:p>
    <w:p w:rsidR="00B56261" w:rsidRPr="009231CE" w:rsidRDefault="00B56261" w:rsidP="00B56261">
      <w:pPr>
        <w:shd w:val="clear" w:color="auto" w:fill="FFFFFF"/>
        <w:spacing w:after="0" w:line="240" w:lineRule="auto"/>
        <w:jc w:val="both"/>
        <w:rPr>
          <w:rFonts w:ascii="Times New Roman" w:eastAsia="Calibri" w:hAnsi="Times New Roman" w:cs="Times New Roman"/>
          <w:sz w:val="28"/>
          <w:szCs w:val="28"/>
          <w:lang w:val="uk-UA"/>
        </w:rPr>
      </w:pPr>
    </w:p>
    <w:p w:rsidR="009B3F0D" w:rsidRPr="00AD462D" w:rsidRDefault="009B3F0D" w:rsidP="009B3F0D">
      <w:pPr>
        <w:rPr>
          <w:rFonts w:ascii="Times New Roman" w:eastAsia="Calibri" w:hAnsi="Times New Roman" w:cs="Times New Roman"/>
          <w:sz w:val="28"/>
          <w:szCs w:val="28"/>
          <w:lang w:val="uk-UA"/>
        </w:rPr>
      </w:pPr>
      <w:r w:rsidRPr="00AD462D">
        <w:rPr>
          <w:rFonts w:ascii="Times New Roman" w:eastAsia="Calibri" w:hAnsi="Times New Roman" w:cs="Times New Roman"/>
          <w:sz w:val="28"/>
          <w:szCs w:val="28"/>
          <w:lang w:val="uk-UA"/>
        </w:rPr>
        <w:t xml:space="preserve">Директор школи           </w:t>
      </w:r>
      <w:r>
        <w:rPr>
          <w:rFonts w:ascii="Times New Roman" w:eastAsia="Calibri" w:hAnsi="Times New Roman" w:cs="Times New Roman"/>
          <w:sz w:val="28"/>
          <w:szCs w:val="28"/>
          <w:lang w:val="uk-UA"/>
        </w:rPr>
        <w:t xml:space="preserve">                       </w:t>
      </w:r>
      <w:r w:rsidRPr="00AD462D">
        <w:rPr>
          <w:rFonts w:ascii="Times New Roman" w:eastAsia="Calibri" w:hAnsi="Times New Roman" w:cs="Times New Roman"/>
          <w:sz w:val="28"/>
          <w:szCs w:val="28"/>
          <w:lang w:val="uk-UA"/>
        </w:rPr>
        <w:t xml:space="preserve">                                                       С. Дмитрук</w:t>
      </w:r>
    </w:p>
    <w:p w:rsidR="00B56261" w:rsidRDefault="00B56261" w:rsidP="00B56261">
      <w:pPr>
        <w:spacing w:after="0" w:line="240" w:lineRule="auto"/>
        <w:rPr>
          <w:rFonts w:ascii="Times New Roman" w:eastAsia="Times New Roman" w:hAnsi="Times New Roman" w:cs="Times New Roman"/>
          <w:b/>
          <w:sz w:val="28"/>
          <w:szCs w:val="28"/>
          <w:lang w:val="uk-UA" w:eastAsia="ru-RU"/>
        </w:rPr>
      </w:pPr>
    </w:p>
    <w:p w:rsidR="00B56261" w:rsidRDefault="00B56261" w:rsidP="00052667">
      <w:pPr>
        <w:spacing w:after="0" w:line="240" w:lineRule="auto"/>
        <w:rPr>
          <w:rFonts w:ascii="Times New Roman" w:eastAsia="Calibri" w:hAnsi="Times New Roman" w:cs="Times New Roman"/>
          <w:b/>
          <w:sz w:val="28"/>
          <w:szCs w:val="28"/>
          <w:lang w:val="uk-UA" w:eastAsia="ru-RU"/>
        </w:rPr>
      </w:pPr>
    </w:p>
    <w:p w:rsidR="00B56261" w:rsidRDefault="00B56261"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052667" w:rsidRPr="008D1708" w:rsidRDefault="00052667" w:rsidP="00A31D36">
      <w:pPr>
        <w:spacing w:after="0" w:line="240" w:lineRule="auto"/>
        <w:rPr>
          <w:rFonts w:ascii="Times New Roman" w:eastAsia="Times New Roman" w:hAnsi="Times New Roman" w:cs="Times New Roman"/>
          <w:b/>
          <w:sz w:val="28"/>
          <w:szCs w:val="28"/>
          <w:lang w:val="uk-UA" w:eastAsia="ru-RU"/>
        </w:rPr>
      </w:pPr>
    </w:p>
    <w:sectPr w:rsidR="00052667" w:rsidRPr="008D1708" w:rsidSect="00BE387E">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2B" w:rsidRDefault="0054572B" w:rsidP="006B2E67">
      <w:pPr>
        <w:spacing w:after="0" w:line="240" w:lineRule="auto"/>
      </w:pPr>
      <w:r>
        <w:separator/>
      </w:r>
    </w:p>
  </w:endnote>
  <w:endnote w:type="continuationSeparator" w:id="0">
    <w:p w:rsidR="0054572B" w:rsidRDefault="0054572B" w:rsidP="006B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2B" w:rsidRDefault="0054572B" w:rsidP="006B2E67">
      <w:pPr>
        <w:spacing w:after="0" w:line="240" w:lineRule="auto"/>
      </w:pPr>
      <w:r>
        <w:separator/>
      </w:r>
    </w:p>
  </w:footnote>
  <w:footnote w:type="continuationSeparator" w:id="0">
    <w:p w:rsidR="0054572B" w:rsidRDefault="0054572B" w:rsidP="006B2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60144"/>
    <w:multiLevelType w:val="multilevel"/>
    <w:tmpl w:val="992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8D307C"/>
    <w:multiLevelType w:val="multilevel"/>
    <w:tmpl w:val="694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597675"/>
    <w:multiLevelType w:val="multilevel"/>
    <w:tmpl w:val="7D5C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0"/>
  </w:num>
  <w:num w:numId="5">
    <w:abstractNumId w:val="21"/>
  </w:num>
  <w:num w:numId="6">
    <w:abstractNumId w:val="24"/>
  </w:num>
  <w:num w:numId="7">
    <w:abstractNumId w:val="9"/>
  </w:num>
  <w:num w:numId="8">
    <w:abstractNumId w:val="15"/>
  </w:num>
  <w:num w:numId="9">
    <w:abstractNumId w:val="3"/>
  </w:num>
  <w:num w:numId="10">
    <w:abstractNumId w:val="19"/>
  </w:num>
  <w:num w:numId="11">
    <w:abstractNumId w:val="10"/>
  </w:num>
  <w:num w:numId="12">
    <w:abstractNumId w:val="18"/>
  </w:num>
  <w:num w:numId="13">
    <w:abstractNumId w:val="8"/>
  </w:num>
  <w:num w:numId="14">
    <w:abstractNumId w:val="2"/>
  </w:num>
  <w:num w:numId="15">
    <w:abstractNumId w:val="16"/>
  </w:num>
  <w:num w:numId="16">
    <w:abstractNumId w:val="22"/>
  </w:num>
  <w:num w:numId="17">
    <w:abstractNumId w:val="7"/>
  </w:num>
  <w:num w:numId="18">
    <w:abstractNumId w:val="13"/>
  </w:num>
  <w:num w:numId="19">
    <w:abstractNumId w:val="23"/>
  </w:num>
  <w:num w:numId="20">
    <w:abstractNumId w:val="5"/>
  </w:num>
  <w:num w:numId="21">
    <w:abstractNumId w:val="14"/>
  </w:num>
  <w:num w:numId="22">
    <w:abstractNumId w:val="17"/>
  </w:num>
  <w:num w:numId="23">
    <w:abstractNumId w:val="1"/>
  </w:num>
  <w:num w:numId="24">
    <w:abstractNumId w:val="2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rsids>
    <w:rsidRoot w:val="002B4317"/>
    <w:rsid w:val="00002706"/>
    <w:rsid w:val="00052667"/>
    <w:rsid w:val="00062CCA"/>
    <w:rsid w:val="000C0CBF"/>
    <w:rsid w:val="000E664B"/>
    <w:rsid w:val="001127D6"/>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4E3"/>
    <w:rsid w:val="00320996"/>
    <w:rsid w:val="00327C63"/>
    <w:rsid w:val="00341982"/>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3F71C9"/>
    <w:rsid w:val="00400A16"/>
    <w:rsid w:val="00411E57"/>
    <w:rsid w:val="00412380"/>
    <w:rsid w:val="00434FCC"/>
    <w:rsid w:val="004464AA"/>
    <w:rsid w:val="00447D9F"/>
    <w:rsid w:val="00450A38"/>
    <w:rsid w:val="00462223"/>
    <w:rsid w:val="00470378"/>
    <w:rsid w:val="00473986"/>
    <w:rsid w:val="00475ADC"/>
    <w:rsid w:val="00487954"/>
    <w:rsid w:val="00494BD6"/>
    <w:rsid w:val="004C275C"/>
    <w:rsid w:val="004C375F"/>
    <w:rsid w:val="004D475D"/>
    <w:rsid w:val="004F337E"/>
    <w:rsid w:val="004F7580"/>
    <w:rsid w:val="00506882"/>
    <w:rsid w:val="005436CC"/>
    <w:rsid w:val="0054572B"/>
    <w:rsid w:val="00565DB1"/>
    <w:rsid w:val="005B2793"/>
    <w:rsid w:val="005C06C3"/>
    <w:rsid w:val="005C5AF4"/>
    <w:rsid w:val="005E3EAA"/>
    <w:rsid w:val="005F0F31"/>
    <w:rsid w:val="005F699E"/>
    <w:rsid w:val="006122E7"/>
    <w:rsid w:val="0062378F"/>
    <w:rsid w:val="00634786"/>
    <w:rsid w:val="006936FC"/>
    <w:rsid w:val="00696DC1"/>
    <w:rsid w:val="006A5187"/>
    <w:rsid w:val="006A6FA6"/>
    <w:rsid w:val="006B1CDA"/>
    <w:rsid w:val="006B2E67"/>
    <w:rsid w:val="006B44B8"/>
    <w:rsid w:val="006C4B39"/>
    <w:rsid w:val="006C6A72"/>
    <w:rsid w:val="006F5283"/>
    <w:rsid w:val="00720061"/>
    <w:rsid w:val="007301FB"/>
    <w:rsid w:val="00730257"/>
    <w:rsid w:val="007347AE"/>
    <w:rsid w:val="00734BCF"/>
    <w:rsid w:val="00740684"/>
    <w:rsid w:val="00763472"/>
    <w:rsid w:val="00766631"/>
    <w:rsid w:val="0078451C"/>
    <w:rsid w:val="007E114F"/>
    <w:rsid w:val="00803CFA"/>
    <w:rsid w:val="00814A56"/>
    <w:rsid w:val="008232DC"/>
    <w:rsid w:val="00832327"/>
    <w:rsid w:val="00866BCA"/>
    <w:rsid w:val="008A15B6"/>
    <w:rsid w:val="008B39E6"/>
    <w:rsid w:val="008D1708"/>
    <w:rsid w:val="008D5CE3"/>
    <w:rsid w:val="0091440A"/>
    <w:rsid w:val="00915F73"/>
    <w:rsid w:val="009231CE"/>
    <w:rsid w:val="00930592"/>
    <w:rsid w:val="00934954"/>
    <w:rsid w:val="00940BDB"/>
    <w:rsid w:val="0094319D"/>
    <w:rsid w:val="009472A9"/>
    <w:rsid w:val="00955C38"/>
    <w:rsid w:val="00963DAF"/>
    <w:rsid w:val="0096598C"/>
    <w:rsid w:val="00984454"/>
    <w:rsid w:val="00985793"/>
    <w:rsid w:val="009923A4"/>
    <w:rsid w:val="00992A79"/>
    <w:rsid w:val="00997655"/>
    <w:rsid w:val="009A11C0"/>
    <w:rsid w:val="009A448A"/>
    <w:rsid w:val="009B18CE"/>
    <w:rsid w:val="009B3F0D"/>
    <w:rsid w:val="009C2E26"/>
    <w:rsid w:val="009F65F8"/>
    <w:rsid w:val="00A12D19"/>
    <w:rsid w:val="00A31D36"/>
    <w:rsid w:val="00A73608"/>
    <w:rsid w:val="00A916AF"/>
    <w:rsid w:val="00AA6622"/>
    <w:rsid w:val="00AB4570"/>
    <w:rsid w:val="00AC0C76"/>
    <w:rsid w:val="00AD1776"/>
    <w:rsid w:val="00AD32FD"/>
    <w:rsid w:val="00AD462D"/>
    <w:rsid w:val="00B102B9"/>
    <w:rsid w:val="00B10765"/>
    <w:rsid w:val="00B15DFE"/>
    <w:rsid w:val="00B1670A"/>
    <w:rsid w:val="00B21F18"/>
    <w:rsid w:val="00B21F2C"/>
    <w:rsid w:val="00B22F01"/>
    <w:rsid w:val="00B4215C"/>
    <w:rsid w:val="00B524A3"/>
    <w:rsid w:val="00B56261"/>
    <w:rsid w:val="00B605BF"/>
    <w:rsid w:val="00B67232"/>
    <w:rsid w:val="00B74CC9"/>
    <w:rsid w:val="00BA30DE"/>
    <w:rsid w:val="00BA3C82"/>
    <w:rsid w:val="00BB5E9D"/>
    <w:rsid w:val="00BC741F"/>
    <w:rsid w:val="00BE06CA"/>
    <w:rsid w:val="00BE387E"/>
    <w:rsid w:val="00BE4EEF"/>
    <w:rsid w:val="00C04382"/>
    <w:rsid w:val="00C05B11"/>
    <w:rsid w:val="00C267EE"/>
    <w:rsid w:val="00C40D4F"/>
    <w:rsid w:val="00C50759"/>
    <w:rsid w:val="00C969BA"/>
    <w:rsid w:val="00CA3F0E"/>
    <w:rsid w:val="00CB2655"/>
    <w:rsid w:val="00CB38FE"/>
    <w:rsid w:val="00CB49F7"/>
    <w:rsid w:val="00CC6F85"/>
    <w:rsid w:val="00CF62B1"/>
    <w:rsid w:val="00D1311B"/>
    <w:rsid w:val="00D27AC2"/>
    <w:rsid w:val="00D45D21"/>
    <w:rsid w:val="00D825C9"/>
    <w:rsid w:val="00D8537D"/>
    <w:rsid w:val="00DF6425"/>
    <w:rsid w:val="00DF6AFF"/>
    <w:rsid w:val="00E202DA"/>
    <w:rsid w:val="00E5632A"/>
    <w:rsid w:val="00E60CE1"/>
    <w:rsid w:val="00E64AFF"/>
    <w:rsid w:val="00E65ECA"/>
    <w:rsid w:val="00E8578E"/>
    <w:rsid w:val="00E92E2A"/>
    <w:rsid w:val="00EB48C0"/>
    <w:rsid w:val="00ED7A0E"/>
    <w:rsid w:val="00EF6D68"/>
    <w:rsid w:val="00F011CF"/>
    <w:rsid w:val="00F06B08"/>
    <w:rsid w:val="00F1760D"/>
    <w:rsid w:val="00F3543C"/>
    <w:rsid w:val="00F52EE9"/>
    <w:rsid w:val="00F650DA"/>
    <w:rsid w:val="00F7585D"/>
    <w:rsid w:val="00F77788"/>
    <w:rsid w:val="00F80F5A"/>
    <w:rsid w:val="00FA5459"/>
    <w:rsid w:val="00FE44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93D9A"/>
    <w:rPr>
      <w:lang w:val="ru-RU"/>
    </w:rPr>
  </w:style>
  <w:style w:type="paragraph" w:styleId="1">
    <w:name w:val="heading 1"/>
    <w:basedOn w:val="a"/>
    <w:next w:val="a"/>
    <w:link w:val="10"/>
    <w:uiPriority w:val="9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9"/>
    <w:rsid w:val="0078451C"/>
    <w:rPr>
      <w:rFonts w:ascii="Arial" w:eastAsiaTheme="majorEastAsia" w:hAnsi="Arial" w:cstheme="majorBidi"/>
      <w:b/>
      <w:szCs w:val="24"/>
    </w:rPr>
  </w:style>
  <w:style w:type="character" w:customStyle="1" w:styleId="40">
    <w:name w:val="Заголовок 4 Знак"/>
    <w:basedOn w:val="a0"/>
    <w:link w:val="4"/>
    <w:uiPriority w:val="99"/>
    <w:rsid w:val="0078451C"/>
    <w:rPr>
      <w:rFonts w:ascii="Arial" w:eastAsiaTheme="majorEastAsia" w:hAnsi="Arial" w:cstheme="majorBidi"/>
      <w:b/>
      <w:iCs/>
    </w:rPr>
  </w:style>
  <w:style w:type="paragraph" w:styleId="a3">
    <w:name w:val="List Paragraph"/>
    <w:basedOn w:val="a"/>
    <w:uiPriority w:val="99"/>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uiPriority w:val="99"/>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uiPriority w:val="99"/>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99"/>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uiPriority w:val="99"/>
    <w:rsid w:val="002E623F"/>
    <w:rPr>
      <w:rFonts w:ascii="Calibri" w:hAnsi="Calibri"/>
      <w:sz w:val="22"/>
    </w:rPr>
  </w:style>
  <w:style w:type="paragraph" w:customStyle="1" w:styleId="11">
    <w:name w:val="Звичайний1"/>
    <w:uiPriority w:val="99"/>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99"/>
    <w:unhideWhenUsed/>
    <w:qFormat/>
    <w:rsid w:val="0078451C"/>
    <w:pPr>
      <w:spacing w:line="259" w:lineRule="auto"/>
      <w:outlineLvl w:val="9"/>
    </w:pPr>
  </w:style>
  <w:style w:type="paragraph" w:styleId="12">
    <w:name w:val="toc 1"/>
    <w:basedOn w:val="a"/>
    <w:next w:val="a"/>
    <w:autoRedefine/>
    <w:uiPriority w:val="9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9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9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uiPriority w:val="99"/>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uiPriority w:val="99"/>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uiPriority w:val="99"/>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uiPriority w:val="99"/>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uiPriority w:val="99"/>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uiPriority w:val="99"/>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uiPriority w:val="99"/>
    <w:qFormat/>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uiPriority w:val="99"/>
    <w:rsid w:val="0078451C"/>
    <w:rPr>
      <w:rFonts w:ascii="Georgia" w:eastAsia="Georgia" w:hAnsi="Georgia" w:cs="Georgia"/>
      <w:i/>
      <w:color w:val="666666"/>
      <w:kern w:val="3"/>
      <w:sz w:val="48"/>
      <w:szCs w:val="48"/>
      <w:lang w:val="en-US" w:eastAsia="zh-CN" w:bidi="hi-IN"/>
    </w:rPr>
  </w:style>
  <w:style w:type="paragraph" w:customStyle="1" w:styleId="Default">
    <w:name w:val="Default"/>
    <w:uiPriority w:val="99"/>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uiPriority w:val="99"/>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 w:type="paragraph" w:customStyle="1" w:styleId="afc">
    <w:name w:val="Нормальний текст"/>
    <w:basedOn w:val="a"/>
    <w:rsid w:val="00766631"/>
    <w:pPr>
      <w:spacing w:before="120" w:after="0" w:line="240" w:lineRule="auto"/>
      <w:ind w:firstLine="567"/>
    </w:pPr>
    <w:rPr>
      <w:rFonts w:ascii="Antiqua" w:eastAsia="Times New Roman" w:hAnsi="Antiqua" w:cs="Times New Roman"/>
      <w:sz w:val="26"/>
      <w:szCs w:val="20"/>
      <w:lang w:val="uk-UA" w:eastAsia="ru-RU"/>
    </w:rPr>
  </w:style>
  <w:style w:type="paragraph" w:customStyle="1" w:styleId="afd">
    <w:name w:val="Назва документа"/>
    <w:basedOn w:val="a"/>
    <w:next w:val="afc"/>
    <w:rsid w:val="00766631"/>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4">
    <w:name w:val="Немає списку1"/>
    <w:next w:val="a2"/>
    <w:uiPriority w:val="99"/>
    <w:semiHidden/>
    <w:unhideWhenUsed/>
    <w:rsid w:val="00766631"/>
  </w:style>
  <w:style w:type="table" w:customStyle="1" w:styleId="15">
    <w:name w:val="Сітка таблиці1"/>
    <w:basedOn w:val="a1"/>
    <w:next w:val="aa"/>
    <w:uiPriority w:val="99"/>
    <w:rsid w:val="007666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a0"/>
    <w:uiPriority w:val="99"/>
    <w:semiHidden/>
    <w:locked/>
    <w:rsid w:val="00766631"/>
    <w:rPr>
      <w:rFonts w:cs="Times New Roman"/>
      <w:sz w:val="20"/>
      <w:szCs w:val="20"/>
      <w:lang w:eastAsia="en-US"/>
    </w:rPr>
  </w:style>
  <w:style w:type="character" w:customStyle="1" w:styleId="CommentSubjectChar1">
    <w:name w:val="Comment Subject Char1"/>
    <w:basedOn w:val="af5"/>
    <w:uiPriority w:val="99"/>
    <w:semiHidden/>
    <w:locked/>
    <w:rsid w:val="00766631"/>
    <w:rPr>
      <w:rFonts w:ascii="Arial" w:hAnsi="Arial" w:cs="Times New Roman"/>
      <w:b/>
      <w:bCs/>
      <w:sz w:val="20"/>
      <w:szCs w:val="20"/>
      <w:lang w:eastAsia="en-US"/>
    </w:rPr>
  </w:style>
  <w:style w:type="character" w:customStyle="1" w:styleId="FootnoteTextChar1">
    <w:name w:val="Footnote Text Char1"/>
    <w:basedOn w:val="a0"/>
    <w:uiPriority w:val="99"/>
    <w:semiHidden/>
    <w:locked/>
    <w:rsid w:val="00766631"/>
    <w:rPr>
      <w:rFonts w:cs="Times New Roman"/>
      <w:sz w:val="20"/>
      <w:szCs w:val="20"/>
      <w:lang w:eastAsia="en-US"/>
    </w:rPr>
  </w:style>
  <w:style w:type="character" w:styleId="afe">
    <w:name w:val="page number"/>
    <w:basedOn w:val="a0"/>
    <w:uiPriority w:val="99"/>
    <w:rsid w:val="00766631"/>
    <w:rPr>
      <w:rFonts w:cs="Times New Roman"/>
    </w:rPr>
  </w:style>
</w:styles>
</file>

<file path=word/webSettings.xml><?xml version="1.0" encoding="utf-8"?>
<w:webSettings xmlns:r="http://schemas.openxmlformats.org/officeDocument/2006/relationships" xmlns:w="http://schemas.openxmlformats.org/wordprocessingml/2006/main">
  <w:divs>
    <w:div w:id="19407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80FF-CE75-47EB-A8FC-2FA76DE8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49</Pages>
  <Words>64268</Words>
  <Characters>36633</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33</cp:revision>
  <cp:lastPrinted>2018-09-20T09:01:00Z</cp:lastPrinted>
  <dcterms:created xsi:type="dcterms:W3CDTF">2018-03-21T06:04:00Z</dcterms:created>
  <dcterms:modified xsi:type="dcterms:W3CDTF">2018-12-19T08:08:00Z</dcterms:modified>
</cp:coreProperties>
</file>