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218" w:rsidRPr="00D52218" w:rsidRDefault="00D52218" w:rsidP="00D52218">
      <w:pPr>
        <w:spacing w:after="0" w:line="240" w:lineRule="auto"/>
        <w:ind w:firstLine="709"/>
        <w:jc w:val="center"/>
        <w:rPr>
          <w:rFonts w:ascii="Times New Roman" w:hAnsi="Times New Roman" w:cs="Times New Roman"/>
          <w:i/>
          <w:sz w:val="24"/>
          <w:szCs w:val="24"/>
        </w:rPr>
      </w:pPr>
      <w:bookmarkStart w:id="0" w:name="_Hlk54859899"/>
      <w:r>
        <w:rPr>
          <w:rFonts w:ascii="Times New Roman" w:hAnsi="Times New Roman" w:cs="Times New Roman"/>
          <w:i/>
          <w:sz w:val="24"/>
          <w:szCs w:val="24"/>
        </w:rPr>
        <w:t xml:space="preserve">                                                                 </w:t>
      </w:r>
      <w:r w:rsidRPr="00D52218">
        <w:rPr>
          <w:rFonts w:ascii="Times New Roman" w:hAnsi="Times New Roman" w:cs="Times New Roman"/>
          <w:i/>
          <w:sz w:val="24"/>
          <w:szCs w:val="24"/>
        </w:rPr>
        <w:t>Обґрунтування підстави застосування</w:t>
      </w:r>
    </w:p>
    <w:p w:rsidR="00D52218" w:rsidRPr="00D52218" w:rsidRDefault="00D52218" w:rsidP="00D5221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w:t>
      </w:r>
      <w:r w:rsidRPr="00D52218">
        <w:rPr>
          <w:rFonts w:ascii="Times New Roman" w:hAnsi="Times New Roman" w:cs="Times New Roman"/>
          <w:i/>
          <w:sz w:val="24"/>
          <w:szCs w:val="24"/>
        </w:rPr>
        <w:t>виключення за пп.5 п.13 Особливостей:</w:t>
      </w:r>
    </w:p>
    <w:p w:rsidR="00D52218" w:rsidRPr="00D52218" w:rsidRDefault="00D52218" w:rsidP="00D52218">
      <w:pPr>
        <w:spacing w:after="0" w:line="240" w:lineRule="auto"/>
        <w:ind w:firstLine="709"/>
        <w:jc w:val="center"/>
        <w:rPr>
          <w:rFonts w:ascii="Times New Roman" w:hAnsi="Times New Roman" w:cs="Times New Roman"/>
          <w:i/>
          <w:sz w:val="24"/>
          <w:szCs w:val="24"/>
        </w:rPr>
      </w:pPr>
      <w:r>
        <w:rPr>
          <w:rFonts w:ascii="Times New Roman" w:hAnsi="Times New Roman" w:cs="Times New Roman"/>
          <w:i/>
          <w:sz w:val="24"/>
          <w:szCs w:val="24"/>
        </w:rPr>
        <w:t xml:space="preserve">                                                                     роботи,</w:t>
      </w:r>
      <w:r w:rsidRPr="00D52218">
        <w:rPr>
          <w:rFonts w:ascii="Times New Roman" w:hAnsi="Times New Roman" w:cs="Times New Roman"/>
          <w:i/>
          <w:sz w:val="24"/>
          <w:szCs w:val="24"/>
        </w:rPr>
        <w:t>товари чи послуги можуть бути</w:t>
      </w:r>
    </w:p>
    <w:p w:rsidR="00D52218" w:rsidRPr="00D52218" w:rsidRDefault="00D52218" w:rsidP="00D52218">
      <w:pPr>
        <w:spacing w:after="0" w:line="240" w:lineRule="auto"/>
        <w:ind w:firstLine="709"/>
        <w:jc w:val="center"/>
        <w:rPr>
          <w:rFonts w:ascii="Times New Roman" w:hAnsi="Times New Roman" w:cs="Times New Roman"/>
          <w:i/>
          <w:sz w:val="24"/>
          <w:szCs w:val="24"/>
        </w:rPr>
      </w:pPr>
      <w:r>
        <w:rPr>
          <w:rFonts w:ascii="Times New Roman" w:hAnsi="Times New Roman" w:cs="Times New Roman"/>
          <w:i/>
          <w:sz w:val="24"/>
          <w:szCs w:val="24"/>
        </w:rPr>
        <w:t xml:space="preserve">                                                                    </w:t>
      </w:r>
      <w:r w:rsidRPr="00D52218">
        <w:rPr>
          <w:rFonts w:ascii="Times New Roman" w:hAnsi="Times New Roman" w:cs="Times New Roman"/>
          <w:i/>
          <w:sz w:val="24"/>
          <w:szCs w:val="24"/>
        </w:rPr>
        <w:t>виконані, поставлені чи надані виключно</w:t>
      </w:r>
    </w:p>
    <w:p w:rsidR="00D52218" w:rsidRPr="00D52218" w:rsidRDefault="00D52218" w:rsidP="00D52218">
      <w:pPr>
        <w:spacing w:after="0" w:line="240" w:lineRule="auto"/>
        <w:ind w:firstLine="709"/>
        <w:jc w:val="center"/>
        <w:rPr>
          <w:rFonts w:ascii="Times New Roman" w:hAnsi="Times New Roman" w:cs="Times New Roman"/>
          <w:i/>
          <w:sz w:val="24"/>
          <w:szCs w:val="24"/>
        </w:rPr>
      </w:pPr>
      <w:r>
        <w:rPr>
          <w:rFonts w:ascii="Times New Roman" w:hAnsi="Times New Roman" w:cs="Times New Roman"/>
          <w:i/>
          <w:sz w:val="24"/>
          <w:szCs w:val="24"/>
        </w:rPr>
        <w:t xml:space="preserve">                                                                         </w:t>
      </w:r>
      <w:r w:rsidRPr="00D52218">
        <w:rPr>
          <w:rFonts w:ascii="Times New Roman" w:hAnsi="Times New Roman" w:cs="Times New Roman"/>
          <w:i/>
          <w:sz w:val="24"/>
          <w:szCs w:val="24"/>
        </w:rPr>
        <w:t xml:space="preserve">певним суб’єктом господарювання в одному </w:t>
      </w:r>
    </w:p>
    <w:p w:rsidR="00D52218" w:rsidRPr="00D52218" w:rsidRDefault="00D52218" w:rsidP="00D52218">
      <w:pPr>
        <w:spacing w:after="0" w:line="240" w:lineRule="auto"/>
        <w:ind w:firstLine="709"/>
        <w:jc w:val="center"/>
        <w:rPr>
          <w:rFonts w:ascii="Times New Roman" w:hAnsi="Times New Roman" w:cs="Times New Roman"/>
          <w:i/>
          <w:sz w:val="24"/>
          <w:szCs w:val="24"/>
        </w:rPr>
      </w:pPr>
      <w:r>
        <w:rPr>
          <w:rFonts w:ascii="Times New Roman" w:hAnsi="Times New Roman" w:cs="Times New Roman"/>
          <w:i/>
          <w:sz w:val="24"/>
          <w:szCs w:val="24"/>
        </w:rPr>
        <w:t xml:space="preserve">                                                             з </w:t>
      </w:r>
      <w:r w:rsidRPr="00D52218">
        <w:rPr>
          <w:rFonts w:ascii="Times New Roman" w:hAnsi="Times New Roman" w:cs="Times New Roman"/>
          <w:i/>
          <w:sz w:val="24"/>
          <w:szCs w:val="24"/>
        </w:rPr>
        <w:t>таких випадків, а саме відсутність</w:t>
      </w:r>
    </w:p>
    <w:p w:rsidR="00D52218" w:rsidRPr="00D52218" w:rsidRDefault="00D52218" w:rsidP="00D52218">
      <w:pPr>
        <w:spacing w:after="0" w:line="240" w:lineRule="auto"/>
        <w:ind w:firstLine="709"/>
        <w:jc w:val="right"/>
        <w:rPr>
          <w:rFonts w:ascii="Times New Roman" w:hAnsi="Times New Roman" w:cs="Times New Roman"/>
          <w:i/>
          <w:sz w:val="24"/>
          <w:szCs w:val="24"/>
        </w:rPr>
      </w:pPr>
      <w:r>
        <w:rPr>
          <w:rFonts w:ascii="Times New Roman" w:hAnsi="Times New Roman" w:cs="Times New Roman"/>
          <w:i/>
          <w:sz w:val="24"/>
          <w:szCs w:val="24"/>
        </w:rPr>
        <w:t xml:space="preserve"> </w:t>
      </w:r>
      <w:r w:rsidRPr="00D52218">
        <w:rPr>
          <w:rFonts w:ascii="Times New Roman" w:hAnsi="Times New Roman" w:cs="Times New Roman"/>
          <w:i/>
          <w:sz w:val="24"/>
          <w:szCs w:val="24"/>
        </w:rPr>
        <w:t>конкуренції з технічних причин, яка повинна</w:t>
      </w:r>
    </w:p>
    <w:p w:rsidR="00D52218" w:rsidRPr="00D52218" w:rsidRDefault="00D52218" w:rsidP="00D52218">
      <w:pPr>
        <w:spacing w:after="0" w:line="240" w:lineRule="auto"/>
        <w:ind w:firstLine="709"/>
        <w:jc w:val="center"/>
        <w:rPr>
          <w:rFonts w:ascii="Times New Roman" w:hAnsi="Times New Roman" w:cs="Times New Roman"/>
          <w:i/>
          <w:sz w:val="24"/>
          <w:szCs w:val="24"/>
        </w:rPr>
      </w:pPr>
      <w:r>
        <w:rPr>
          <w:rFonts w:ascii="Times New Roman" w:hAnsi="Times New Roman" w:cs="Times New Roman"/>
          <w:i/>
          <w:sz w:val="24"/>
          <w:szCs w:val="24"/>
        </w:rPr>
        <w:t xml:space="preserve">                                                           </w:t>
      </w:r>
      <w:r w:rsidRPr="00D52218">
        <w:rPr>
          <w:rFonts w:ascii="Times New Roman" w:hAnsi="Times New Roman" w:cs="Times New Roman"/>
          <w:i/>
          <w:sz w:val="24"/>
          <w:szCs w:val="24"/>
        </w:rPr>
        <w:t>бути</w:t>
      </w:r>
      <w:r>
        <w:rPr>
          <w:rFonts w:ascii="Times New Roman" w:hAnsi="Times New Roman" w:cs="Times New Roman"/>
          <w:i/>
          <w:sz w:val="24"/>
          <w:szCs w:val="24"/>
        </w:rPr>
        <w:t xml:space="preserve"> </w:t>
      </w:r>
      <w:r w:rsidRPr="00D52218">
        <w:rPr>
          <w:rFonts w:ascii="Times New Roman" w:hAnsi="Times New Roman" w:cs="Times New Roman"/>
          <w:i/>
          <w:sz w:val="24"/>
          <w:szCs w:val="24"/>
        </w:rPr>
        <w:t>документально</w:t>
      </w:r>
      <w:r>
        <w:rPr>
          <w:rFonts w:ascii="Times New Roman" w:hAnsi="Times New Roman" w:cs="Times New Roman"/>
          <w:i/>
          <w:sz w:val="24"/>
          <w:szCs w:val="24"/>
        </w:rPr>
        <w:t xml:space="preserve"> </w:t>
      </w:r>
      <w:r w:rsidRPr="00D52218">
        <w:rPr>
          <w:rFonts w:ascii="Times New Roman" w:hAnsi="Times New Roman" w:cs="Times New Roman"/>
          <w:i/>
          <w:sz w:val="24"/>
          <w:szCs w:val="24"/>
        </w:rPr>
        <w:t>підтверджена</w:t>
      </w:r>
      <w:r>
        <w:rPr>
          <w:rFonts w:ascii="Times New Roman" w:hAnsi="Times New Roman" w:cs="Times New Roman"/>
          <w:i/>
          <w:sz w:val="24"/>
          <w:szCs w:val="24"/>
        </w:rPr>
        <w:t xml:space="preserve">  </w:t>
      </w:r>
    </w:p>
    <w:p w:rsidR="00D52218" w:rsidRPr="00D52218" w:rsidRDefault="00EE52F1" w:rsidP="00EE52F1">
      <w:pPr>
        <w:spacing w:after="0" w:line="240" w:lineRule="auto"/>
        <w:ind w:firstLine="709"/>
        <w:rPr>
          <w:rFonts w:ascii="Times New Roman" w:hAnsi="Times New Roman" w:cs="Times New Roman"/>
          <w:i/>
          <w:sz w:val="24"/>
          <w:szCs w:val="24"/>
        </w:rPr>
      </w:pPr>
      <w:r>
        <w:rPr>
          <w:rFonts w:ascii="Times New Roman" w:hAnsi="Times New Roman" w:cs="Times New Roman"/>
          <w:i/>
          <w:sz w:val="24"/>
          <w:szCs w:val="24"/>
        </w:rPr>
        <w:t xml:space="preserve">                                              </w:t>
      </w:r>
      <w:r w:rsidR="00D52218">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D52218">
        <w:rPr>
          <w:rFonts w:ascii="Times New Roman" w:hAnsi="Times New Roman" w:cs="Times New Roman"/>
          <w:i/>
          <w:sz w:val="24"/>
          <w:szCs w:val="24"/>
        </w:rPr>
        <w:t xml:space="preserve"> </w:t>
      </w:r>
      <w:r>
        <w:rPr>
          <w:rFonts w:ascii="Times New Roman" w:hAnsi="Times New Roman" w:cs="Times New Roman"/>
          <w:i/>
          <w:sz w:val="24"/>
          <w:szCs w:val="24"/>
        </w:rPr>
        <w:t xml:space="preserve"> замовником.</w:t>
      </w:r>
    </w:p>
    <w:p w:rsidR="00D52218" w:rsidRDefault="00D52218" w:rsidP="00D52218">
      <w:pPr>
        <w:spacing w:after="0" w:line="240" w:lineRule="auto"/>
        <w:ind w:firstLine="709"/>
        <w:jc w:val="right"/>
        <w:rPr>
          <w:rFonts w:ascii="Times New Roman" w:hAnsi="Times New Roman" w:cs="Times New Roman"/>
          <w:sz w:val="24"/>
          <w:szCs w:val="24"/>
        </w:rPr>
      </w:pPr>
    </w:p>
    <w:p w:rsidR="00C8054F" w:rsidRDefault="00D52218" w:rsidP="00D52218">
      <w:pPr>
        <w:spacing w:after="0" w:line="240" w:lineRule="auto"/>
        <w:ind w:firstLine="709"/>
        <w:jc w:val="right"/>
        <w:rPr>
          <w:rFonts w:ascii="Times New Roman" w:hAnsi="Times New Roman" w:cs="Times New Roman"/>
          <w:sz w:val="24"/>
          <w:szCs w:val="24"/>
        </w:rPr>
      </w:pPr>
      <w:r w:rsidRPr="00D52218">
        <w:rPr>
          <w:rFonts w:ascii="Times New Roman" w:hAnsi="Times New Roman" w:cs="Times New Roman"/>
          <w:sz w:val="24"/>
          <w:szCs w:val="24"/>
        </w:rPr>
        <w:t xml:space="preserve"> </w:t>
      </w:r>
      <w:r w:rsidR="00C8054F">
        <w:rPr>
          <w:rFonts w:ascii="Times New Roman" w:hAnsi="Times New Roman" w:cs="Times New Roman"/>
          <w:sz w:val="24"/>
          <w:szCs w:val="24"/>
        </w:rPr>
        <w:t>«ЗАТВЕРДЖЕНО»</w:t>
      </w:r>
    </w:p>
    <w:p w:rsidR="00C8054F" w:rsidRDefault="00950B3F" w:rsidP="00950B3F">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r w:rsidR="009E616C">
        <w:rPr>
          <w:rFonts w:ascii="Times New Roman" w:hAnsi="Times New Roman" w:cs="Times New Roman"/>
          <w:sz w:val="24"/>
          <w:szCs w:val="24"/>
        </w:rPr>
        <w:t>Наказом №13</w:t>
      </w:r>
      <w:r w:rsidR="00DE55D3">
        <w:rPr>
          <w:rFonts w:ascii="Times New Roman" w:hAnsi="Times New Roman" w:cs="Times New Roman"/>
          <w:sz w:val="24"/>
          <w:szCs w:val="24"/>
        </w:rPr>
        <w:t>о</w:t>
      </w:r>
      <w:r w:rsidR="009E616C">
        <w:rPr>
          <w:rFonts w:ascii="Times New Roman" w:hAnsi="Times New Roman" w:cs="Times New Roman"/>
          <w:sz w:val="24"/>
          <w:szCs w:val="24"/>
        </w:rPr>
        <w:t>/</w:t>
      </w:r>
      <w:r w:rsidR="00DE55D3">
        <w:rPr>
          <w:rFonts w:ascii="Times New Roman" w:hAnsi="Times New Roman" w:cs="Times New Roman"/>
          <w:sz w:val="24"/>
          <w:szCs w:val="24"/>
        </w:rPr>
        <w:t>д</w:t>
      </w:r>
      <w:r w:rsidR="002E7B7E">
        <w:rPr>
          <w:rFonts w:ascii="Times New Roman" w:hAnsi="Times New Roman" w:cs="Times New Roman"/>
          <w:sz w:val="24"/>
          <w:szCs w:val="24"/>
        </w:rPr>
        <w:t xml:space="preserve"> від  21.01.2026</w:t>
      </w:r>
    </w:p>
    <w:p w:rsidR="00C8054F" w:rsidRDefault="00C8054F" w:rsidP="00C8054F">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«Про </w:t>
      </w:r>
      <w:proofErr w:type="spellStart"/>
      <w:r>
        <w:rPr>
          <w:rFonts w:ascii="Times New Roman" w:hAnsi="Times New Roman" w:cs="Times New Roman"/>
          <w:sz w:val="24"/>
          <w:szCs w:val="24"/>
        </w:rPr>
        <w:t>обгрунтування</w:t>
      </w:r>
      <w:proofErr w:type="spellEnd"/>
      <w:r>
        <w:rPr>
          <w:rFonts w:ascii="Times New Roman" w:hAnsi="Times New Roman" w:cs="Times New Roman"/>
          <w:sz w:val="24"/>
          <w:szCs w:val="24"/>
        </w:rPr>
        <w:t xml:space="preserve"> підстави для здійснення закупівлі»</w:t>
      </w:r>
    </w:p>
    <w:p w:rsidR="00C8054F" w:rsidRDefault="00C8054F" w:rsidP="00C8054F">
      <w:pPr>
        <w:spacing w:after="0" w:line="240" w:lineRule="auto"/>
        <w:ind w:firstLine="709"/>
        <w:jc w:val="right"/>
        <w:rPr>
          <w:rFonts w:ascii="Times New Roman" w:hAnsi="Times New Roman" w:cs="Times New Roman"/>
          <w:sz w:val="24"/>
          <w:szCs w:val="24"/>
        </w:rPr>
      </w:pPr>
    </w:p>
    <w:p w:rsidR="00C8054F" w:rsidRPr="00306A1F" w:rsidRDefault="00C8054F" w:rsidP="00C8054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Директор                    </w:t>
      </w:r>
      <w:r w:rsidR="00306A1F">
        <w:rPr>
          <w:rFonts w:ascii="Times New Roman" w:hAnsi="Times New Roman" w:cs="Times New Roman"/>
          <w:sz w:val="24"/>
          <w:szCs w:val="24"/>
        </w:rPr>
        <w:t xml:space="preserve">   </w:t>
      </w:r>
      <w:r>
        <w:rPr>
          <w:rFonts w:ascii="Times New Roman" w:hAnsi="Times New Roman" w:cs="Times New Roman"/>
          <w:sz w:val="24"/>
          <w:szCs w:val="24"/>
        </w:rPr>
        <w:t xml:space="preserve">  </w:t>
      </w:r>
      <w:r w:rsidR="00306A1F">
        <w:rPr>
          <w:rFonts w:ascii="Times New Roman" w:hAnsi="Times New Roman" w:cs="Times New Roman"/>
          <w:sz w:val="24"/>
          <w:szCs w:val="24"/>
        </w:rPr>
        <w:t xml:space="preserve">Іван </w:t>
      </w:r>
      <w:proofErr w:type="spellStart"/>
      <w:r w:rsidR="00306A1F">
        <w:rPr>
          <w:rFonts w:ascii="Times New Roman" w:hAnsi="Times New Roman" w:cs="Times New Roman"/>
          <w:sz w:val="24"/>
          <w:szCs w:val="24"/>
        </w:rPr>
        <w:t>Цюп`як</w:t>
      </w:r>
      <w:proofErr w:type="spellEnd"/>
    </w:p>
    <w:p w:rsidR="00C8054F" w:rsidRDefault="00C8054F" w:rsidP="00C8054F">
      <w:pPr>
        <w:spacing w:after="0" w:line="240" w:lineRule="auto"/>
        <w:ind w:firstLine="709"/>
        <w:rPr>
          <w:rFonts w:ascii="Times New Roman" w:hAnsi="Times New Roman" w:cs="Times New Roman"/>
          <w:sz w:val="24"/>
          <w:szCs w:val="24"/>
        </w:rPr>
      </w:pPr>
    </w:p>
    <w:p w:rsidR="00C8054F" w:rsidRDefault="00C8054F" w:rsidP="00C8054F">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ОБГРУНТУВАННЯ ПІДСТАВИ</w:t>
      </w:r>
    </w:p>
    <w:p w:rsidR="00C8054F" w:rsidRPr="00415124" w:rsidRDefault="00C8054F" w:rsidP="00C8054F">
      <w:pPr>
        <w:spacing w:after="0" w:line="240" w:lineRule="auto"/>
        <w:ind w:firstLine="709"/>
        <w:jc w:val="center"/>
        <w:rPr>
          <w:rFonts w:ascii="Times New Roman" w:hAnsi="Times New Roman" w:cs="Times New Roman"/>
          <w:sz w:val="18"/>
          <w:szCs w:val="18"/>
        </w:rPr>
      </w:pPr>
      <w:r w:rsidRPr="00415124">
        <w:rPr>
          <w:rFonts w:ascii="Times New Roman" w:hAnsi="Times New Roman" w:cs="Times New Roman"/>
          <w:sz w:val="18"/>
          <w:szCs w:val="18"/>
        </w:rPr>
        <w:t>Для здійснення закупівлі згідно з підпунктом 5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КМУ в</w:t>
      </w:r>
      <w:r w:rsidR="002E7B7E">
        <w:rPr>
          <w:rFonts w:ascii="Times New Roman" w:hAnsi="Times New Roman" w:cs="Times New Roman"/>
          <w:sz w:val="18"/>
          <w:szCs w:val="18"/>
        </w:rPr>
        <w:t>ід 12 жовтня 2022р №1178 (далі О</w:t>
      </w:r>
      <w:r w:rsidRPr="00415124">
        <w:rPr>
          <w:rFonts w:ascii="Times New Roman" w:hAnsi="Times New Roman" w:cs="Times New Roman"/>
          <w:sz w:val="18"/>
          <w:szCs w:val="18"/>
        </w:rPr>
        <w:t>собливості)</w:t>
      </w:r>
    </w:p>
    <w:p w:rsidR="00C8054F" w:rsidRDefault="00C8054F" w:rsidP="00C8054F">
      <w:pPr>
        <w:pStyle w:val="rvps2"/>
        <w:numPr>
          <w:ilvl w:val="0"/>
          <w:numId w:val="1"/>
        </w:numPr>
        <w:shd w:val="clear" w:color="auto" w:fill="FFFFFF"/>
        <w:spacing w:before="0" w:beforeAutospacing="0" w:after="0" w:afterAutospacing="0"/>
        <w:jc w:val="both"/>
        <w:rPr>
          <w:sz w:val="22"/>
          <w:szCs w:val="22"/>
        </w:rPr>
      </w:pPr>
      <w:r w:rsidRPr="00F65641">
        <w:rPr>
          <w:b/>
          <w:i/>
          <w:sz w:val="22"/>
          <w:szCs w:val="22"/>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w:t>
      </w:r>
      <w:r>
        <w:rPr>
          <w:b/>
          <w:i/>
          <w:sz w:val="22"/>
          <w:szCs w:val="22"/>
        </w:rPr>
        <w:t>ьких формувань, його категорія:</w:t>
      </w:r>
      <w:r>
        <w:rPr>
          <w:sz w:val="22"/>
          <w:szCs w:val="22"/>
        </w:rPr>
        <w:t xml:space="preserve">- </w:t>
      </w:r>
    </w:p>
    <w:p w:rsidR="00C8054F" w:rsidRPr="00306A1F" w:rsidRDefault="00306A1F" w:rsidP="00306A1F">
      <w:pPr>
        <w:pStyle w:val="a4"/>
        <w:tabs>
          <w:tab w:val="left" w:pos="129"/>
        </w:tabs>
        <w:spacing w:before="2"/>
        <w:ind w:left="129" w:firstLine="0"/>
        <w:jc w:val="left"/>
      </w:pPr>
      <w:r>
        <w:t>-</w:t>
      </w:r>
      <w:r w:rsidRPr="00306A1F">
        <w:rPr>
          <w:b/>
        </w:rPr>
        <w:t>Ліцей№6 Львівської міської</w:t>
      </w:r>
      <w:r w:rsidRPr="00306A1F">
        <w:rPr>
          <w:b/>
          <w:spacing w:val="-4"/>
        </w:rPr>
        <w:t xml:space="preserve"> ради</w:t>
      </w:r>
    </w:p>
    <w:p w:rsidR="00C8054F" w:rsidRPr="00FD3EFB" w:rsidRDefault="00C8054F" w:rsidP="00C8054F">
      <w:pPr>
        <w:pStyle w:val="rvps2"/>
        <w:shd w:val="clear" w:color="auto" w:fill="FFFFFF"/>
        <w:spacing w:before="0" w:beforeAutospacing="0" w:after="0" w:afterAutospacing="0"/>
        <w:ind w:left="-567"/>
        <w:jc w:val="both"/>
        <w:rPr>
          <w:b/>
          <w:sz w:val="22"/>
          <w:szCs w:val="22"/>
        </w:rPr>
      </w:pPr>
      <w:r w:rsidRPr="00FD3EFB">
        <w:rPr>
          <w:b/>
          <w:sz w:val="22"/>
          <w:szCs w:val="22"/>
        </w:rPr>
        <w:t xml:space="preserve">- </w:t>
      </w:r>
      <w:r w:rsidR="00306A1F">
        <w:rPr>
          <w:b/>
          <w:bCs/>
          <w:sz w:val="22"/>
          <w:szCs w:val="22"/>
        </w:rPr>
        <w:t>7900</w:t>
      </w:r>
      <w:r w:rsidRPr="00FD3EFB">
        <w:rPr>
          <w:b/>
          <w:bCs/>
          <w:sz w:val="22"/>
          <w:szCs w:val="22"/>
        </w:rPr>
        <w:t>5,Україна, Льв</w:t>
      </w:r>
      <w:r w:rsidR="00306A1F">
        <w:rPr>
          <w:b/>
          <w:bCs/>
          <w:sz w:val="22"/>
          <w:szCs w:val="22"/>
        </w:rPr>
        <w:t xml:space="preserve">івська область, </w:t>
      </w:r>
      <w:proofErr w:type="spellStart"/>
      <w:r w:rsidR="00306A1F">
        <w:rPr>
          <w:b/>
          <w:bCs/>
          <w:sz w:val="22"/>
          <w:szCs w:val="22"/>
        </w:rPr>
        <w:t>м.Львів</w:t>
      </w:r>
      <w:proofErr w:type="spellEnd"/>
      <w:r w:rsidRPr="00FD3EFB">
        <w:rPr>
          <w:b/>
          <w:bCs/>
          <w:sz w:val="22"/>
          <w:szCs w:val="22"/>
        </w:rPr>
        <w:t>, вулиця</w:t>
      </w:r>
      <w:r w:rsidR="00306A1F">
        <w:rPr>
          <w:b/>
          <w:bCs/>
          <w:sz w:val="22"/>
          <w:szCs w:val="22"/>
        </w:rPr>
        <w:t xml:space="preserve"> Зелена,22</w:t>
      </w:r>
    </w:p>
    <w:p w:rsidR="00C8054F" w:rsidRPr="00FD3EFB" w:rsidRDefault="00306A1F" w:rsidP="00C8054F">
      <w:pPr>
        <w:pStyle w:val="rvps2"/>
        <w:shd w:val="clear" w:color="auto" w:fill="FFFFFF"/>
        <w:spacing w:before="0" w:beforeAutospacing="0" w:after="0" w:afterAutospacing="0"/>
        <w:ind w:left="-567"/>
        <w:jc w:val="both"/>
        <w:rPr>
          <w:b/>
          <w:sz w:val="22"/>
          <w:szCs w:val="22"/>
        </w:rPr>
      </w:pPr>
      <w:r>
        <w:rPr>
          <w:b/>
          <w:sz w:val="22"/>
          <w:szCs w:val="22"/>
        </w:rPr>
        <w:t>- код ЄДРПОУ 23887247</w:t>
      </w:r>
    </w:p>
    <w:p w:rsidR="00C8054F" w:rsidRDefault="00C8054F" w:rsidP="00C8054F">
      <w:pPr>
        <w:pStyle w:val="rvps2"/>
        <w:shd w:val="clear" w:color="auto" w:fill="FFFFFF"/>
        <w:spacing w:before="0" w:beforeAutospacing="0" w:after="0" w:afterAutospacing="0"/>
        <w:ind w:left="-567"/>
        <w:jc w:val="both"/>
        <w:rPr>
          <w:b/>
          <w:sz w:val="22"/>
          <w:szCs w:val="22"/>
        </w:rPr>
      </w:pPr>
      <w:r>
        <w:rPr>
          <w:sz w:val="22"/>
          <w:szCs w:val="22"/>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частини предмета закупівлі (лотів) за наявності: </w:t>
      </w:r>
      <w:r>
        <w:rPr>
          <w:b/>
          <w:sz w:val="22"/>
          <w:szCs w:val="22"/>
        </w:rPr>
        <w:t>Код ДК 021:2015:093100000-5 Електрична енергія (універсальна послуга)</w:t>
      </w:r>
    </w:p>
    <w:p w:rsidR="00C8054F" w:rsidRDefault="00C8054F" w:rsidP="00C8054F">
      <w:pPr>
        <w:pStyle w:val="rvps2"/>
        <w:shd w:val="clear" w:color="auto" w:fill="FFFFFF"/>
        <w:spacing w:before="0" w:beforeAutospacing="0" w:after="0" w:afterAutospacing="0"/>
        <w:ind w:left="-567"/>
        <w:jc w:val="both"/>
        <w:rPr>
          <w:b/>
          <w:sz w:val="22"/>
          <w:szCs w:val="22"/>
        </w:rPr>
      </w:pPr>
      <w:r>
        <w:rPr>
          <w:b/>
          <w:sz w:val="22"/>
          <w:szCs w:val="22"/>
        </w:rPr>
        <w:t>3</w:t>
      </w:r>
      <w:r w:rsidRPr="00A15D55">
        <w:rPr>
          <w:sz w:val="22"/>
          <w:szCs w:val="22"/>
        </w:rPr>
        <w:t>. Розмір бюджетного призначення або очікувана вартість предмета закупівлі:</w:t>
      </w:r>
      <w:r w:rsidR="00306A1F">
        <w:rPr>
          <w:sz w:val="22"/>
          <w:szCs w:val="22"/>
        </w:rPr>
        <w:t xml:space="preserve"> </w:t>
      </w:r>
      <w:r w:rsidR="002E7B7E">
        <w:rPr>
          <w:b/>
          <w:sz w:val="22"/>
          <w:szCs w:val="22"/>
        </w:rPr>
        <w:t>257 200,00</w:t>
      </w:r>
      <w:r>
        <w:rPr>
          <w:b/>
          <w:sz w:val="22"/>
          <w:szCs w:val="22"/>
        </w:rPr>
        <w:t xml:space="preserve"> з ПДВ</w:t>
      </w:r>
    </w:p>
    <w:p w:rsidR="00C8054F" w:rsidRDefault="00306A1F" w:rsidP="00C8054F">
      <w:pPr>
        <w:pStyle w:val="rvps2"/>
        <w:shd w:val="clear" w:color="auto" w:fill="FFFFFF"/>
        <w:spacing w:before="0" w:beforeAutospacing="0" w:after="0" w:afterAutospacing="0"/>
        <w:ind w:left="-567"/>
        <w:jc w:val="both"/>
        <w:rPr>
          <w:b/>
          <w:sz w:val="22"/>
          <w:szCs w:val="22"/>
        </w:rPr>
      </w:pPr>
      <w:r>
        <w:rPr>
          <w:b/>
          <w:sz w:val="22"/>
          <w:szCs w:val="22"/>
        </w:rPr>
        <w:t>П</w:t>
      </w:r>
      <w:r w:rsidR="00C8054F">
        <w:rPr>
          <w:b/>
          <w:sz w:val="22"/>
          <w:szCs w:val="22"/>
        </w:rPr>
        <w:t>роцедура закупівлі: без використання електронної системи.</w:t>
      </w:r>
    </w:p>
    <w:p w:rsidR="00C8054F" w:rsidRPr="002E7B7E" w:rsidRDefault="00C8054F" w:rsidP="002E7B7E">
      <w:pPr>
        <w:pStyle w:val="rvps2"/>
        <w:shd w:val="clear" w:color="auto" w:fill="FFFFFF"/>
        <w:spacing w:before="0" w:beforeAutospacing="0" w:after="0" w:afterAutospacing="0"/>
        <w:ind w:left="-567"/>
        <w:jc w:val="both"/>
        <w:rPr>
          <w:sz w:val="22"/>
          <w:szCs w:val="22"/>
        </w:rPr>
      </w:pPr>
      <w:r>
        <w:rPr>
          <w:b/>
          <w:sz w:val="22"/>
          <w:szCs w:val="22"/>
        </w:rPr>
        <w:t xml:space="preserve">4. </w:t>
      </w:r>
      <w:proofErr w:type="spellStart"/>
      <w:r>
        <w:rPr>
          <w:b/>
          <w:sz w:val="22"/>
          <w:szCs w:val="22"/>
        </w:rPr>
        <w:t>Обгрунтування</w:t>
      </w:r>
      <w:proofErr w:type="spellEnd"/>
      <w:r>
        <w:rPr>
          <w:b/>
          <w:sz w:val="22"/>
          <w:szCs w:val="22"/>
        </w:rPr>
        <w:t xml:space="preserve"> підстави для здійснення закупівлі:</w:t>
      </w:r>
    </w:p>
    <w:p w:rsidR="00C8054F" w:rsidRDefault="00C8054F" w:rsidP="00C8054F">
      <w:pPr>
        <w:pStyle w:val="rvps2"/>
        <w:shd w:val="clear" w:color="auto" w:fill="FFFFFF"/>
        <w:spacing w:before="0" w:beforeAutospacing="0" w:after="0" w:afterAutospacing="0"/>
        <w:ind w:left="-567"/>
        <w:jc w:val="both"/>
      </w:pPr>
      <w:r>
        <w:t xml:space="preserve">          В підпункті 5  п. 13 «О</w:t>
      </w:r>
      <w:r w:rsidRPr="00F714D2">
        <w:t>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України та протягом 90 днів з дня його припинення або скасування»</w:t>
      </w:r>
      <w:r>
        <w:t>, які затверджені постановою Кабінету Міністрів України</w:t>
      </w:r>
      <w:r w:rsidRPr="00F714D2">
        <w:t xml:space="preserve"> №1178 від 12.10.2022 р.</w:t>
      </w:r>
      <w:r>
        <w:t xml:space="preserve"> (далі – Особливості),передбачено, що п</w:t>
      </w:r>
      <w:r w:rsidRPr="00F714D2">
        <w:t>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без застосування відкритих торгів та/або електронного каталогу для закупівлі товару у разі, коли товари можуть бути поставлені виключно певним суб’єктом господарюванн</w:t>
      </w:r>
      <w:r>
        <w:t>я -</w:t>
      </w:r>
      <w:r w:rsidRPr="00F714D2">
        <w:t xml:space="preserve"> у випадку укладення договору про закупівлю з постачальником універсальної послуги на постачання електричної енергії.</w:t>
      </w:r>
    </w:p>
    <w:p w:rsidR="00C8054F" w:rsidRDefault="002E7B7E" w:rsidP="00C8054F">
      <w:pPr>
        <w:pStyle w:val="rvps2"/>
        <w:shd w:val="clear" w:color="auto" w:fill="FFFFFF"/>
        <w:spacing w:before="0" w:beforeAutospacing="0" w:after="0" w:afterAutospacing="0"/>
        <w:ind w:left="-567"/>
        <w:jc w:val="both"/>
        <w:rPr>
          <w:b/>
          <w:sz w:val="22"/>
          <w:szCs w:val="22"/>
        </w:rPr>
      </w:pPr>
      <w:r>
        <w:t xml:space="preserve">          </w:t>
      </w:r>
      <w:r w:rsidR="00C8054F" w:rsidRPr="006B773F">
        <w:t xml:space="preserve">Відповідно до п. 93 ч. 1 ст. 1 Закону України </w:t>
      </w:r>
      <w:bookmarkStart w:id="1" w:name="_Hlk54860560"/>
      <w:r w:rsidR="00C8054F" w:rsidRPr="006B773F">
        <w:t>«Про ринок електричної енергії»</w:t>
      </w:r>
      <w:bookmarkEnd w:id="0"/>
      <w:bookmarkEnd w:id="1"/>
      <w:r w:rsidR="00C8054F" w:rsidRPr="006B773F">
        <w:t>№ 2019-VIII</w:t>
      </w:r>
      <w:r w:rsidR="00C8054F">
        <w:t xml:space="preserve"> (далі – Закон)</w:t>
      </w:r>
      <w:r w:rsidR="00C8054F" w:rsidRPr="006B773F">
        <w:t xml:space="preserve">, </w:t>
      </w:r>
      <w:r w:rsidR="00C8054F" w:rsidRPr="00AE4D22">
        <w:t xml:space="preserve">універсальна послуга - постачання електричної енергії побутовим та малим непобутовим споживачам, що гарантує їхні права </w:t>
      </w:r>
      <w:bookmarkStart w:id="2" w:name="_Hlk54860378"/>
      <w:r w:rsidR="00C8054F" w:rsidRPr="00AE4D22">
        <w:t xml:space="preserve">бути </w:t>
      </w:r>
      <w:bookmarkStart w:id="3" w:name="_Hlk54862687"/>
      <w:r w:rsidR="00C8054F" w:rsidRPr="00AE4D22">
        <w:t xml:space="preserve">забезпеченими електричною енергією визначеної якості </w:t>
      </w:r>
      <w:bookmarkEnd w:id="3"/>
      <w:r w:rsidR="00C8054F" w:rsidRPr="00AE4D22">
        <w:t>на умовах, визначених відповідно до цього Закону, на всій території України.</w:t>
      </w:r>
      <w:bookmarkStart w:id="4" w:name="_Hlk54861814"/>
      <w:bookmarkEnd w:id="2"/>
    </w:p>
    <w:p w:rsidR="00C8054F" w:rsidRDefault="002E7B7E" w:rsidP="00C8054F">
      <w:pPr>
        <w:pStyle w:val="rvps2"/>
        <w:shd w:val="clear" w:color="auto" w:fill="FFFFFF"/>
        <w:spacing w:before="0" w:beforeAutospacing="0" w:after="0" w:afterAutospacing="0"/>
        <w:ind w:left="-567"/>
        <w:jc w:val="both"/>
        <w:rPr>
          <w:color w:val="333333"/>
        </w:rPr>
      </w:pPr>
      <w:r>
        <w:t xml:space="preserve">         </w:t>
      </w:r>
      <w:r w:rsidR="00C8054F" w:rsidRPr="00AE4D22">
        <w:t xml:space="preserve">Відповідно до п. 42 ч. 1 ст. 1 Закону </w:t>
      </w:r>
      <w:bookmarkEnd w:id="4"/>
      <w:r w:rsidR="00C8054F" w:rsidRPr="00AE4D22">
        <w:rPr>
          <w:color w:val="333333"/>
        </w:rPr>
        <w:t xml:space="preserve">малий непобутовий споживач - споживач, який не є побутовим споживачем і купує електричну енергію для власного споживання, електроустановки якого </w:t>
      </w:r>
      <w:bookmarkStart w:id="5" w:name="_Hlk54860023"/>
      <w:r w:rsidR="00C8054F" w:rsidRPr="00AE4D22">
        <w:rPr>
          <w:color w:val="333333"/>
        </w:rPr>
        <w:t>приєднані до електричних мереж з договірною потужністю до 50 кВт</w:t>
      </w:r>
      <w:bookmarkEnd w:id="5"/>
      <w:r w:rsidR="00C8054F" w:rsidRPr="00AE4D22">
        <w:rPr>
          <w:color w:val="333333"/>
        </w:rPr>
        <w:t>.</w:t>
      </w:r>
    </w:p>
    <w:p w:rsidR="00C8054F" w:rsidRDefault="002E7B7E" w:rsidP="00C8054F">
      <w:pPr>
        <w:pStyle w:val="rvps2"/>
        <w:shd w:val="clear" w:color="auto" w:fill="FFFFFF"/>
        <w:spacing w:before="0" w:beforeAutospacing="0" w:after="0" w:afterAutospacing="0"/>
        <w:ind w:left="-567"/>
        <w:jc w:val="both"/>
      </w:pPr>
      <w:r>
        <w:t xml:space="preserve">          </w:t>
      </w:r>
      <w:r w:rsidR="00C8054F" w:rsidRPr="00AE4D22">
        <w:t>Електроустановка(</w:t>
      </w:r>
      <w:proofErr w:type="spellStart"/>
      <w:r w:rsidR="00C8054F" w:rsidRPr="00AE4D22">
        <w:t>-ки</w:t>
      </w:r>
      <w:proofErr w:type="spellEnd"/>
      <w:r w:rsidR="00C8054F" w:rsidRPr="00AE4D22">
        <w:t>)замовника приєднані до електричних мереж з договірною потужністю до 50 кВт.</w:t>
      </w:r>
    </w:p>
    <w:p w:rsidR="00C8054F" w:rsidRDefault="002E7B7E" w:rsidP="00C8054F">
      <w:pPr>
        <w:pStyle w:val="rvps2"/>
        <w:shd w:val="clear" w:color="auto" w:fill="FFFFFF"/>
        <w:spacing w:before="0" w:beforeAutospacing="0" w:after="0" w:afterAutospacing="0"/>
        <w:ind w:left="-567"/>
        <w:jc w:val="both"/>
      </w:pPr>
      <w:r>
        <w:rPr>
          <w:color w:val="333333"/>
        </w:rPr>
        <w:t xml:space="preserve">          </w:t>
      </w:r>
      <w:r w:rsidR="00C8054F" w:rsidRPr="00AE4D22">
        <w:rPr>
          <w:color w:val="333333"/>
        </w:rPr>
        <w:t xml:space="preserve">Отже, замовник в розумінні Закону відноситься до малих непутових споживачів та має право </w:t>
      </w:r>
      <w:r w:rsidR="00C8054F" w:rsidRPr="00AE4D22">
        <w:t xml:space="preserve">бути забезпеченими електричною енергією визначеної якості на умовах, визначених відповідно до ст. 63 Закону,  а саме </w:t>
      </w:r>
      <w:r w:rsidR="00C8054F">
        <w:t>на умовах універсальної послуги.</w:t>
      </w:r>
    </w:p>
    <w:p w:rsidR="00C8054F" w:rsidRDefault="002E7B7E" w:rsidP="00C8054F">
      <w:pPr>
        <w:pStyle w:val="rvps2"/>
        <w:shd w:val="clear" w:color="auto" w:fill="FFFFFF"/>
        <w:spacing w:before="0" w:beforeAutospacing="0" w:after="0" w:afterAutospacing="0"/>
        <w:ind w:left="-567"/>
        <w:jc w:val="both"/>
      </w:pPr>
      <w:r>
        <w:lastRenderedPageBreak/>
        <w:t xml:space="preserve">            </w:t>
      </w:r>
      <w:r w:rsidR="00C8054F" w:rsidRPr="006B773F">
        <w:t>Закупівля електричної енергії саме на умовах універсальної послуги повністю забезпечує дотримання основних принципів проведення публічних закупівель, визначених ст. 5 З</w:t>
      </w:r>
      <w:r w:rsidR="00C8054F">
        <w:t>акону України</w:t>
      </w:r>
      <w:r w:rsidR="00C8054F" w:rsidRPr="006B773F">
        <w:t xml:space="preserve"> «Про публічні закупівлі», а саме: максимальну економію та ефективність, відкритість та прозорість, недискримінацію учасників, запобігання корупційним діям і зловживанням.</w:t>
      </w:r>
    </w:p>
    <w:p w:rsidR="00C8054F" w:rsidRDefault="002E7B7E" w:rsidP="00C8054F">
      <w:pPr>
        <w:pStyle w:val="rvps2"/>
        <w:shd w:val="clear" w:color="auto" w:fill="FFFFFF"/>
        <w:spacing w:before="0" w:beforeAutospacing="0" w:after="0" w:afterAutospacing="0"/>
        <w:ind w:left="-567"/>
        <w:jc w:val="both"/>
      </w:pPr>
      <w:r>
        <w:t xml:space="preserve">            </w:t>
      </w:r>
      <w:r w:rsidR="00C8054F" w:rsidRPr="006B773F">
        <w:t>Корупційні дії та зловживання пов‘язані із формуванням ціни на предмет закупівлі при постачанні електричної енергії на умовах універсальної послуги є неможливими, оскільки всі складові ціни затверджуються уповноваженими державними органами.</w:t>
      </w:r>
    </w:p>
    <w:p w:rsidR="00C8054F" w:rsidRDefault="002E7B7E" w:rsidP="00C8054F">
      <w:pPr>
        <w:pStyle w:val="rvps2"/>
        <w:shd w:val="clear" w:color="auto" w:fill="FFFFFF"/>
        <w:spacing w:before="0" w:beforeAutospacing="0" w:after="0" w:afterAutospacing="0"/>
        <w:ind w:left="-567"/>
        <w:jc w:val="both"/>
      </w:pPr>
      <w:r>
        <w:t xml:space="preserve">            </w:t>
      </w:r>
      <w:r w:rsidR="00C8054F" w:rsidRPr="006B773F">
        <w:t xml:space="preserve">Відповідно до частини 3 статті </w:t>
      </w:r>
      <w:bookmarkStart w:id="6" w:name="_Hlk54860399"/>
      <w:r w:rsidR="00C8054F" w:rsidRPr="006B773F">
        <w:t xml:space="preserve">63 Закону </w:t>
      </w:r>
      <w:bookmarkEnd w:id="6"/>
      <w:r w:rsidR="00C8054F" w:rsidRPr="006B773F">
        <w:t>постачальник надає універсальні послуги за економічно обґрунтованими, прозорими та недискримінаційними цінами, що формуються відповідно до методики (порядку), затвердженої Регулятором, та включають, зокрема, ціну купівлі електричної енергії на ринку електричної енергії, ціну (тариф) на послуги постачальника універсальних послуг, ціни (тарифи) на послуги оператора системи передачі та оператора системи розподілу</w:t>
      </w:r>
      <w:r w:rsidR="00C8054F">
        <w:t>.</w:t>
      </w:r>
    </w:p>
    <w:p w:rsidR="00C8054F" w:rsidRDefault="002E7B7E" w:rsidP="00C8054F">
      <w:pPr>
        <w:pStyle w:val="rvps2"/>
        <w:shd w:val="clear" w:color="auto" w:fill="FFFFFF"/>
        <w:spacing w:before="0" w:beforeAutospacing="0" w:after="0" w:afterAutospacing="0"/>
        <w:ind w:left="-567"/>
        <w:jc w:val="both"/>
      </w:pPr>
      <w:r>
        <w:t xml:space="preserve">             </w:t>
      </w:r>
      <w:r w:rsidR="00C8054F" w:rsidRPr="006B773F">
        <w:t>«Методика розрахунку тарифу на послуги постачальника універсальних послуг» затверджена  Постановою НКРЕКП від 05.10.2018 року № 1176.</w:t>
      </w:r>
    </w:p>
    <w:p w:rsidR="00C8054F" w:rsidRDefault="002E7B7E" w:rsidP="00C8054F">
      <w:pPr>
        <w:pStyle w:val="rvps2"/>
        <w:shd w:val="clear" w:color="auto" w:fill="FFFFFF"/>
        <w:spacing w:before="0" w:beforeAutospacing="0" w:after="0" w:afterAutospacing="0"/>
        <w:ind w:left="-567"/>
        <w:jc w:val="both"/>
      </w:pPr>
      <w:r>
        <w:t xml:space="preserve">             </w:t>
      </w:r>
      <w:r w:rsidR="00C8054F" w:rsidRPr="006B773F">
        <w:t>«Порядок формування цін на універсальні послуги» затверджений Постановою НКРЕКП від 05.10.2018</w:t>
      </w:r>
      <w:r w:rsidR="00C8054F">
        <w:t xml:space="preserve">р. </w:t>
      </w:r>
      <w:r w:rsidR="00C8054F" w:rsidRPr="006B773F">
        <w:t xml:space="preserve">№ 1177 </w:t>
      </w:r>
      <w:bookmarkStart w:id="7" w:name="_Hlk87880642"/>
      <w:r w:rsidR="00C8054F" w:rsidRPr="006B773F">
        <w:t>(з наступними змінами та доповненнями).</w:t>
      </w:r>
      <w:bookmarkEnd w:id="7"/>
    </w:p>
    <w:p w:rsidR="007D0784" w:rsidRDefault="007D0784" w:rsidP="00C8054F">
      <w:pPr>
        <w:pStyle w:val="rvps2"/>
        <w:shd w:val="clear" w:color="auto" w:fill="FFFFFF"/>
        <w:spacing w:before="0" w:beforeAutospacing="0" w:after="0" w:afterAutospacing="0"/>
        <w:ind w:left="-567"/>
        <w:jc w:val="both"/>
      </w:pPr>
      <w:r>
        <w:t xml:space="preserve">               </w:t>
      </w:r>
      <w:r w:rsidRPr="006B773F">
        <w:t xml:space="preserve">Таким чином, </w:t>
      </w:r>
      <w:r>
        <w:t>ціна</w:t>
      </w:r>
      <w:r w:rsidRPr="006B773F">
        <w:t xml:space="preserve"> на універсальну послугу є державним регульованим тарифом,  всі складові </w:t>
      </w:r>
      <w:r>
        <w:t xml:space="preserve">якої </w:t>
      </w:r>
      <w:r w:rsidRPr="006B773F">
        <w:t>підлягають державному регулюванню.</w:t>
      </w:r>
    </w:p>
    <w:p w:rsidR="002E7B7E" w:rsidRDefault="002E7B7E" w:rsidP="00C8054F">
      <w:pPr>
        <w:pStyle w:val="rvps2"/>
        <w:shd w:val="clear" w:color="auto" w:fill="FFFFFF"/>
        <w:spacing w:before="0" w:beforeAutospacing="0" w:after="0" w:afterAutospacing="0"/>
        <w:ind w:left="-567"/>
        <w:jc w:val="both"/>
      </w:pPr>
      <w:r>
        <w:t xml:space="preserve">              </w:t>
      </w:r>
      <w:r w:rsidRPr="006B773F">
        <w:t>Відповідно до</w:t>
      </w:r>
      <w:r w:rsidRPr="002E7B7E">
        <w:t xml:space="preserve"> </w:t>
      </w:r>
      <w:r>
        <w:t>п</w:t>
      </w:r>
      <w:r w:rsidRPr="006B773F">
        <w:t>остановою НКРЕКП</w:t>
      </w:r>
      <w:r>
        <w:t xml:space="preserve"> 14.06.2018 р. №429 </w:t>
      </w:r>
      <w:r w:rsidRPr="006B773F">
        <w:t>ТОВ «</w:t>
      </w:r>
      <w:proofErr w:type="spellStart"/>
      <w:r w:rsidRPr="006B773F">
        <w:t>Львівенергозбут</w:t>
      </w:r>
      <w:proofErr w:type="spellEnd"/>
      <w:r w:rsidRPr="006B773F">
        <w:t>»,</w:t>
      </w:r>
      <w:r>
        <w:t>отримало ліцензію на постачання електричної енергії споживачу.</w:t>
      </w:r>
    </w:p>
    <w:p w:rsidR="00C8054F" w:rsidRDefault="002E7B7E" w:rsidP="007D0784">
      <w:pPr>
        <w:pStyle w:val="rvps2"/>
        <w:shd w:val="clear" w:color="auto" w:fill="FFFFFF"/>
        <w:spacing w:before="0" w:beforeAutospacing="0" w:after="0" w:afterAutospacing="0"/>
        <w:ind w:left="-567"/>
        <w:jc w:val="both"/>
      </w:pPr>
      <w:r>
        <w:t xml:space="preserve">              </w:t>
      </w:r>
      <w:r w:rsidR="007D0784" w:rsidRPr="006B773F">
        <w:t>ТОВ «</w:t>
      </w:r>
      <w:proofErr w:type="spellStart"/>
      <w:r w:rsidR="007D0784" w:rsidRPr="006B773F">
        <w:t>Львівенергозбут</w:t>
      </w:r>
      <w:proofErr w:type="spellEnd"/>
      <w:r w:rsidR="007D0784" w:rsidRPr="006B773F">
        <w:t>»</w:t>
      </w:r>
      <w:r w:rsidR="007D0784">
        <w:t xml:space="preserve"> включене </w:t>
      </w:r>
      <w:proofErr w:type="spellStart"/>
      <w:r w:rsidR="007D0784" w:rsidRPr="006B773F">
        <w:t>до</w:t>
      </w:r>
      <w:proofErr w:type="spellEnd"/>
      <w:r w:rsidR="007D0784" w:rsidRPr="006B773F">
        <w:t xml:space="preserve"> Переліку постачальників універсальних послуг на закріпленій території, </w:t>
      </w:r>
      <w:r w:rsidR="00C8054F" w:rsidRPr="006B773F">
        <w:t xml:space="preserve">затвердженого постановою НКРЕКП «Про затвердження Методичних рекомендацій щодо передачі даних побутових та малих не 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території»№1268від 26.10.2018 </w:t>
      </w:r>
      <w:r w:rsidR="00C8054F">
        <w:t>р.</w:t>
      </w:r>
    </w:p>
    <w:p w:rsidR="000701FA" w:rsidRDefault="000701FA" w:rsidP="00C8054F">
      <w:pPr>
        <w:pStyle w:val="rvps2"/>
        <w:shd w:val="clear" w:color="auto" w:fill="FFFFFF"/>
        <w:spacing w:before="0" w:beforeAutospacing="0" w:after="0" w:afterAutospacing="0"/>
        <w:ind w:left="-567"/>
        <w:jc w:val="both"/>
      </w:pPr>
      <w:r>
        <w:t xml:space="preserve">                </w:t>
      </w:r>
      <w:r w:rsidR="00C8054F" w:rsidRPr="006B773F">
        <w:t>Відповідно до</w:t>
      </w:r>
      <w:r w:rsidR="007D0784">
        <w:t xml:space="preserve"> абз.3 ч. 2 ст. </w:t>
      </w:r>
      <w:r w:rsidR="00C8054F" w:rsidRPr="006B773F">
        <w:t>3 Закону</w:t>
      </w:r>
      <w:r w:rsidR="007D0784">
        <w:t xml:space="preserve"> України «Про Національну комісію, що здійснює державне регулювання у сферах енергетики та комунальних послуг»,</w:t>
      </w:r>
      <w:r w:rsidR="007D0784" w:rsidRPr="007D0784">
        <w:t xml:space="preserve"> </w:t>
      </w:r>
      <w:r w:rsidR="007D0784" w:rsidRPr="006B773F">
        <w:t>НКРЕКП</w:t>
      </w:r>
      <w:r w:rsidR="00C8054F" w:rsidRPr="006B773F">
        <w:t xml:space="preserve"> </w:t>
      </w:r>
      <w:r w:rsidR="007D0784">
        <w:t>як Регулятор</w:t>
      </w:r>
      <w:r w:rsidR="007D0784" w:rsidRPr="007D0784">
        <w:t xml:space="preserve"> </w:t>
      </w:r>
      <w:r w:rsidR="007D0784">
        <w:t>здійснює державне регулювання шляхом формуван</w:t>
      </w:r>
      <w:r>
        <w:t xml:space="preserve">ня цінової і тарифної політики </w:t>
      </w:r>
      <w:r w:rsidR="007D0784">
        <w:t xml:space="preserve"> </w:t>
      </w:r>
      <w:proofErr w:type="spellStart"/>
      <w:r>
        <w:t>у</w:t>
      </w:r>
      <w:proofErr w:type="spellEnd"/>
      <w:r>
        <w:t xml:space="preserve"> сферах енергетики та комунальних послуг</w:t>
      </w:r>
      <w:r w:rsidR="007D0784">
        <w:t xml:space="preserve"> </w:t>
      </w:r>
      <w:r>
        <w:t xml:space="preserve">та реалізація відповідної політики </w:t>
      </w:r>
      <w:r w:rsidR="00C8054F" w:rsidRPr="006B773F">
        <w:rPr>
          <w:b/>
          <w:bCs/>
        </w:rPr>
        <w:t>у</w:t>
      </w:r>
      <w:r>
        <w:rPr>
          <w:b/>
          <w:bCs/>
        </w:rPr>
        <w:t xml:space="preserve"> випадках,коли такі повноваження надані </w:t>
      </w:r>
      <w:r w:rsidR="00C8054F" w:rsidRPr="006B773F">
        <w:rPr>
          <w:b/>
          <w:bCs/>
        </w:rPr>
        <w:t xml:space="preserve"> </w:t>
      </w:r>
      <w:r>
        <w:t>Регулятору законом.</w:t>
      </w:r>
    </w:p>
    <w:p w:rsidR="00FE407B" w:rsidRDefault="000701FA" w:rsidP="00FE407B">
      <w:pPr>
        <w:ind w:firstLine="709"/>
        <w:jc w:val="both"/>
        <w:rPr>
          <w:rFonts w:ascii="Times New Roman" w:hAnsi="Times New Roman" w:cs="Times New Roman"/>
          <w:sz w:val="24"/>
          <w:szCs w:val="24"/>
        </w:rPr>
      </w:pPr>
      <w:r w:rsidRPr="00FE407B">
        <w:rPr>
          <w:rFonts w:ascii="Times New Roman" w:hAnsi="Times New Roman" w:cs="Times New Roman"/>
        </w:rPr>
        <w:t xml:space="preserve"> </w:t>
      </w:r>
      <w:r w:rsidR="00FE407B" w:rsidRPr="00FE407B">
        <w:rPr>
          <w:rFonts w:ascii="Times New Roman" w:hAnsi="Times New Roman" w:cs="Times New Roman"/>
          <w:sz w:val="24"/>
          <w:szCs w:val="24"/>
        </w:rPr>
        <w:t>В абз.6 ч. 3 цієї статті цього Закону передбачено що основними завданнями Регулятора, є реалізація цінової і тарифної політики у сферах енергетики та комунальних послуг.</w:t>
      </w:r>
    </w:p>
    <w:p w:rsidR="00FE407B" w:rsidRPr="00FE407B" w:rsidRDefault="00FE407B" w:rsidP="00FE407B">
      <w:pPr>
        <w:ind w:firstLine="709"/>
        <w:jc w:val="both"/>
        <w:rPr>
          <w:rFonts w:ascii="Times New Roman" w:hAnsi="Times New Roman" w:cs="Times New Roman"/>
          <w:sz w:val="24"/>
          <w:szCs w:val="24"/>
        </w:rPr>
      </w:pPr>
      <w:r w:rsidRPr="00FE407B">
        <w:rPr>
          <w:rFonts w:ascii="Times New Roman" w:hAnsi="Times New Roman" w:cs="Times New Roman"/>
          <w:sz w:val="24"/>
          <w:szCs w:val="24"/>
        </w:rPr>
        <w:t>Відповідно до абз.5 ч. 1 ст. 7 Закону України «Про ри</w:t>
      </w:r>
      <w:r>
        <w:rPr>
          <w:rFonts w:ascii="Times New Roman" w:hAnsi="Times New Roman" w:cs="Times New Roman"/>
          <w:sz w:val="24"/>
          <w:szCs w:val="24"/>
        </w:rPr>
        <w:t>нок електричної енергії» на рин</w:t>
      </w:r>
      <w:r w:rsidRPr="00FE407B">
        <w:rPr>
          <w:rFonts w:ascii="Times New Roman" w:hAnsi="Times New Roman" w:cs="Times New Roman"/>
          <w:sz w:val="24"/>
          <w:szCs w:val="24"/>
        </w:rPr>
        <w:t xml:space="preserve">ку електричної енергії державному регулюванню підлягають, зокрема,ціни (тарифи)  на послуги </w:t>
      </w:r>
      <w:r>
        <w:rPr>
          <w:rFonts w:ascii="Times New Roman" w:hAnsi="Times New Roman" w:cs="Times New Roman"/>
          <w:sz w:val="24"/>
          <w:szCs w:val="24"/>
        </w:rPr>
        <w:t xml:space="preserve">постачальника </w:t>
      </w:r>
      <w:r w:rsidRPr="00FE407B">
        <w:rPr>
          <w:rFonts w:ascii="Times New Roman" w:hAnsi="Times New Roman" w:cs="Times New Roman"/>
          <w:sz w:val="24"/>
          <w:szCs w:val="24"/>
        </w:rPr>
        <w:t>універсальних послуг.</w:t>
      </w:r>
    </w:p>
    <w:p w:rsidR="00FE407B" w:rsidRPr="00FE407B" w:rsidRDefault="00FE407B" w:rsidP="00FE407B">
      <w:pPr>
        <w:ind w:firstLine="709"/>
        <w:jc w:val="both"/>
        <w:rPr>
          <w:rFonts w:ascii="Times New Roman" w:hAnsi="Times New Roman" w:cs="Times New Roman"/>
          <w:sz w:val="24"/>
          <w:szCs w:val="24"/>
        </w:rPr>
      </w:pPr>
      <w:r w:rsidRPr="00FE407B">
        <w:rPr>
          <w:rFonts w:ascii="Times New Roman" w:hAnsi="Times New Roman" w:cs="Times New Roman"/>
          <w:sz w:val="24"/>
          <w:szCs w:val="24"/>
        </w:rPr>
        <w:t xml:space="preserve">Згідно з п.7 ч.3 ст.6 цього Закону до повноважень Регулятора на </w:t>
      </w:r>
      <w:proofErr w:type="spellStart"/>
      <w:r w:rsidRPr="00FE407B">
        <w:rPr>
          <w:rFonts w:ascii="Times New Roman" w:hAnsi="Times New Roman" w:cs="Times New Roman"/>
          <w:sz w:val="24"/>
          <w:szCs w:val="24"/>
        </w:rPr>
        <w:t>риноку</w:t>
      </w:r>
      <w:proofErr w:type="spellEnd"/>
      <w:r w:rsidRPr="00FE407B">
        <w:rPr>
          <w:rFonts w:ascii="Times New Roman" w:hAnsi="Times New Roman" w:cs="Times New Roman"/>
          <w:sz w:val="24"/>
          <w:szCs w:val="24"/>
        </w:rPr>
        <w:t xml:space="preserve"> електричної енергії належать, зокрема, встановлення (зміна) цін (тарифів) на послуги постачальника універсальної послуги.</w:t>
      </w:r>
    </w:p>
    <w:p w:rsidR="00FE407B" w:rsidRPr="00FE407B" w:rsidRDefault="00FE407B" w:rsidP="00FE407B">
      <w:pPr>
        <w:ind w:firstLine="709"/>
        <w:jc w:val="both"/>
        <w:rPr>
          <w:rFonts w:ascii="Times New Roman" w:hAnsi="Times New Roman" w:cs="Times New Roman"/>
          <w:sz w:val="24"/>
          <w:szCs w:val="24"/>
        </w:rPr>
      </w:pPr>
      <w:r w:rsidRPr="00FE407B">
        <w:rPr>
          <w:rFonts w:ascii="Times New Roman" w:hAnsi="Times New Roman" w:cs="Times New Roman"/>
          <w:sz w:val="24"/>
          <w:szCs w:val="24"/>
        </w:rPr>
        <w:t xml:space="preserve">Постановою  </w:t>
      </w:r>
      <w:r w:rsidR="00DE55D3">
        <w:rPr>
          <w:rFonts w:ascii="Times New Roman" w:hAnsi="Times New Roman" w:cs="Times New Roman"/>
          <w:sz w:val="24"/>
          <w:szCs w:val="24"/>
        </w:rPr>
        <w:t>НКРЕКП №1995 від 0</w:t>
      </w:r>
      <w:r w:rsidRPr="00FE407B">
        <w:rPr>
          <w:rFonts w:ascii="Times New Roman" w:hAnsi="Times New Roman" w:cs="Times New Roman"/>
          <w:sz w:val="24"/>
          <w:szCs w:val="24"/>
        </w:rPr>
        <w:t>5.12.2025 р. для ТОВ «</w:t>
      </w:r>
      <w:proofErr w:type="spellStart"/>
      <w:r w:rsidRPr="00FE407B">
        <w:rPr>
          <w:rFonts w:ascii="Times New Roman" w:hAnsi="Times New Roman" w:cs="Times New Roman"/>
          <w:sz w:val="24"/>
          <w:szCs w:val="24"/>
        </w:rPr>
        <w:t>Львівенергозбут</w:t>
      </w:r>
      <w:proofErr w:type="spellEnd"/>
      <w:r w:rsidRPr="00FE407B">
        <w:rPr>
          <w:rFonts w:ascii="Times New Roman" w:hAnsi="Times New Roman" w:cs="Times New Roman"/>
          <w:sz w:val="24"/>
          <w:szCs w:val="24"/>
        </w:rPr>
        <w:t>», як постачальника універсальних послуг, для здійснення діяльності з надання універсальної послуги, було затверджено тариф на послуги постачальника універсальних послуг на 2026 рік (з урахуванням «</w:t>
      </w:r>
      <w:proofErr w:type="spellStart"/>
      <w:r w:rsidRPr="00FE407B">
        <w:rPr>
          <w:rFonts w:ascii="Times New Roman" w:hAnsi="Times New Roman" w:cs="Times New Roman"/>
          <w:sz w:val="24"/>
          <w:szCs w:val="24"/>
        </w:rPr>
        <w:t>Обгрунтування</w:t>
      </w:r>
      <w:proofErr w:type="spellEnd"/>
      <w:r w:rsidRPr="00FE407B">
        <w:rPr>
          <w:rFonts w:ascii="Times New Roman" w:hAnsi="Times New Roman" w:cs="Times New Roman"/>
          <w:sz w:val="24"/>
          <w:szCs w:val="24"/>
        </w:rPr>
        <w:t xml:space="preserve"> щодо прийняття постанов НКРЕКП про встановлення тарифів послуги постачальника універсальних послуг», що офіційно опубліковане на офіційному </w:t>
      </w:r>
      <w:proofErr w:type="spellStart"/>
      <w:r w:rsidRPr="00FE407B">
        <w:rPr>
          <w:rFonts w:ascii="Times New Roman" w:hAnsi="Times New Roman" w:cs="Times New Roman"/>
          <w:sz w:val="24"/>
          <w:szCs w:val="24"/>
        </w:rPr>
        <w:t>веб-сайті</w:t>
      </w:r>
      <w:proofErr w:type="spellEnd"/>
      <w:r w:rsidRPr="00FE407B">
        <w:rPr>
          <w:rFonts w:ascii="Times New Roman" w:hAnsi="Times New Roman" w:cs="Times New Roman"/>
          <w:sz w:val="24"/>
          <w:szCs w:val="24"/>
        </w:rPr>
        <w:t xml:space="preserve"> НКРЕКП (</w:t>
      </w:r>
      <w:hyperlink r:id="rId5" w:history="1">
        <w:r w:rsidRPr="00FE407B">
          <w:rPr>
            <w:rStyle w:val="a3"/>
            <w:rFonts w:ascii="Times New Roman" w:hAnsi="Times New Roman" w:cs="Times New Roman"/>
            <w:sz w:val="24"/>
            <w:szCs w:val="24"/>
          </w:rPr>
          <w:t>www.nerc.gov.ua</w:t>
        </w:r>
      </w:hyperlink>
      <w:r w:rsidRPr="00FE407B">
        <w:rPr>
          <w:rFonts w:ascii="Times New Roman" w:hAnsi="Times New Roman" w:cs="Times New Roman"/>
          <w:sz w:val="24"/>
          <w:szCs w:val="24"/>
        </w:rPr>
        <w:t>).</w:t>
      </w:r>
    </w:p>
    <w:p w:rsidR="00FE407B" w:rsidRPr="00FE407B" w:rsidRDefault="00FE407B" w:rsidP="00FE407B">
      <w:pPr>
        <w:ind w:firstLine="709"/>
        <w:jc w:val="both"/>
        <w:rPr>
          <w:rFonts w:ascii="Times New Roman" w:hAnsi="Times New Roman" w:cs="Times New Roman"/>
          <w:sz w:val="24"/>
          <w:szCs w:val="24"/>
        </w:rPr>
      </w:pPr>
      <w:r w:rsidRPr="00FE407B">
        <w:rPr>
          <w:rFonts w:ascii="Times New Roman" w:hAnsi="Times New Roman" w:cs="Times New Roman"/>
          <w:sz w:val="24"/>
          <w:szCs w:val="24"/>
        </w:rPr>
        <w:t>Дана постанова НКРЕКП №1995 набирає чинності з 01 січня 2026 року.</w:t>
      </w:r>
    </w:p>
    <w:p w:rsidR="00FE407B" w:rsidRPr="00FE407B" w:rsidRDefault="00FE407B" w:rsidP="00FE407B">
      <w:pPr>
        <w:ind w:firstLine="709"/>
        <w:jc w:val="both"/>
        <w:rPr>
          <w:rFonts w:ascii="Times New Roman" w:hAnsi="Times New Roman" w:cs="Times New Roman"/>
          <w:sz w:val="24"/>
          <w:szCs w:val="24"/>
        </w:rPr>
      </w:pPr>
      <w:r w:rsidRPr="00FE407B">
        <w:rPr>
          <w:rFonts w:ascii="Times New Roman" w:hAnsi="Times New Roman" w:cs="Times New Roman"/>
          <w:sz w:val="24"/>
          <w:szCs w:val="24"/>
        </w:rPr>
        <w:t xml:space="preserve">НКРЕКП, як орган державного регулювання у сфері енергетики, що забезпечує реалізацію цінової і тарифної політики  в енергетиці, прийнявши вказану постанову№1995 </w:t>
      </w:r>
      <w:r w:rsidRPr="00FE407B">
        <w:rPr>
          <w:rFonts w:ascii="Times New Roman" w:hAnsi="Times New Roman" w:cs="Times New Roman"/>
          <w:sz w:val="24"/>
          <w:szCs w:val="24"/>
        </w:rPr>
        <w:lastRenderedPageBreak/>
        <w:t>про затвердження для ТОВ «</w:t>
      </w:r>
      <w:proofErr w:type="spellStart"/>
      <w:r w:rsidRPr="00FE407B">
        <w:rPr>
          <w:rFonts w:ascii="Times New Roman" w:hAnsi="Times New Roman" w:cs="Times New Roman"/>
          <w:sz w:val="24"/>
          <w:szCs w:val="24"/>
        </w:rPr>
        <w:t>Львівенергозбут</w:t>
      </w:r>
      <w:proofErr w:type="spellEnd"/>
      <w:r w:rsidRPr="00FE407B">
        <w:rPr>
          <w:rFonts w:ascii="Times New Roman" w:hAnsi="Times New Roman" w:cs="Times New Roman"/>
          <w:sz w:val="24"/>
          <w:szCs w:val="24"/>
        </w:rPr>
        <w:t>», як постачальника універсальних послуг, тарифу на послуги постачальника універсальних послуг, визначила, що  з 01.01.2026 р. ТОВ «</w:t>
      </w:r>
      <w:proofErr w:type="spellStart"/>
      <w:r w:rsidRPr="00FE407B">
        <w:rPr>
          <w:rFonts w:ascii="Times New Roman" w:hAnsi="Times New Roman" w:cs="Times New Roman"/>
          <w:sz w:val="24"/>
          <w:szCs w:val="24"/>
        </w:rPr>
        <w:t>Львівенергозбут</w:t>
      </w:r>
      <w:proofErr w:type="spellEnd"/>
      <w:r w:rsidRPr="00FE407B">
        <w:rPr>
          <w:rFonts w:ascii="Times New Roman" w:hAnsi="Times New Roman" w:cs="Times New Roman"/>
          <w:sz w:val="24"/>
          <w:szCs w:val="24"/>
        </w:rPr>
        <w:t xml:space="preserve">» і надалі є постачальника універсальної послуги та у 2026році здійснює діяльність з надання універсальної послуги. </w:t>
      </w:r>
    </w:p>
    <w:p w:rsidR="00FE407B" w:rsidRPr="00FE407B" w:rsidRDefault="00FE407B" w:rsidP="00FE407B">
      <w:pPr>
        <w:ind w:firstLine="709"/>
        <w:jc w:val="both"/>
        <w:rPr>
          <w:rFonts w:ascii="Times New Roman" w:hAnsi="Times New Roman" w:cs="Times New Roman"/>
          <w:b/>
          <w:bCs/>
          <w:sz w:val="24"/>
          <w:szCs w:val="24"/>
        </w:rPr>
      </w:pPr>
      <w:r w:rsidRPr="00FE407B">
        <w:rPr>
          <w:rFonts w:ascii="Times New Roman" w:hAnsi="Times New Roman" w:cs="Times New Roman"/>
          <w:sz w:val="24"/>
          <w:szCs w:val="24"/>
        </w:rPr>
        <w:t xml:space="preserve">Відповідно до ч. 2 ст. 63 Закону </w:t>
      </w:r>
      <w:r w:rsidRPr="00FE407B">
        <w:rPr>
          <w:rFonts w:ascii="Times New Roman" w:hAnsi="Times New Roman" w:cs="Times New Roman"/>
          <w:b/>
          <w:bCs/>
          <w:sz w:val="24"/>
          <w:szCs w:val="24"/>
        </w:rPr>
        <w:t>у межах території здійснення діяльності одного постачальника універсальних послуг не допускається здійснення діяльності іншими постачальниками універсальних послуг.</w:t>
      </w:r>
    </w:p>
    <w:p w:rsidR="00FE407B" w:rsidRPr="00FE407B" w:rsidRDefault="00FE407B" w:rsidP="00FE407B">
      <w:pPr>
        <w:ind w:firstLine="709"/>
        <w:jc w:val="both"/>
        <w:rPr>
          <w:rFonts w:ascii="Times New Roman" w:hAnsi="Times New Roman" w:cs="Times New Roman"/>
          <w:b/>
          <w:bCs/>
          <w:sz w:val="24"/>
          <w:szCs w:val="24"/>
        </w:rPr>
      </w:pPr>
      <w:r w:rsidRPr="00FE407B">
        <w:rPr>
          <w:rFonts w:ascii="Times New Roman" w:hAnsi="Times New Roman" w:cs="Times New Roman"/>
          <w:b/>
          <w:bCs/>
          <w:sz w:val="24"/>
          <w:szCs w:val="24"/>
        </w:rPr>
        <w:t>Таке ж положення міститься і в п. 3.1.1. «Правил роздрібного ринку електричної енергії», які затверджені постановою НКРЕКП №312 від 14.03.2018 р. (із змінами та доповненнями).</w:t>
      </w:r>
    </w:p>
    <w:p w:rsidR="00FE407B" w:rsidRPr="00FE407B" w:rsidRDefault="00FE407B" w:rsidP="00FE407B">
      <w:pPr>
        <w:ind w:firstLine="709"/>
        <w:jc w:val="both"/>
        <w:rPr>
          <w:rFonts w:ascii="Times New Roman" w:hAnsi="Times New Roman" w:cs="Times New Roman"/>
          <w:sz w:val="24"/>
          <w:szCs w:val="24"/>
        </w:rPr>
      </w:pPr>
      <w:r w:rsidRPr="00FE407B">
        <w:rPr>
          <w:rFonts w:ascii="Times New Roman" w:hAnsi="Times New Roman" w:cs="Times New Roman"/>
          <w:sz w:val="24"/>
          <w:szCs w:val="24"/>
        </w:rPr>
        <w:t>ТОВ «</w:t>
      </w:r>
      <w:proofErr w:type="spellStart"/>
      <w:r w:rsidRPr="00FE407B">
        <w:rPr>
          <w:rFonts w:ascii="Times New Roman" w:hAnsi="Times New Roman" w:cs="Times New Roman"/>
          <w:sz w:val="24"/>
          <w:szCs w:val="24"/>
        </w:rPr>
        <w:t>Львівенергозбут</w:t>
      </w:r>
      <w:proofErr w:type="spellEnd"/>
      <w:r w:rsidRPr="00FE407B">
        <w:rPr>
          <w:rFonts w:ascii="Times New Roman" w:hAnsi="Times New Roman" w:cs="Times New Roman"/>
          <w:sz w:val="24"/>
          <w:szCs w:val="24"/>
        </w:rPr>
        <w:t>», яке створене в результаті здійснення заходів з відокремлення оператора системи розподілу, виконує функції постачальника універсальних послуг на закріпленій території – адміністративній території Львівської  області.</w:t>
      </w:r>
    </w:p>
    <w:p w:rsidR="00FE407B" w:rsidRPr="00FE407B" w:rsidRDefault="00FE407B" w:rsidP="00FE407B">
      <w:pPr>
        <w:ind w:firstLine="709"/>
        <w:jc w:val="both"/>
        <w:rPr>
          <w:rFonts w:ascii="Times New Roman" w:hAnsi="Times New Roman" w:cs="Times New Roman"/>
          <w:sz w:val="24"/>
          <w:szCs w:val="24"/>
        </w:rPr>
      </w:pPr>
      <w:r w:rsidRPr="00FE407B">
        <w:rPr>
          <w:rFonts w:ascii="Times New Roman" w:hAnsi="Times New Roman" w:cs="Times New Roman"/>
          <w:sz w:val="24"/>
          <w:szCs w:val="24"/>
        </w:rPr>
        <w:t>Отже ТОВ «</w:t>
      </w:r>
      <w:proofErr w:type="spellStart"/>
      <w:r w:rsidRPr="00FE407B">
        <w:rPr>
          <w:rFonts w:ascii="Times New Roman" w:hAnsi="Times New Roman" w:cs="Times New Roman"/>
          <w:sz w:val="24"/>
          <w:szCs w:val="24"/>
        </w:rPr>
        <w:t>Львівенергозбут</w:t>
      </w:r>
      <w:proofErr w:type="spellEnd"/>
      <w:r w:rsidRPr="00FE407B">
        <w:rPr>
          <w:rFonts w:ascii="Times New Roman" w:hAnsi="Times New Roman" w:cs="Times New Roman"/>
          <w:sz w:val="24"/>
          <w:szCs w:val="24"/>
        </w:rPr>
        <w:t>» є єдиним постачальником універсальної послуги за місцезнаходженням об</w:t>
      </w:r>
      <w:r w:rsidRPr="00FE407B">
        <w:rPr>
          <w:rFonts w:ascii="Times New Roman" w:hAnsi="Times New Roman" w:cs="Times New Roman"/>
          <w:sz w:val="24"/>
          <w:szCs w:val="24"/>
          <w:lang w:val="ru-RU"/>
        </w:rPr>
        <w:t>’</w:t>
      </w:r>
      <w:proofErr w:type="spellStart"/>
      <w:r w:rsidRPr="00FE407B">
        <w:rPr>
          <w:rFonts w:ascii="Times New Roman" w:hAnsi="Times New Roman" w:cs="Times New Roman"/>
          <w:sz w:val="24"/>
          <w:szCs w:val="24"/>
        </w:rPr>
        <w:t>єктів</w:t>
      </w:r>
      <w:proofErr w:type="spellEnd"/>
      <w:r w:rsidRPr="00FE407B">
        <w:rPr>
          <w:rFonts w:ascii="Times New Roman" w:hAnsi="Times New Roman" w:cs="Times New Roman"/>
          <w:sz w:val="24"/>
          <w:szCs w:val="24"/>
        </w:rPr>
        <w:t xml:space="preserve"> замовника - у Львівській області. </w:t>
      </w:r>
    </w:p>
    <w:p w:rsidR="00FE407B" w:rsidRPr="00FE407B" w:rsidRDefault="00FE407B" w:rsidP="00FE407B">
      <w:pPr>
        <w:ind w:firstLine="709"/>
        <w:jc w:val="both"/>
        <w:rPr>
          <w:rFonts w:ascii="Times New Roman" w:hAnsi="Times New Roman" w:cs="Times New Roman"/>
          <w:sz w:val="24"/>
          <w:szCs w:val="24"/>
        </w:rPr>
      </w:pPr>
      <w:r w:rsidRPr="00FE407B">
        <w:rPr>
          <w:rFonts w:ascii="Times New Roman" w:hAnsi="Times New Roman" w:cs="Times New Roman"/>
          <w:sz w:val="24"/>
          <w:szCs w:val="24"/>
        </w:rPr>
        <w:t>А відтак, відповідно до ст. 63 Закону та п. 3.1.1. цих Правил електричну енергію за ціною, на умовах універсальної послуги на території Львівської області може бути надано лише одним суб’єктом господарювання – постачальником універсальних послуг, а саме ТОВ «</w:t>
      </w:r>
      <w:proofErr w:type="spellStart"/>
      <w:r w:rsidRPr="00FE407B">
        <w:rPr>
          <w:rFonts w:ascii="Times New Roman" w:hAnsi="Times New Roman" w:cs="Times New Roman"/>
          <w:sz w:val="24"/>
          <w:szCs w:val="24"/>
        </w:rPr>
        <w:t>Львівенергозбут</w:t>
      </w:r>
      <w:proofErr w:type="spellEnd"/>
      <w:r w:rsidRPr="00FE407B">
        <w:rPr>
          <w:rFonts w:ascii="Times New Roman" w:hAnsi="Times New Roman" w:cs="Times New Roman"/>
          <w:sz w:val="24"/>
          <w:szCs w:val="24"/>
        </w:rPr>
        <w:t xml:space="preserve">». Інша альтернатива отримати електричну енергію на умовах універсальної послуги на визначеній території і за такою ціною відсутня. </w:t>
      </w:r>
    </w:p>
    <w:p w:rsidR="00FE407B" w:rsidRPr="00FE407B" w:rsidRDefault="00FE407B" w:rsidP="00FE407B">
      <w:pPr>
        <w:ind w:firstLine="709"/>
        <w:jc w:val="both"/>
        <w:rPr>
          <w:rFonts w:ascii="Times New Roman" w:hAnsi="Times New Roman" w:cs="Times New Roman"/>
          <w:sz w:val="24"/>
          <w:szCs w:val="24"/>
        </w:rPr>
      </w:pPr>
      <w:r w:rsidRPr="00FE407B">
        <w:rPr>
          <w:rFonts w:ascii="Times New Roman" w:hAnsi="Times New Roman" w:cs="Times New Roman"/>
          <w:sz w:val="24"/>
          <w:szCs w:val="24"/>
        </w:rPr>
        <w:t>На підставі вищевикладеного, для закупівлі електричної енергії для потреб 2026 року Замовник застосовує    підпункт 5 п. 13 вказаних Особливостей та здійснює закупівлю електричної енергії шляхом укладення договору про закупівлю з постачальником універсальної послуги на постачання електричної енергії без застосування відкритих торгів / електронного каталогу.</w:t>
      </w:r>
    </w:p>
    <w:p w:rsidR="00FE407B" w:rsidRPr="00FE407B" w:rsidRDefault="00FE407B" w:rsidP="00FE407B">
      <w:pPr>
        <w:ind w:firstLine="709"/>
        <w:jc w:val="both"/>
        <w:rPr>
          <w:rFonts w:ascii="Times New Roman" w:hAnsi="Times New Roman" w:cs="Times New Roman"/>
          <w:sz w:val="24"/>
          <w:szCs w:val="24"/>
        </w:rPr>
      </w:pPr>
      <w:r w:rsidRPr="00FE407B">
        <w:rPr>
          <w:rFonts w:ascii="Times New Roman" w:hAnsi="Times New Roman" w:cs="Times New Roman"/>
          <w:sz w:val="24"/>
          <w:szCs w:val="24"/>
        </w:rPr>
        <w:t xml:space="preserve">Правомірність закупівлі споживачем універсальної послуги у Львівській області електричної енергії (код за </w:t>
      </w:r>
      <w:proofErr w:type="spellStart"/>
      <w:r w:rsidRPr="00FE407B">
        <w:rPr>
          <w:rFonts w:ascii="Times New Roman" w:hAnsi="Times New Roman" w:cs="Times New Roman"/>
          <w:sz w:val="24"/>
          <w:szCs w:val="24"/>
        </w:rPr>
        <w:t>ДК</w:t>
      </w:r>
      <w:proofErr w:type="spellEnd"/>
      <w:r w:rsidRPr="00FE407B">
        <w:rPr>
          <w:rFonts w:ascii="Times New Roman" w:hAnsi="Times New Roman" w:cs="Times New Roman"/>
          <w:sz w:val="24"/>
          <w:szCs w:val="24"/>
        </w:rPr>
        <w:t xml:space="preserve"> 021:2015:09310000-5: Електрична енергія) на умовах універсальної послуги підтверджена у постанові Львівського окружного адміністративного суду від 22.12.2021 р. у справі №380/12511/21, яка залишена без змін постановою Восьмого апеляційного адміністративного суду від 21.04.2022 р. у цій же справі</w:t>
      </w:r>
      <w:r w:rsidRPr="00FE407B">
        <w:rPr>
          <w:rFonts w:ascii="Times New Roman" w:hAnsi="Times New Roman" w:cs="Times New Roman"/>
          <w:sz w:val="24"/>
          <w:szCs w:val="24"/>
          <w:lang w:val="ru-RU"/>
        </w:rPr>
        <w:t xml:space="preserve"> (</w:t>
      </w:r>
      <w:hyperlink r:id="rId6" w:history="1">
        <w:r w:rsidRPr="00FE407B">
          <w:rPr>
            <w:rStyle w:val="a3"/>
            <w:rFonts w:ascii="Times New Roman" w:hAnsi="Times New Roman" w:cs="Times New Roman"/>
            <w:sz w:val="24"/>
            <w:szCs w:val="24"/>
            <w:lang w:val="en-US"/>
          </w:rPr>
          <w:t>https</w:t>
        </w:r>
        <w:r w:rsidRPr="00FE407B">
          <w:rPr>
            <w:rStyle w:val="a3"/>
            <w:rFonts w:ascii="Times New Roman" w:hAnsi="Times New Roman" w:cs="Times New Roman"/>
            <w:sz w:val="24"/>
            <w:szCs w:val="24"/>
            <w:lang w:val="ru-RU"/>
          </w:rPr>
          <w:t>://</w:t>
        </w:r>
        <w:proofErr w:type="spellStart"/>
        <w:r w:rsidRPr="00FE407B">
          <w:rPr>
            <w:rStyle w:val="a3"/>
            <w:rFonts w:ascii="Times New Roman" w:hAnsi="Times New Roman" w:cs="Times New Roman"/>
            <w:sz w:val="24"/>
            <w:szCs w:val="24"/>
            <w:lang w:val="en-US"/>
          </w:rPr>
          <w:t>reyestr</w:t>
        </w:r>
        <w:proofErr w:type="spellEnd"/>
        <w:r w:rsidRPr="00FE407B">
          <w:rPr>
            <w:rStyle w:val="a3"/>
            <w:rFonts w:ascii="Times New Roman" w:hAnsi="Times New Roman" w:cs="Times New Roman"/>
            <w:sz w:val="24"/>
            <w:szCs w:val="24"/>
            <w:lang w:val="ru-RU"/>
          </w:rPr>
          <w:t>.</w:t>
        </w:r>
        <w:r w:rsidRPr="00FE407B">
          <w:rPr>
            <w:rStyle w:val="a3"/>
            <w:rFonts w:ascii="Times New Roman" w:hAnsi="Times New Roman" w:cs="Times New Roman"/>
            <w:sz w:val="24"/>
            <w:szCs w:val="24"/>
            <w:lang w:val="en-US"/>
          </w:rPr>
          <w:t>court</w:t>
        </w:r>
        <w:r w:rsidRPr="00FE407B">
          <w:rPr>
            <w:rStyle w:val="a3"/>
            <w:rFonts w:ascii="Times New Roman" w:hAnsi="Times New Roman" w:cs="Times New Roman"/>
            <w:sz w:val="24"/>
            <w:szCs w:val="24"/>
            <w:lang w:val="ru-RU"/>
          </w:rPr>
          <w:t>.</w:t>
        </w:r>
        <w:proofErr w:type="spellStart"/>
        <w:r w:rsidRPr="00FE407B">
          <w:rPr>
            <w:rStyle w:val="a3"/>
            <w:rFonts w:ascii="Times New Roman" w:hAnsi="Times New Roman" w:cs="Times New Roman"/>
            <w:sz w:val="24"/>
            <w:szCs w:val="24"/>
            <w:lang w:val="en-US"/>
          </w:rPr>
          <w:t>gov</w:t>
        </w:r>
        <w:proofErr w:type="spellEnd"/>
        <w:r w:rsidRPr="00FE407B">
          <w:rPr>
            <w:rStyle w:val="a3"/>
            <w:rFonts w:ascii="Times New Roman" w:hAnsi="Times New Roman" w:cs="Times New Roman"/>
            <w:sz w:val="24"/>
            <w:szCs w:val="24"/>
            <w:lang w:val="ru-RU"/>
          </w:rPr>
          <w:t>.</w:t>
        </w:r>
        <w:proofErr w:type="spellStart"/>
        <w:r w:rsidRPr="00FE407B">
          <w:rPr>
            <w:rStyle w:val="a3"/>
            <w:rFonts w:ascii="Times New Roman" w:hAnsi="Times New Roman" w:cs="Times New Roman"/>
            <w:sz w:val="24"/>
            <w:szCs w:val="24"/>
            <w:lang w:val="en-US"/>
          </w:rPr>
          <w:t>ua</w:t>
        </w:r>
        <w:proofErr w:type="spellEnd"/>
        <w:r w:rsidRPr="00FE407B">
          <w:rPr>
            <w:rStyle w:val="a3"/>
            <w:rFonts w:ascii="Times New Roman" w:hAnsi="Times New Roman" w:cs="Times New Roman"/>
            <w:sz w:val="24"/>
            <w:szCs w:val="24"/>
            <w:lang w:val="ru-RU"/>
          </w:rPr>
          <w:t>/</w:t>
        </w:r>
        <w:r w:rsidRPr="00FE407B">
          <w:rPr>
            <w:rStyle w:val="a3"/>
            <w:rFonts w:ascii="Times New Roman" w:hAnsi="Times New Roman" w:cs="Times New Roman"/>
            <w:sz w:val="24"/>
            <w:szCs w:val="24"/>
            <w:lang w:val="en-US"/>
          </w:rPr>
          <w:t>Review</w:t>
        </w:r>
        <w:r w:rsidRPr="00FE407B">
          <w:rPr>
            <w:rStyle w:val="a3"/>
            <w:rFonts w:ascii="Times New Roman" w:hAnsi="Times New Roman" w:cs="Times New Roman"/>
            <w:sz w:val="24"/>
            <w:szCs w:val="24"/>
            <w:lang w:val="ru-RU"/>
          </w:rPr>
          <w:t>/104043415</w:t>
        </w:r>
      </w:hyperlink>
      <w:r w:rsidRPr="00FE407B">
        <w:rPr>
          <w:rFonts w:ascii="Times New Roman" w:hAnsi="Times New Roman" w:cs="Times New Roman"/>
          <w:sz w:val="24"/>
          <w:szCs w:val="24"/>
          <w:lang w:val="ru-RU"/>
        </w:rPr>
        <w:t>)</w:t>
      </w:r>
      <w:r w:rsidRPr="00FE407B">
        <w:rPr>
          <w:rFonts w:ascii="Times New Roman" w:hAnsi="Times New Roman" w:cs="Times New Roman"/>
          <w:sz w:val="24"/>
          <w:szCs w:val="24"/>
        </w:rPr>
        <w:t xml:space="preserve">. </w:t>
      </w:r>
    </w:p>
    <w:p w:rsidR="000701FA" w:rsidRDefault="000701FA" w:rsidP="00C8054F">
      <w:pPr>
        <w:pStyle w:val="rvps2"/>
        <w:shd w:val="clear" w:color="auto" w:fill="FFFFFF"/>
        <w:spacing w:before="0" w:beforeAutospacing="0" w:after="0" w:afterAutospacing="0"/>
        <w:ind w:left="-567"/>
        <w:jc w:val="both"/>
        <w:rPr>
          <w:b/>
          <w:bCs/>
        </w:rPr>
      </w:pPr>
    </w:p>
    <w:p w:rsidR="00C8054F" w:rsidRDefault="00C8054F" w:rsidP="00C8054F">
      <w:pPr>
        <w:spacing w:after="0" w:line="240" w:lineRule="auto"/>
        <w:ind w:firstLine="709"/>
        <w:jc w:val="both"/>
        <w:rPr>
          <w:rFonts w:ascii="Times New Roman" w:hAnsi="Times New Roman" w:cs="Times New Roman"/>
          <w:sz w:val="24"/>
          <w:szCs w:val="24"/>
        </w:rPr>
      </w:pPr>
    </w:p>
    <w:p w:rsidR="00C8054F" w:rsidRDefault="00C8054F" w:rsidP="00C8054F">
      <w:pPr>
        <w:spacing w:after="0" w:line="240" w:lineRule="auto"/>
        <w:ind w:firstLine="709"/>
        <w:jc w:val="both"/>
        <w:rPr>
          <w:rFonts w:ascii="Times New Roman" w:hAnsi="Times New Roman" w:cs="Times New Roman"/>
          <w:sz w:val="24"/>
          <w:szCs w:val="24"/>
        </w:rPr>
      </w:pPr>
    </w:p>
    <w:p w:rsidR="00C8054F" w:rsidRDefault="00C8054F" w:rsidP="00C8054F">
      <w:pPr>
        <w:spacing w:after="0" w:line="240" w:lineRule="auto"/>
        <w:ind w:firstLine="709"/>
        <w:jc w:val="both"/>
        <w:rPr>
          <w:rFonts w:ascii="Times New Roman" w:hAnsi="Times New Roman" w:cs="Times New Roman"/>
          <w:sz w:val="24"/>
          <w:szCs w:val="24"/>
        </w:rPr>
      </w:pPr>
    </w:p>
    <w:p w:rsidR="00660E38" w:rsidRPr="00E20043" w:rsidRDefault="00E20043">
      <w:pPr>
        <w:rPr>
          <w:sz w:val="28"/>
          <w:szCs w:val="28"/>
        </w:rPr>
      </w:pPr>
      <w:r w:rsidRPr="00E20043">
        <w:rPr>
          <w:sz w:val="28"/>
          <w:szCs w:val="28"/>
        </w:rPr>
        <w:t xml:space="preserve">Уповноважена особа                                   </w:t>
      </w:r>
      <w:r w:rsidR="00306A1F">
        <w:rPr>
          <w:sz w:val="28"/>
          <w:szCs w:val="28"/>
        </w:rPr>
        <w:t xml:space="preserve">     </w:t>
      </w:r>
      <w:r w:rsidRPr="00E20043">
        <w:rPr>
          <w:sz w:val="28"/>
          <w:szCs w:val="28"/>
        </w:rPr>
        <w:t xml:space="preserve"> </w:t>
      </w:r>
      <w:bookmarkStart w:id="8" w:name="_GoBack"/>
      <w:bookmarkEnd w:id="8"/>
      <w:r w:rsidR="00306A1F">
        <w:rPr>
          <w:sz w:val="28"/>
          <w:szCs w:val="28"/>
        </w:rPr>
        <w:t>Олена  БАЗИЛЯК</w:t>
      </w:r>
    </w:p>
    <w:sectPr w:rsidR="00660E38" w:rsidRPr="00E20043" w:rsidSect="008D177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altName w:val="Arial"/>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312FD"/>
    <w:multiLevelType w:val="hybridMultilevel"/>
    <w:tmpl w:val="9F1A11E0"/>
    <w:lvl w:ilvl="0" w:tplc="5C42DBAA">
      <w:start w:val="1"/>
      <w:numFmt w:val="decimal"/>
      <w:lvlText w:val="%1."/>
      <w:lvlJc w:val="left"/>
      <w:pPr>
        <w:ind w:left="-207" w:hanging="360"/>
      </w:pPr>
      <w:rPr>
        <w:rFonts w:hint="default"/>
        <w:b/>
        <w:i/>
      </w:rPr>
    </w:lvl>
    <w:lvl w:ilvl="1" w:tplc="04220019" w:tentative="1">
      <w:start w:val="1"/>
      <w:numFmt w:val="lowerLetter"/>
      <w:lvlText w:val="%2."/>
      <w:lvlJc w:val="left"/>
      <w:pPr>
        <w:ind w:left="513" w:hanging="360"/>
      </w:pPr>
    </w:lvl>
    <w:lvl w:ilvl="2" w:tplc="0422001B" w:tentative="1">
      <w:start w:val="1"/>
      <w:numFmt w:val="lowerRoman"/>
      <w:lvlText w:val="%3."/>
      <w:lvlJc w:val="right"/>
      <w:pPr>
        <w:ind w:left="1233" w:hanging="180"/>
      </w:pPr>
    </w:lvl>
    <w:lvl w:ilvl="3" w:tplc="0422000F" w:tentative="1">
      <w:start w:val="1"/>
      <w:numFmt w:val="decimal"/>
      <w:lvlText w:val="%4."/>
      <w:lvlJc w:val="left"/>
      <w:pPr>
        <w:ind w:left="1953" w:hanging="360"/>
      </w:pPr>
    </w:lvl>
    <w:lvl w:ilvl="4" w:tplc="04220019" w:tentative="1">
      <w:start w:val="1"/>
      <w:numFmt w:val="lowerLetter"/>
      <w:lvlText w:val="%5."/>
      <w:lvlJc w:val="left"/>
      <w:pPr>
        <w:ind w:left="2673" w:hanging="360"/>
      </w:pPr>
    </w:lvl>
    <w:lvl w:ilvl="5" w:tplc="0422001B" w:tentative="1">
      <w:start w:val="1"/>
      <w:numFmt w:val="lowerRoman"/>
      <w:lvlText w:val="%6."/>
      <w:lvlJc w:val="right"/>
      <w:pPr>
        <w:ind w:left="3393" w:hanging="180"/>
      </w:pPr>
    </w:lvl>
    <w:lvl w:ilvl="6" w:tplc="0422000F" w:tentative="1">
      <w:start w:val="1"/>
      <w:numFmt w:val="decimal"/>
      <w:lvlText w:val="%7."/>
      <w:lvlJc w:val="left"/>
      <w:pPr>
        <w:ind w:left="4113" w:hanging="360"/>
      </w:pPr>
    </w:lvl>
    <w:lvl w:ilvl="7" w:tplc="04220019" w:tentative="1">
      <w:start w:val="1"/>
      <w:numFmt w:val="lowerLetter"/>
      <w:lvlText w:val="%8."/>
      <w:lvlJc w:val="left"/>
      <w:pPr>
        <w:ind w:left="4833" w:hanging="360"/>
      </w:pPr>
    </w:lvl>
    <w:lvl w:ilvl="8" w:tplc="0422001B" w:tentative="1">
      <w:start w:val="1"/>
      <w:numFmt w:val="lowerRoman"/>
      <w:lvlText w:val="%9."/>
      <w:lvlJc w:val="right"/>
      <w:pPr>
        <w:ind w:left="5553" w:hanging="180"/>
      </w:pPr>
    </w:lvl>
  </w:abstractNum>
  <w:abstractNum w:abstractNumId="1">
    <w:nsid w:val="22C230E6"/>
    <w:multiLevelType w:val="hybridMultilevel"/>
    <w:tmpl w:val="36662F90"/>
    <w:lvl w:ilvl="0" w:tplc="13AC05E6">
      <w:start w:val="1"/>
      <w:numFmt w:val="decimal"/>
      <w:lvlText w:val="%1."/>
      <w:lvlJc w:val="left"/>
      <w:pPr>
        <w:ind w:left="0" w:hanging="280"/>
      </w:pPr>
      <w:rPr>
        <w:rFonts w:ascii="Times New Roman" w:eastAsia="Times New Roman" w:hAnsi="Times New Roman" w:cs="Times New Roman" w:hint="default"/>
        <w:b/>
        <w:bCs/>
        <w:i w:val="0"/>
        <w:iCs w:val="0"/>
        <w:spacing w:val="0"/>
        <w:w w:val="100"/>
        <w:sz w:val="22"/>
        <w:szCs w:val="22"/>
        <w:lang w:val="uk-UA" w:eastAsia="en-US" w:bidi="ar-SA"/>
      </w:rPr>
    </w:lvl>
    <w:lvl w:ilvl="1" w:tplc="C5E0DA10">
      <w:numFmt w:val="bullet"/>
      <w:lvlText w:val="-"/>
      <w:lvlJc w:val="left"/>
      <w:pPr>
        <w:ind w:left="130" w:hanging="130"/>
      </w:pPr>
      <w:rPr>
        <w:rFonts w:ascii="Times New Roman" w:eastAsia="Times New Roman" w:hAnsi="Times New Roman" w:cs="Times New Roman" w:hint="default"/>
        <w:b w:val="0"/>
        <w:bCs w:val="0"/>
        <w:i w:val="0"/>
        <w:iCs w:val="0"/>
        <w:spacing w:val="0"/>
        <w:w w:val="100"/>
        <w:sz w:val="22"/>
        <w:szCs w:val="22"/>
        <w:lang w:val="uk-UA" w:eastAsia="en-US" w:bidi="ar-SA"/>
      </w:rPr>
    </w:lvl>
    <w:lvl w:ilvl="2" w:tplc="39447820">
      <w:numFmt w:val="bullet"/>
      <w:lvlText w:val="•"/>
      <w:lvlJc w:val="left"/>
      <w:pPr>
        <w:ind w:left="1274" w:hanging="130"/>
      </w:pPr>
      <w:rPr>
        <w:rFonts w:hint="default"/>
        <w:lang w:val="uk-UA" w:eastAsia="en-US" w:bidi="ar-SA"/>
      </w:rPr>
    </w:lvl>
    <w:lvl w:ilvl="3" w:tplc="DD967FD0">
      <w:numFmt w:val="bullet"/>
      <w:lvlText w:val="•"/>
      <w:lvlJc w:val="left"/>
      <w:pPr>
        <w:ind w:left="2408" w:hanging="130"/>
      </w:pPr>
      <w:rPr>
        <w:rFonts w:hint="default"/>
        <w:lang w:val="uk-UA" w:eastAsia="en-US" w:bidi="ar-SA"/>
      </w:rPr>
    </w:lvl>
    <w:lvl w:ilvl="4" w:tplc="CF52F2E0">
      <w:numFmt w:val="bullet"/>
      <w:lvlText w:val="•"/>
      <w:lvlJc w:val="left"/>
      <w:pPr>
        <w:ind w:left="3542" w:hanging="130"/>
      </w:pPr>
      <w:rPr>
        <w:rFonts w:hint="default"/>
        <w:lang w:val="uk-UA" w:eastAsia="en-US" w:bidi="ar-SA"/>
      </w:rPr>
    </w:lvl>
    <w:lvl w:ilvl="5" w:tplc="29529600">
      <w:numFmt w:val="bullet"/>
      <w:lvlText w:val="•"/>
      <w:lvlJc w:val="left"/>
      <w:pPr>
        <w:ind w:left="4676" w:hanging="130"/>
      </w:pPr>
      <w:rPr>
        <w:rFonts w:hint="default"/>
        <w:lang w:val="uk-UA" w:eastAsia="en-US" w:bidi="ar-SA"/>
      </w:rPr>
    </w:lvl>
    <w:lvl w:ilvl="6" w:tplc="266C67DA">
      <w:numFmt w:val="bullet"/>
      <w:lvlText w:val="•"/>
      <w:lvlJc w:val="left"/>
      <w:pPr>
        <w:ind w:left="5810" w:hanging="130"/>
      </w:pPr>
      <w:rPr>
        <w:rFonts w:hint="default"/>
        <w:lang w:val="uk-UA" w:eastAsia="en-US" w:bidi="ar-SA"/>
      </w:rPr>
    </w:lvl>
    <w:lvl w:ilvl="7" w:tplc="8AF8D3B2">
      <w:numFmt w:val="bullet"/>
      <w:lvlText w:val="•"/>
      <w:lvlJc w:val="left"/>
      <w:pPr>
        <w:ind w:left="6944" w:hanging="130"/>
      </w:pPr>
      <w:rPr>
        <w:rFonts w:hint="default"/>
        <w:lang w:val="uk-UA" w:eastAsia="en-US" w:bidi="ar-SA"/>
      </w:rPr>
    </w:lvl>
    <w:lvl w:ilvl="8" w:tplc="FA88C8DC">
      <w:numFmt w:val="bullet"/>
      <w:lvlText w:val="•"/>
      <w:lvlJc w:val="left"/>
      <w:pPr>
        <w:ind w:left="8078" w:hanging="130"/>
      </w:pPr>
      <w:rPr>
        <w:rFonts w:hint="default"/>
        <w:lang w:val="uk-UA"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22BF6"/>
    <w:rsid w:val="00050D36"/>
    <w:rsid w:val="000701FA"/>
    <w:rsid w:val="000F4212"/>
    <w:rsid w:val="001474A4"/>
    <w:rsid w:val="002E7B7E"/>
    <w:rsid w:val="0030297C"/>
    <w:rsid w:val="00306A1F"/>
    <w:rsid w:val="00423B57"/>
    <w:rsid w:val="00450CAE"/>
    <w:rsid w:val="005422E9"/>
    <w:rsid w:val="00660E38"/>
    <w:rsid w:val="007D0784"/>
    <w:rsid w:val="00826C0B"/>
    <w:rsid w:val="008763BA"/>
    <w:rsid w:val="008777C5"/>
    <w:rsid w:val="008D1774"/>
    <w:rsid w:val="00950B3F"/>
    <w:rsid w:val="009E616C"/>
    <w:rsid w:val="00A17B32"/>
    <w:rsid w:val="00AA6ACA"/>
    <w:rsid w:val="00C8054F"/>
    <w:rsid w:val="00D22BF6"/>
    <w:rsid w:val="00D52218"/>
    <w:rsid w:val="00DE55D3"/>
    <w:rsid w:val="00E20043"/>
    <w:rsid w:val="00EE52F1"/>
    <w:rsid w:val="00F90324"/>
    <w:rsid w:val="00FE407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54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qFormat/>
    <w:rsid w:val="00C8054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unhideWhenUsed/>
    <w:rsid w:val="00C8054F"/>
    <w:rPr>
      <w:color w:val="0000FF"/>
      <w:u w:val="single"/>
    </w:rPr>
  </w:style>
  <w:style w:type="paragraph" w:styleId="a4">
    <w:name w:val="List Paragraph"/>
    <w:basedOn w:val="a"/>
    <w:uiPriority w:val="1"/>
    <w:qFormat/>
    <w:rsid w:val="00306A1F"/>
    <w:pPr>
      <w:widowControl w:val="0"/>
      <w:autoSpaceDE w:val="0"/>
      <w:autoSpaceDN w:val="0"/>
      <w:spacing w:after="0" w:line="240" w:lineRule="auto"/>
      <w:ind w:firstLine="28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54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qFormat/>
    <w:rsid w:val="00C8054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unhideWhenUsed/>
    <w:rsid w:val="00C8054F"/>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yestr.court.gov.ua/Review/104043415" TargetMode="External"/><Relationship Id="rId5" Type="http://schemas.openxmlformats.org/officeDocument/2006/relationships/hyperlink" Target="http://www.nerc.gov.ua"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6777</Words>
  <Characters>3864</Characters>
  <Application>Microsoft Office Word</Application>
  <DocSecurity>0</DocSecurity>
  <Lines>32</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10620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Користувач Windows</cp:lastModifiedBy>
  <cp:revision>3</cp:revision>
  <cp:lastPrinted>2026-01-21T14:29:00Z</cp:lastPrinted>
  <dcterms:created xsi:type="dcterms:W3CDTF">2026-01-21T14:00:00Z</dcterms:created>
  <dcterms:modified xsi:type="dcterms:W3CDTF">2026-01-21T14:30:00Z</dcterms:modified>
</cp:coreProperties>
</file>