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63B" w:rsidRDefault="00C91DCE">
      <w:pPr>
        <w:spacing w:before="70"/>
        <w:ind w:left="5813" w:right="134"/>
        <w:jc w:val="both"/>
        <w:rPr>
          <w:i/>
        </w:rPr>
      </w:pPr>
      <w:r>
        <w:rPr>
          <w:i/>
        </w:rPr>
        <w:t xml:space="preserve">Обґрунтування підстави застосування виключення за пп.5 п.13 Особливостей: роботи, товари чи послуги можуть бути виконані, поставлені чи надані виключно певним суб’єктом господарювання в одному з таких випадків, а саме відсутність конкуренції з технічних причин, яка повинна бути документально підтверджена </w:t>
      </w:r>
      <w:r>
        <w:rPr>
          <w:i/>
          <w:spacing w:val="-2"/>
        </w:rPr>
        <w:t>замовником.</w:t>
      </w:r>
    </w:p>
    <w:p w:rsidR="00B6263B" w:rsidRDefault="00B6263B">
      <w:pPr>
        <w:pStyle w:val="a3"/>
        <w:spacing w:before="250"/>
        <w:jc w:val="left"/>
        <w:rPr>
          <w:i/>
        </w:rPr>
      </w:pPr>
    </w:p>
    <w:p w:rsidR="00B6263B" w:rsidRDefault="00C91DCE">
      <w:pPr>
        <w:pStyle w:val="Heading1"/>
        <w:spacing w:before="1"/>
      </w:pPr>
      <w:r>
        <w:rPr>
          <w:spacing w:val="-2"/>
        </w:rPr>
        <w:t>«ЗАТВЕРДЖУЮ»</w:t>
      </w:r>
    </w:p>
    <w:p w:rsidR="00B6263B" w:rsidRDefault="00B6263B">
      <w:pPr>
        <w:pStyle w:val="a3"/>
        <w:jc w:val="left"/>
        <w:rPr>
          <w:b/>
          <w:sz w:val="20"/>
        </w:rPr>
      </w:pPr>
    </w:p>
    <w:p w:rsidR="00B6263B" w:rsidRDefault="001446E2">
      <w:pPr>
        <w:pStyle w:val="a3"/>
        <w:spacing w:before="14"/>
        <w:jc w:val="left"/>
        <w:rPr>
          <w:b/>
          <w:sz w:val="20"/>
        </w:rPr>
      </w:pPr>
      <w:r>
        <w:rPr>
          <w:b/>
          <w:sz w:val="20"/>
        </w:rPr>
        <w:pict>
          <v:shape id="docshape1" o:spid="_x0000_s1027" style="position:absolute;margin-left:333.15pt;margin-top:13.4pt;width:93.5pt;height:.1pt;z-index:-15728640;mso-wrap-distance-left:0;mso-wrap-distance-right:0;mso-position-horizontal-relative:page" coordorigin="6663,268" coordsize="1870,0" path="m6663,268r1870,e" filled="f" strokeweight=".24447mm">
            <v:path arrowok="t"/>
            <w10:wrap type="topAndBottom" anchorx="page"/>
          </v:shape>
        </w:pict>
      </w:r>
    </w:p>
    <w:p w:rsidR="00B6263B" w:rsidRDefault="00B6263B">
      <w:pPr>
        <w:pStyle w:val="a3"/>
        <w:spacing w:before="4"/>
        <w:jc w:val="left"/>
        <w:rPr>
          <w:b/>
        </w:rPr>
      </w:pPr>
    </w:p>
    <w:p w:rsidR="00B6263B" w:rsidRDefault="00C91DCE">
      <w:pPr>
        <w:spacing w:line="251" w:lineRule="exact"/>
        <w:ind w:left="5813"/>
        <w:rPr>
          <w:b/>
        </w:rPr>
      </w:pPr>
      <w:r>
        <w:rPr>
          <w:b/>
          <w:spacing w:val="-2"/>
        </w:rPr>
        <w:t>Директор</w:t>
      </w:r>
    </w:p>
    <w:p w:rsidR="00B6263B" w:rsidRDefault="007F057B">
      <w:pPr>
        <w:spacing w:line="242" w:lineRule="auto"/>
        <w:ind w:left="5813" w:right="369"/>
        <w:rPr>
          <w:b/>
        </w:rPr>
      </w:pPr>
      <w:r>
        <w:rPr>
          <w:b/>
        </w:rPr>
        <w:t>Ліцею№6</w:t>
      </w:r>
      <w:r w:rsidR="00266532">
        <w:rPr>
          <w:b/>
        </w:rPr>
        <w:t xml:space="preserve"> </w:t>
      </w:r>
      <w:r w:rsidR="00C91DCE">
        <w:rPr>
          <w:b/>
        </w:rPr>
        <w:t>Львівської</w:t>
      </w:r>
      <w:r>
        <w:rPr>
          <w:b/>
        </w:rPr>
        <w:t xml:space="preserve"> </w:t>
      </w:r>
      <w:r w:rsidR="00C91DCE">
        <w:rPr>
          <w:b/>
        </w:rPr>
        <w:t>міської</w:t>
      </w:r>
      <w:r>
        <w:rPr>
          <w:b/>
        </w:rPr>
        <w:t xml:space="preserve"> </w:t>
      </w:r>
      <w:r w:rsidR="00C91DCE">
        <w:rPr>
          <w:b/>
        </w:rPr>
        <w:t xml:space="preserve">ради </w:t>
      </w:r>
      <w:r>
        <w:rPr>
          <w:b/>
        </w:rPr>
        <w:t xml:space="preserve">       Іван  Ц</w:t>
      </w:r>
      <w:r w:rsidR="00C91DCE">
        <w:rPr>
          <w:b/>
        </w:rPr>
        <w:t>Ю</w:t>
      </w:r>
      <w:r>
        <w:rPr>
          <w:b/>
        </w:rPr>
        <w:t>П`Я</w:t>
      </w:r>
      <w:r w:rsidR="00C91DCE">
        <w:rPr>
          <w:b/>
        </w:rPr>
        <w:t>К</w:t>
      </w:r>
    </w:p>
    <w:p w:rsidR="00B6263B" w:rsidRDefault="00116E3B">
      <w:pPr>
        <w:spacing w:line="247" w:lineRule="exact"/>
        <w:ind w:left="5813"/>
        <w:rPr>
          <w:b/>
        </w:rPr>
      </w:pPr>
      <w:r>
        <w:rPr>
          <w:b/>
        </w:rPr>
        <w:t>23.01.2026</w:t>
      </w:r>
      <w:r w:rsidR="00C91DCE">
        <w:rPr>
          <w:b/>
        </w:rPr>
        <w:t xml:space="preserve"> </w:t>
      </w:r>
      <w:r w:rsidR="00C91DCE">
        <w:rPr>
          <w:b/>
          <w:spacing w:val="-5"/>
        </w:rPr>
        <w:t>р.</w:t>
      </w:r>
    </w:p>
    <w:p w:rsidR="00B6263B" w:rsidRDefault="00B6263B">
      <w:pPr>
        <w:pStyle w:val="a3"/>
        <w:jc w:val="left"/>
        <w:rPr>
          <w:b/>
        </w:rPr>
      </w:pPr>
    </w:p>
    <w:p w:rsidR="00B6263B" w:rsidRDefault="00B6263B">
      <w:pPr>
        <w:pStyle w:val="a3"/>
        <w:jc w:val="left"/>
        <w:rPr>
          <w:b/>
        </w:rPr>
      </w:pPr>
    </w:p>
    <w:p w:rsidR="00B6263B" w:rsidRDefault="00B6263B">
      <w:pPr>
        <w:pStyle w:val="a3"/>
        <w:spacing w:before="2"/>
        <w:jc w:val="left"/>
        <w:rPr>
          <w:b/>
        </w:rPr>
      </w:pPr>
    </w:p>
    <w:p w:rsidR="00B6263B" w:rsidRDefault="00C91DCE">
      <w:pPr>
        <w:pStyle w:val="Heading1"/>
        <w:spacing w:line="251" w:lineRule="exact"/>
        <w:ind w:left="0" w:right="140"/>
        <w:jc w:val="center"/>
      </w:pPr>
      <w:r>
        <w:t>ОБГРУНТУВАННЯ</w:t>
      </w:r>
      <w:r w:rsidR="00266532">
        <w:t xml:space="preserve"> </w:t>
      </w:r>
      <w:r>
        <w:rPr>
          <w:spacing w:val="-2"/>
        </w:rPr>
        <w:t>ПІДСТАВИ</w:t>
      </w:r>
    </w:p>
    <w:p w:rsidR="00B6263B" w:rsidRDefault="00C91DCE">
      <w:pPr>
        <w:pStyle w:val="a3"/>
        <w:ind w:left="65" w:right="216" w:firstLine="3"/>
        <w:jc w:val="center"/>
      </w:pPr>
      <w:r>
        <w:t>для здійснення закупівлі згідно з підпунктом 5 пункту 13 Особливостей здійснення публічних закупівель товарів,робіт</w:t>
      </w:r>
      <w:r w:rsidR="00266532">
        <w:t xml:space="preserve"> </w:t>
      </w:r>
      <w:r>
        <w:t>і</w:t>
      </w:r>
      <w:r w:rsidR="00266532">
        <w:t xml:space="preserve"> </w:t>
      </w:r>
      <w:r>
        <w:t>послуг</w:t>
      </w:r>
      <w:r w:rsidR="00266532">
        <w:t xml:space="preserve"> </w:t>
      </w:r>
      <w:r>
        <w:t>для</w:t>
      </w:r>
      <w:r w:rsidR="00266532">
        <w:t xml:space="preserve"> </w:t>
      </w:r>
      <w:r>
        <w:t>замовників,передбачених</w:t>
      </w:r>
      <w:r w:rsidR="00266532">
        <w:t xml:space="preserve"> </w:t>
      </w:r>
      <w:r>
        <w:t>Законом</w:t>
      </w:r>
      <w:r w:rsidR="00266532">
        <w:t xml:space="preserve"> </w:t>
      </w:r>
      <w:r>
        <w:t>України «Про</w:t>
      </w:r>
      <w:r w:rsidR="00266532">
        <w:t xml:space="preserve"> </w:t>
      </w:r>
      <w:r>
        <w:t>публічні</w:t>
      </w:r>
      <w:r w:rsidR="00266532">
        <w:t xml:space="preserve"> </w:t>
      </w:r>
      <w:r>
        <w:t>закупівлі»,на</w:t>
      </w:r>
      <w:r w:rsidR="00266532">
        <w:t xml:space="preserve"> </w:t>
      </w:r>
      <w:r>
        <w:t>період дії</w:t>
      </w:r>
      <w:r w:rsidR="00266532">
        <w:t xml:space="preserve"> </w:t>
      </w:r>
      <w:r>
        <w:t>правового</w:t>
      </w:r>
      <w:r w:rsidR="00266532">
        <w:t xml:space="preserve"> </w:t>
      </w:r>
      <w:r>
        <w:t>режиму</w:t>
      </w:r>
      <w:r w:rsidR="00266532">
        <w:t xml:space="preserve"> </w:t>
      </w:r>
      <w:r>
        <w:t>воєнного</w:t>
      </w:r>
      <w:r w:rsidR="00266532">
        <w:t xml:space="preserve"> </w:t>
      </w:r>
      <w:r>
        <w:t>стану</w:t>
      </w:r>
      <w:r w:rsidR="00266532">
        <w:t xml:space="preserve"> </w:t>
      </w:r>
      <w:r>
        <w:t>в</w:t>
      </w:r>
      <w:r w:rsidR="00266532">
        <w:t xml:space="preserve"> </w:t>
      </w:r>
      <w:r>
        <w:t>Україні</w:t>
      </w:r>
      <w:r w:rsidR="00266532">
        <w:t xml:space="preserve"> </w:t>
      </w:r>
      <w:r>
        <w:t>та протягом</w:t>
      </w:r>
      <w:r w:rsidR="00266532">
        <w:t xml:space="preserve"> </w:t>
      </w:r>
      <w:r>
        <w:t>90днів</w:t>
      </w:r>
      <w:r w:rsidR="00266532">
        <w:t xml:space="preserve"> </w:t>
      </w:r>
      <w:r>
        <w:t>з</w:t>
      </w:r>
      <w:r w:rsidR="00266532">
        <w:t xml:space="preserve"> </w:t>
      </w:r>
      <w:r>
        <w:t>дня</w:t>
      </w:r>
      <w:r w:rsidR="00266532">
        <w:t xml:space="preserve"> </w:t>
      </w:r>
      <w:r>
        <w:t>його</w:t>
      </w:r>
      <w:r w:rsidR="00266532">
        <w:t xml:space="preserve"> </w:t>
      </w:r>
      <w:r>
        <w:t>припинення</w:t>
      </w:r>
      <w:r w:rsidR="00266532">
        <w:t xml:space="preserve"> </w:t>
      </w:r>
      <w:r>
        <w:t>або</w:t>
      </w:r>
      <w:r w:rsidR="00266532">
        <w:t xml:space="preserve"> </w:t>
      </w:r>
      <w:r>
        <w:t>скасування, затверджених постановою КМУ від 12 жовтня 2022 р. № 1178 (далі – Особливості)</w:t>
      </w:r>
    </w:p>
    <w:p w:rsidR="00B6263B" w:rsidRDefault="00B6263B">
      <w:pPr>
        <w:pStyle w:val="a3"/>
        <w:jc w:val="left"/>
      </w:pPr>
    </w:p>
    <w:p w:rsidR="00B6263B" w:rsidRDefault="00B6263B">
      <w:pPr>
        <w:pStyle w:val="a3"/>
        <w:spacing w:before="3"/>
        <w:jc w:val="left"/>
      </w:pPr>
    </w:p>
    <w:p w:rsidR="00B6263B" w:rsidRDefault="00C91DCE">
      <w:pPr>
        <w:pStyle w:val="a4"/>
        <w:numPr>
          <w:ilvl w:val="0"/>
          <w:numId w:val="3"/>
        </w:numPr>
        <w:tabs>
          <w:tab w:val="left" w:pos="279"/>
        </w:tabs>
        <w:spacing w:line="237" w:lineRule="auto"/>
        <w:ind w:right="146" w:firstLine="0"/>
        <w:rPr>
          <w:b/>
        </w:rPr>
      </w:pPr>
      <w:r>
        <w:rPr>
          <w:b/>
        </w:rPr>
        <w:t>Найменування,місце</w:t>
      </w:r>
      <w:r w:rsidR="00266532">
        <w:rPr>
          <w:b/>
        </w:rPr>
        <w:t xml:space="preserve"> </w:t>
      </w:r>
      <w:r>
        <w:rPr>
          <w:b/>
        </w:rPr>
        <w:t>знаходження</w:t>
      </w:r>
      <w:r w:rsidR="007F057B">
        <w:rPr>
          <w:b/>
        </w:rPr>
        <w:t xml:space="preserve"> </w:t>
      </w:r>
      <w:r>
        <w:rPr>
          <w:b/>
        </w:rPr>
        <w:t>та</w:t>
      </w:r>
      <w:r w:rsidR="007F057B">
        <w:rPr>
          <w:b/>
        </w:rPr>
        <w:t xml:space="preserve"> </w:t>
      </w:r>
      <w:r>
        <w:rPr>
          <w:b/>
        </w:rPr>
        <w:t>ідентифікаційний</w:t>
      </w:r>
      <w:r w:rsidR="007F057B">
        <w:rPr>
          <w:b/>
        </w:rPr>
        <w:t xml:space="preserve"> </w:t>
      </w:r>
      <w:r>
        <w:rPr>
          <w:b/>
        </w:rPr>
        <w:t>код</w:t>
      </w:r>
      <w:r w:rsidR="007F057B">
        <w:rPr>
          <w:b/>
        </w:rPr>
        <w:t xml:space="preserve"> </w:t>
      </w:r>
      <w:r>
        <w:rPr>
          <w:b/>
        </w:rPr>
        <w:t>замовника</w:t>
      </w:r>
      <w:r w:rsidR="007F057B">
        <w:rPr>
          <w:b/>
        </w:rPr>
        <w:t xml:space="preserve"> </w:t>
      </w:r>
      <w:r>
        <w:rPr>
          <w:b/>
        </w:rPr>
        <w:t>в</w:t>
      </w:r>
      <w:r w:rsidR="007F057B">
        <w:rPr>
          <w:b/>
        </w:rPr>
        <w:t xml:space="preserve"> </w:t>
      </w:r>
      <w:r>
        <w:rPr>
          <w:b/>
        </w:rPr>
        <w:t>Єдиному</w:t>
      </w:r>
      <w:r w:rsidR="007F057B">
        <w:rPr>
          <w:b/>
        </w:rPr>
        <w:t xml:space="preserve"> </w:t>
      </w:r>
      <w:r>
        <w:rPr>
          <w:b/>
        </w:rPr>
        <w:t>державному реєстрі юридичних осіб, фізичних осіб - підприємців та громадських формувань, його категорія:</w:t>
      </w:r>
    </w:p>
    <w:p w:rsidR="00B6263B" w:rsidRDefault="007F057B">
      <w:pPr>
        <w:pStyle w:val="a4"/>
        <w:numPr>
          <w:ilvl w:val="1"/>
          <w:numId w:val="3"/>
        </w:numPr>
        <w:tabs>
          <w:tab w:val="left" w:pos="129"/>
        </w:tabs>
        <w:spacing w:before="2"/>
        <w:ind w:left="129" w:hanging="129"/>
        <w:jc w:val="left"/>
      </w:pPr>
      <w:r>
        <w:t xml:space="preserve">Ліцей№6 </w:t>
      </w:r>
      <w:r w:rsidR="00C91DCE">
        <w:t>Львівської</w:t>
      </w:r>
      <w:r>
        <w:t xml:space="preserve"> </w:t>
      </w:r>
      <w:r w:rsidR="00C91DCE">
        <w:t>міської</w:t>
      </w:r>
      <w:r w:rsidR="00C91DCE">
        <w:rPr>
          <w:spacing w:val="-4"/>
        </w:rPr>
        <w:t xml:space="preserve"> ради</w:t>
      </w:r>
    </w:p>
    <w:p w:rsidR="00B6263B" w:rsidRDefault="007F057B">
      <w:pPr>
        <w:pStyle w:val="a4"/>
        <w:numPr>
          <w:ilvl w:val="1"/>
          <w:numId w:val="3"/>
        </w:numPr>
        <w:tabs>
          <w:tab w:val="left" w:pos="129"/>
        </w:tabs>
        <w:spacing w:before="2" w:line="252" w:lineRule="exact"/>
        <w:ind w:left="129" w:hanging="129"/>
        <w:jc w:val="left"/>
      </w:pPr>
      <w:r>
        <w:t>79005</w:t>
      </w:r>
      <w:r w:rsidR="00C91DCE">
        <w:t>,Україна,Львівська область,</w:t>
      </w:r>
      <w:r>
        <w:t xml:space="preserve"> </w:t>
      </w:r>
      <w:r w:rsidR="00C91DCE">
        <w:t>м.</w:t>
      </w:r>
      <w:r>
        <w:t xml:space="preserve"> </w:t>
      </w:r>
      <w:r w:rsidR="00C91DCE">
        <w:t>Львів,</w:t>
      </w:r>
      <w:r>
        <w:t xml:space="preserve"> </w:t>
      </w:r>
      <w:r w:rsidR="00C91DCE">
        <w:t>вулиця</w:t>
      </w:r>
      <w:r>
        <w:t xml:space="preserve"> Зелена</w:t>
      </w:r>
      <w:r w:rsidR="00C91DCE">
        <w:t>,</w:t>
      </w:r>
      <w:r>
        <w:rPr>
          <w:spacing w:val="-5"/>
        </w:rPr>
        <w:t>22</w:t>
      </w:r>
    </w:p>
    <w:p w:rsidR="00B6263B" w:rsidRDefault="007F057B">
      <w:pPr>
        <w:pStyle w:val="a4"/>
        <w:numPr>
          <w:ilvl w:val="1"/>
          <w:numId w:val="3"/>
        </w:numPr>
        <w:tabs>
          <w:tab w:val="left" w:pos="129"/>
        </w:tabs>
        <w:spacing w:line="252" w:lineRule="exact"/>
        <w:ind w:left="129" w:hanging="129"/>
        <w:jc w:val="left"/>
      </w:pPr>
      <w:r>
        <w:t>К</w:t>
      </w:r>
      <w:r w:rsidR="00C91DCE">
        <w:t>од</w:t>
      </w:r>
      <w:r>
        <w:t xml:space="preserve"> </w:t>
      </w:r>
      <w:r w:rsidR="00C91DCE">
        <w:t>ЄДРПОУ:</w:t>
      </w:r>
      <w:r>
        <w:rPr>
          <w:spacing w:val="-2"/>
        </w:rPr>
        <w:t>23887</w:t>
      </w:r>
      <w:r w:rsidR="00C91DCE">
        <w:rPr>
          <w:spacing w:val="-2"/>
        </w:rPr>
        <w:t>2</w:t>
      </w:r>
      <w:r>
        <w:rPr>
          <w:spacing w:val="-2"/>
        </w:rPr>
        <w:t>47</w:t>
      </w:r>
    </w:p>
    <w:p w:rsidR="00B6263B" w:rsidRDefault="00C91DCE">
      <w:pPr>
        <w:pStyle w:val="a3"/>
        <w:spacing w:before="2"/>
        <w:ind w:right="139"/>
      </w:pPr>
      <w:r>
        <w:t xml:space="preserve">Відповідно до п. 3 ч. 4 ст. 2 категорія замовника «підприємства, установи, організації, зазначені у пункті 3 частини першої цієї статті (юридичні особи, які є підприємствами, установами, організаціями (крім тих, які визначеніупунктах1і2цієїчастини)таїхоб’єднання,якізабезпечуютьпотребидержавиаботериторіальної </w:t>
      </w:r>
      <w:r>
        <w:rPr>
          <w:spacing w:val="-2"/>
        </w:rPr>
        <w:t>громади)</w:t>
      </w:r>
    </w:p>
    <w:p w:rsidR="00B6263B" w:rsidRDefault="00C91DCE">
      <w:pPr>
        <w:pStyle w:val="a4"/>
        <w:numPr>
          <w:ilvl w:val="0"/>
          <w:numId w:val="3"/>
        </w:numPr>
        <w:tabs>
          <w:tab w:val="left" w:pos="214"/>
        </w:tabs>
        <w:ind w:right="143" w:firstLine="0"/>
        <w:jc w:val="both"/>
        <w:rPr>
          <w:b/>
        </w:rPr>
      </w:pPr>
      <w:r>
        <w:rPr>
          <w:b/>
        </w:rPr>
        <w:t>Назва</w:t>
      </w:r>
      <w:r w:rsidR="007F057B">
        <w:rPr>
          <w:b/>
        </w:rPr>
        <w:t xml:space="preserve"> </w:t>
      </w:r>
      <w:r>
        <w:rPr>
          <w:b/>
        </w:rPr>
        <w:t>предмета</w:t>
      </w:r>
      <w:r w:rsidR="007F057B">
        <w:rPr>
          <w:b/>
        </w:rPr>
        <w:t xml:space="preserve"> </w:t>
      </w:r>
      <w:r>
        <w:rPr>
          <w:b/>
        </w:rPr>
        <w:t>закупівлі</w:t>
      </w:r>
      <w:r w:rsidR="007F057B">
        <w:rPr>
          <w:b/>
        </w:rPr>
        <w:t xml:space="preserve"> </w:t>
      </w:r>
      <w:r>
        <w:rPr>
          <w:b/>
        </w:rPr>
        <w:t>із</w:t>
      </w:r>
      <w:r w:rsidR="007F057B">
        <w:rPr>
          <w:b/>
        </w:rPr>
        <w:t xml:space="preserve"> </w:t>
      </w:r>
      <w:r>
        <w:rPr>
          <w:b/>
        </w:rPr>
        <w:t>зазначенням</w:t>
      </w:r>
      <w:r w:rsidR="007F057B">
        <w:rPr>
          <w:b/>
        </w:rPr>
        <w:t xml:space="preserve"> </w:t>
      </w:r>
      <w:r>
        <w:rPr>
          <w:b/>
        </w:rPr>
        <w:t>коду</w:t>
      </w:r>
      <w:r w:rsidR="007F057B">
        <w:rPr>
          <w:b/>
        </w:rPr>
        <w:t xml:space="preserve"> </w:t>
      </w:r>
      <w:r>
        <w:rPr>
          <w:b/>
        </w:rPr>
        <w:t>за</w:t>
      </w:r>
      <w:r w:rsidR="007F057B">
        <w:rPr>
          <w:b/>
        </w:rPr>
        <w:t xml:space="preserve"> </w:t>
      </w:r>
      <w:r>
        <w:rPr>
          <w:b/>
        </w:rPr>
        <w:t>Єдиним</w:t>
      </w:r>
      <w:r w:rsidR="007F057B">
        <w:rPr>
          <w:b/>
        </w:rPr>
        <w:t xml:space="preserve"> </w:t>
      </w:r>
      <w:r>
        <w:rPr>
          <w:b/>
        </w:rPr>
        <w:t>закупівельним</w:t>
      </w:r>
      <w:r w:rsidR="007F057B">
        <w:rPr>
          <w:b/>
        </w:rPr>
        <w:t xml:space="preserve"> </w:t>
      </w:r>
      <w:r>
        <w:rPr>
          <w:b/>
        </w:rPr>
        <w:t>словником</w:t>
      </w:r>
      <w:r w:rsidR="007F057B">
        <w:rPr>
          <w:b/>
        </w:rPr>
        <w:t xml:space="preserve"> </w:t>
      </w:r>
      <w:r>
        <w:rPr>
          <w:b/>
        </w:rPr>
        <w:t>(у</w:t>
      </w:r>
      <w:r w:rsidR="007F057B">
        <w:rPr>
          <w:b/>
        </w:rPr>
        <w:t xml:space="preserve"> </w:t>
      </w:r>
      <w:r>
        <w:rPr>
          <w:b/>
        </w:rPr>
        <w:t>разі</w:t>
      </w:r>
      <w:r w:rsidR="007F057B">
        <w:rPr>
          <w:b/>
        </w:rPr>
        <w:t xml:space="preserve"> </w:t>
      </w:r>
      <w:r>
        <w:rPr>
          <w:b/>
        </w:rPr>
        <w:t>поділу</w:t>
      </w:r>
      <w:r w:rsidR="007F057B">
        <w:rPr>
          <w:b/>
        </w:rPr>
        <w:t xml:space="preserve"> </w:t>
      </w:r>
      <w:r>
        <w:rPr>
          <w:b/>
        </w:rPr>
        <w:t>на лоти</w:t>
      </w:r>
      <w:r w:rsidR="007F057B">
        <w:rPr>
          <w:b/>
        </w:rPr>
        <w:t xml:space="preserve"> </w:t>
      </w:r>
      <w:r>
        <w:rPr>
          <w:b/>
        </w:rPr>
        <w:t>такі</w:t>
      </w:r>
      <w:r w:rsidR="007F057B">
        <w:rPr>
          <w:b/>
        </w:rPr>
        <w:t xml:space="preserve"> </w:t>
      </w:r>
      <w:r>
        <w:rPr>
          <w:b/>
        </w:rPr>
        <w:t>відомості</w:t>
      </w:r>
      <w:r w:rsidR="007F057B">
        <w:rPr>
          <w:b/>
        </w:rPr>
        <w:t xml:space="preserve">  </w:t>
      </w:r>
      <w:r>
        <w:rPr>
          <w:b/>
        </w:rPr>
        <w:t>повинні</w:t>
      </w:r>
      <w:r w:rsidR="007F057B">
        <w:rPr>
          <w:b/>
        </w:rPr>
        <w:t xml:space="preserve"> </w:t>
      </w:r>
      <w:r>
        <w:rPr>
          <w:b/>
        </w:rPr>
        <w:t>зазначатися</w:t>
      </w:r>
      <w:r w:rsidR="007F057B">
        <w:rPr>
          <w:b/>
        </w:rPr>
        <w:t xml:space="preserve"> </w:t>
      </w:r>
      <w:r>
        <w:rPr>
          <w:b/>
        </w:rPr>
        <w:t>стосовно</w:t>
      </w:r>
      <w:r w:rsidR="007F057B">
        <w:rPr>
          <w:b/>
        </w:rPr>
        <w:t xml:space="preserve"> </w:t>
      </w:r>
      <w:r>
        <w:rPr>
          <w:b/>
        </w:rPr>
        <w:t>кожного</w:t>
      </w:r>
      <w:r w:rsidR="007F057B">
        <w:rPr>
          <w:b/>
        </w:rPr>
        <w:t xml:space="preserve"> </w:t>
      </w:r>
      <w:r>
        <w:rPr>
          <w:b/>
        </w:rPr>
        <w:t>лота)та</w:t>
      </w:r>
      <w:r w:rsidR="007F057B">
        <w:rPr>
          <w:b/>
        </w:rPr>
        <w:t xml:space="preserve"> </w:t>
      </w:r>
      <w:r>
        <w:rPr>
          <w:b/>
        </w:rPr>
        <w:t>назви</w:t>
      </w:r>
      <w:r w:rsidR="007F057B">
        <w:rPr>
          <w:b/>
        </w:rPr>
        <w:t xml:space="preserve"> </w:t>
      </w:r>
      <w:r>
        <w:rPr>
          <w:b/>
        </w:rPr>
        <w:t>відповідних класифікаторів предмета закупівлі і частин предмета закупівлі (лотів) (за наявності):</w:t>
      </w:r>
    </w:p>
    <w:p w:rsidR="00B6263B" w:rsidRDefault="00C91DCE">
      <w:pPr>
        <w:pStyle w:val="a3"/>
      </w:pPr>
      <w:r>
        <w:t>«Послуги</w:t>
      </w:r>
      <w:r w:rsidR="007F057B">
        <w:t xml:space="preserve"> </w:t>
      </w:r>
      <w:r>
        <w:t>з</w:t>
      </w:r>
      <w:r w:rsidR="007F057B">
        <w:t xml:space="preserve"> </w:t>
      </w:r>
      <w:r>
        <w:t>теплопостачання»(ДК021:2015:09320000-8Пара,гаряча</w:t>
      </w:r>
      <w:r w:rsidR="007F057B">
        <w:t xml:space="preserve"> </w:t>
      </w:r>
      <w:r>
        <w:t>вода та пов'язана</w:t>
      </w:r>
      <w:r w:rsidR="007F057B">
        <w:t xml:space="preserve"> </w:t>
      </w:r>
      <w:r>
        <w:rPr>
          <w:spacing w:val="-2"/>
        </w:rPr>
        <w:t>продукція)</w:t>
      </w:r>
    </w:p>
    <w:p w:rsidR="00B6263B" w:rsidRDefault="00C91DCE">
      <w:pPr>
        <w:pStyle w:val="a4"/>
        <w:numPr>
          <w:ilvl w:val="0"/>
          <w:numId w:val="3"/>
        </w:numPr>
        <w:tabs>
          <w:tab w:val="left" w:pos="220"/>
        </w:tabs>
        <w:spacing w:before="2" w:line="252" w:lineRule="exact"/>
        <w:ind w:left="220" w:hanging="220"/>
        <w:jc w:val="both"/>
      </w:pPr>
      <w:r>
        <w:rPr>
          <w:b/>
        </w:rPr>
        <w:t>Розмірбюджетногопризначеннята/абоочікуванавартістьпредметазакупівлі:</w:t>
      </w:r>
      <w:r w:rsidR="00266532">
        <w:rPr>
          <w:b/>
        </w:rPr>
        <w:t xml:space="preserve"> </w:t>
      </w:r>
      <w:r w:rsidR="007F057B">
        <w:t xml:space="preserve">1 </w:t>
      </w:r>
      <w:r w:rsidR="00116E3B">
        <w:t>649 0</w:t>
      </w:r>
      <w:r>
        <w:t>00,00</w:t>
      </w:r>
      <w:r>
        <w:rPr>
          <w:spacing w:val="-4"/>
        </w:rPr>
        <w:t>грн.</w:t>
      </w:r>
    </w:p>
    <w:p w:rsidR="00B6263B" w:rsidRDefault="00C91DCE">
      <w:pPr>
        <w:pStyle w:val="a4"/>
        <w:numPr>
          <w:ilvl w:val="0"/>
          <w:numId w:val="3"/>
        </w:numPr>
        <w:tabs>
          <w:tab w:val="left" w:pos="224"/>
        </w:tabs>
        <w:ind w:right="133" w:firstLine="0"/>
        <w:jc w:val="both"/>
      </w:pPr>
      <w:r>
        <w:rPr>
          <w:b/>
        </w:rPr>
        <w:t xml:space="preserve">Підстава для здійснення закупівлі: </w:t>
      </w:r>
      <w:r>
        <w:t>відповідно до підпункту 5 пункту 13 Особливостей: роботи, товари чи послуги можуть бути виконані, поставлені чи надані виключно певним суб’єктом господарювання в одномузтакихвипадків,асамевідсутністьконкуренціїзтехнічнихпричин,якаповиннабутидокументально підтверджена замовником.</w:t>
      </w:r>
    </w:p>
    <w:p w:rsidR="00B6263B" w:rsidRDefault="00C91DCE">
      <w:pPr>
        <w:pStyle w:val="a4"/>
        <w:numPr>
          <w:ilvl w:val="0"/>
          <w:numId w:val="3"/>
        </w:numPr>
        <w:tabs>
          <w:tab w:val="left" w:pos="220"/>
        </w:tabs>
        <w:spacing w:before="2" w:line="251" w:lineRule="exact"/>
        <w:ind w:left="220" w:hanging="220"/>
        <w:jc w:val="both"/>
        <w:rPr>
          <w:b/>
        </w:rPr>
      </w:pPr>
      <w:r>
        <w:rPr>
          <w:b/>
        </w:rPr>
        <w:t>Обґрунтування</w:t>
      </w:r>
      <w:r w:rsidR="007F057B">
        <w:rPr>
          <w:b/>
        </w:rPr>
        <w:t xml:space="preserve"> </w:t>
      </w:r>
      <w:r>
        <w:rPr>
          <w:b/>
        </w:rPr>
        <w:t>підстави</w:t>
      </w:r>
      <w:r w:rsidR="007F057B">
        <w:rPr>
          <w:b/>
        </w:rPr>
        <w:t xml:space="preserve"> </w:t>
      </w:r>
      <w:r>
        <w:rPr>
          <w:b/>
        </w:rPr>
        <w:t>для</w:t>
      </w:r>
      <w:r w:rsidR="007F057B">
        <w:rPr>
          <w:b/>
        </w:rPr>
        <w:t xml:space="preserve"> </w:t>
      </w:r>
      <w:r>
        <w:rPr>
          <w:b/>
        </w:rPr>
        <w:t>здійснення</w:t>
      </w:r>
      <w:r w:rsidR="007F057B">
        <w:rPr>
          <w:b/>
        </w:rPr>
        <w:t xml:space="preserve"> </w:t>
      </w:r>
      <w:r>
        <w:rPr>
          <w:b/>
          <w:spacing w:val="-2"/>
        </w:rPr>
        <w:t>закупівлі:</w:t>
      </w:r>
    </w:p>
    <w:p w:rsidR="00B6263B" w:rsidRDefault="00C91DCE">
      <w:pPr>
        <w:pStyle w:val="a3"/>
        <w:spacing w:line="242" w:lineRule="auto"/>
        <w:ind w:firstLine="280"/>
        <w:jc w:val="left"/>
      </w:pPr>
      <w:r>
        <w:t>Відповідно</w:t>
      </w:r>
      <w:r w:rsidR="007F057B">
        <w:t xml:space="preserve"> </w:t>
      </w:r>
      <w:r>
        <w:t>до</w:t>
      </w:r>
      <w:r w:rsidR="007F057B">
        <w:t xml:space="preserve"> </w:t>
      </w:r>
      <w:r>
        <w:t>статті</w:t>
      </w:r>
      <w:r w:rsidR="007F057B">
        <w:t xml:space="preserve"> </w:t>
      </w:r>
      <w:r>
        <w:t>64</w:t>
      </w:r>
      <w:r w:rsidR="007F057B">
        <w:t xml:space="preserve"> </w:t>
      </w:r>
      <w:r>
        <w:t>Конституції</w:t>
      </w:r>
      <w:r w:rsidR="007F057B">
        <w:t xml:space="preserve"> </w:t>
      </w:r>
      <w:r>
        <w:t>України</w:t>
      </w:r>
      <w:r w:rsidR="007F057B">
        <w:t xml:space="preserve"> </w:t>
      </w:r>
      <w:r>
        <w:t>в</w:t>
      </w:r>
      <w:r w:rsidR="007F057B">
        <w:t xml:space="preserve"> </w:t>
      </w:r>
      <w:r>
        <w:t>умовах</w:t>
      </w:r>
      <w:r w:rsidR="007F057B">
        <w:t xml:space="preserve"> </w:t>
      </w:r>
      <w:r>
        <w:t>воєнного</w:t>
      </w:r>
      <w:r w:rsidR="007F057B">
        <w:t xml:space="preserve"> </w:t>
      </w:r>
      <w:r>
        <w:t>або</w:t>
      </w:r>
      <w:r w:rsidR="007F057B">
        <w:t xml:space="preserve"> </w:t>
      </w:r>
      <w:r>
        <w:t>надзвичайного</w:t>
      </w:r>
      <w:r w:rsidR="007F057B">
        <w:t xml:space="preserve"> </w:t>
      </w:r>
      <w:r>
        <w:t>стану</w:t>
      </w:r>
      <w:r w:rsidR="007F057B">
        <w:t xml:space="preserve"> </w:t>
      </w:r>
      <w:r>
        <w:t>можуть</w:t>
      </w:r>
      <w:r w:rsidR="007F057B">
        <w:t xml:space="preserve"> </w:t>
      </w:r>
      <w:r>
        <w:t>встановлюватися окремі обмеження прав і свобод із зазначенням строку дії цих обмежень.</w:t>
      </w:r>
    </w:p>
    <w:p w:rsidR="00B6263B" w:rsidRDefault="00C91DCE">
      <w:pPr>
        <w:pStyle w:val="a3"/>
        <w:spacing w:line="242" w:lineRule="auto"/>
        <w:ind w:firstLine="280"/>
        <w:jc w:val="left"/>
      </w:pPr>
      <w:r>
        <w:t>Указом</w:t>
      </w:r>
      <w:r w:rsidR="007F057B">
        <w:t xml:space="preserve"> </w:t>
      </w:r>
      <w:r>
        <w:t>Президента України</w:t>
      </w:r>
      <w:r w:rsidR="007F057B">
        <w:t xml:space="preserve"> </w:t>
      </w:r>
      <w:r>
        <w:t>від</w:t>
      </w:r>
      <w:r w:rsidR="007F057B">
        <w:t xml:space="preserve"> </w:t>
      </w:r>
      <w:r>
        <w:t>24.02.2022 №64(зі</w:t>
      </w:r>
      <w:r w:rsidR="007F057B">
        <w:t xml:space="preserve"> </w:t>
      </w:r>
      <w:r>
        <w:t>змінами)термін</w:t>
      </w:r>
      <w:r w:rsidR="007F057B">
        <w:t xml:space="preserve"> </w:t>
      </w:r>
      <w:r>
        <w:t>дії</w:t>
      </w:r>
      <w:r w:rsidR="007F057B">
        <w:t xml:space="preserve"> </w:t>
      </w:r>
      <w:r>
        <w:t>воєнного</w:t>
      </w:r>
      <w:r w:rsidR="007F057B">
        <w:t xml:space="preserve"> </w:t>
      </w:r>
      <w:r>
        <w:t>стану</w:t>
      </w:r>
      <w:r w:rsidR="007F057B">
        <w:t xml:space="preserve"> </w:t>
      </w:r>
      <w:r>
        <w:t>встановлено</w:t>
      </w:r>
      <w:r w:rsidR="007F057B">
        <w:t xml:space="preserve"> </w:t>
      </w:r>
      <w:r w:rsidR="00116E3B">
        <w:t>до 03 лютого 2026</w:t>
      </w:r>
      <w:r>
        <w:t xml:space="preserve"> року.</w:t>
      </w:r>
    </w:p>
    <w:p w:rsidR="00B6263B" w:rsidRDefault="00C91DCE">
      <w:pPr>
        <w:pStyle w:val="a3"/>
        <w:spacing w:line="250" w:lineRule="exact"/>
        <w:ind w:left="280"/>
        <w:jc w:val="left"/>
      </w:pPr>
      <w:r>
        <w:t>Статтею</w:t>
      </w:r>
      <w:r w:rsidR="007F057B">
        <w:t xml:space="preserve"> </w:t>
      </w:r>
      <w:r>
        <w:t>4</w:t>
      </w:r>
      <w:r w:rsidR="00266532">
        <w:t xml:space="preserve"> </w:t>
      </w:r>
      <w:r>
        <w:t>Указу</w:t>
      </w:r>
      <w:r w:rsidR="007F057B">
        <w:t xml:space="preserve"> </w:t>
      </w:r>
      <w:r>
        <w:t>№64</w:t>
      </w:r>
      <w:r w:rsidR="007F057B">
        <w:t xml:space="preserve"> </w:t>
      </w:r>
      <w:r>
        <w:t>Кабінету</w:t>
      </w:r>
      <w:r w:rsidR="007F057B">
        <w:t xml:space="preserve"> </w:t>
      </w:r>
      <w:r>
        <w:t>Міністрів</w:t>
      </w:r>
      <w:r w:rsidR="007F057B">
        <w:t xml:space="preserve"> </w:t>
      </w:r>
      <w:r>
        <w:t>України</w:t>
      </w:r>
      <w:r w:rsidR="007F057B">
        <w:t xml:space="preserve"> </w:t>
      </w:r>
      <w:r>
        <w:t>постановлено</w:t>
      </w:r>
      <w:r w:rsidR="007F057B">
        <w:t xml:space="preserve"> </w:t>
      </w:r>
      <w:r>
        <w:rPr>
          <w:spacing w:val="-2"/>
        </w:rPr>
        <w:t>невідкладно:</w:t>
      </w:r>
    </w:p>
    <w:p w:rsidR="00B6263B" w:rsidRDefault="007F057B">
      <w:pPr>
        <w:pStyle w:val="a4"/>
        <w:numPr>
          <w:ilvl w:val="0"/>
          <w:numId w:val="2"/>
        </w:numPr>
        <w:tabs>
          <w:tab w:val="left" w:pos="519"/>
        </w:tabs>
        <w:spacing w:line="251" w:lineRule="exact"/>
        <w:ind w:left="519" w:hanging="239"/>
      </w:pPr>
      <w:r>
        <w:t>В</w:t>
      </w:r>
      <w:r w:rsidR="00C91DCE">
        <w:t>вести</w:t>
      </w:r>
      <w:r>
        <w:t xml:space="preserve"> </w:t>
      </w:r>
      <w:r w:rsidR="00C91DCE">
        <w:t>в</w:t>
      </w:r>
      <w:r>
        <w:t xml:space="preserve"> </w:t>
      </w:r>
      <w:r w:rsidR="00C91DCE">
        <w:t>дію</w:t>
      </w:r>
      <w:r>
        <w:t xml:space="preserve"> </w:t>
      </w:r>
      <w:r w:rsidR="00C91DCE">
        <w:t>план</w:t>
      </w:r>
      <w:r>
        <w:t xml:space="preserve"> </w:t>
      </w:r>
      <w:r w:rsidR="00C91DCE">
        <w:t>запровадження</w:t>
      </w:r>
      <w:r>
        <w:t xml:space="preserve"> </w:t>
      </w:r>
      <w:r w:rsidR="00C91DCE">
        <w:t>та забезпечення</w:t>
      </w:r>
      <w:r>
        <w:t xml:space="preserve"> </w:t>
      </w:r>
      <w:r w:rsidR="00C91DCE">
        <w:t>заходів</w:t>
      </w:r>
      <w:r>
        <w:t xml:space="preserve"> </w:t>
      </w:r>
      <w:r w:rsidR="00C91DCE">
        <w:t>правового</w:t>
      </w:r>
      <w:r>
        <w:t xml:space="preserve"> </w:t>
      </w:r>
      <w:r w:rsidR="00C91DCE">
        <w:t>режиму</w:t>
      </w:r>
      <w:r>
        <w:t xml:space="preserve"> </w:t>
      </w:r>
      <w:r w:rsidR="00C91DCE">
        <w:t>воєнного</w:t>
      </w:r>
      <w:r w:rsidR="000323EC">
        <w:t xml:space="preserve"> </w:t>
      </w:r>
      <w:r w:rsidR="00C91DCE">
        <w:t>станув</w:t>
      </w:r>
      <w:r w:rsidR="00C91DCE">
        <w:rPr>
          <w:spacing w:val="-2"/>
        </w:rPr>
        <w:t xml:space="preserve"> Україні;</w:t>
      </w:r>
    </w:p>
    <w:p w:rsidR="00B6263B" w:rsidRDefault="000323EC">
      <w:pPr>
        <w:pStyle w:val="a4"/>
        <w:numPr>
          <w:ilvl w:val="0"/>
          <w:numId w:val="2"/>
        </w:numPr>
        <w:tabs>
          <w:tab w:val="left" w:pos="514"/>
        </w:tabs>
        <w:spacing w:line="237" w:lineRule="auto"/>
        <w:ind w:left="0" w:right="143" w:firstLine="280"/>
      </w:pPr>
      <w:r>
        <w:t>З</w:t>
      </w:r>
      <w:r w:rsidR="00C91DCE">
        <w:t>абезпечити</w:t>
      </w:r>
      <w:r>
        <w:t xml:space="preserve"> </w:t>
      </w:r>
      <w:r w:rsidR="00C91DCE">
        <w:t>фінансування</w:t>
      </w:r>
      <w:r>
        <w:t xml:space="preserve"> </w:t>
      </w:r>
      <w:r w:rsidR="00C91DCE">
        <w:t>та</w:t>
      </w:r>
      <w:r>
        <w:t xml:space="preserve"> </w:t>
      </w:r>
      <w:r w:rsidR="00C91DCE">
        <w:t>вжити</w:t>
      </w:r>
      <w:r>
        <w:t xml:space="preserve"> </w:t>
      </w:r>
      <w:r w:rsidR="00C91DCE">
        <w:t>в</w:t>
      </w:r>
      <w:r>
        <w:t xml:space="preserve"> </w:t>
      </w:r>
      <w:r w:rsidR="00C91DCE">
        <w:t>межах</w:t>
      </w:r>
      <w:r>
        <w:t xml:space="preserve"> </w:t>
      </w:r>
      <w:r w:rsidR="00C91DCE">
        <w:t>повноважень</w:t>
      </w:r>
      <w:r>
        <w:t xml:space="preserve"> </w:t>
      </w:r>
      <w:r w:rsidR="00C91DCE">
        <w:t>інших</w:t>
      </w:r>
      <w:r>
        <w:t xml:space="preserve"> </w:t>
      </w:r>
      <w:r w:rsidR="00C91DCE">
        <w:t>заходів,пов'язаних</w:t>
      </w:r>
      <w:r>
        <w:t xml:space="preserve"> </w:t>
      </w:r>
      <w:r w:rsidR="00C91DCE">
        <w:t>із</w:t>
      </w:r>
      <w:r>
        <w:t xml:space="preserve"> </w:t>
      </w:r>
      <w:r w:rsidR="00C91DCE">
        <w:t>запровадженням правового режиму воєнного стану на території України.</w:t>
      </w:r>
    </w:p>
    <w:p w:rsidR="00B6263B" w:rsidRDefault="00C91DCE">
      <w:pPr>
        <w:pStyle w:val="a3"/>
        <w:spacing w:line="242" w:lineRule="auto"/>
        <w:ind w:firstLine="280"/>
        <w:jc w:val="left"/>
      </w:pPr>
      <w:r>
        <w:t>Стаття 12-1 Закону України «Про правовий режим воєнного стану»</w:t>
      </w:r>
      <w:r w:rsidR="000323EC">
        <w:t xml:space="preserve"> </w:t>
      </w:r>
      <w:r>
        <w:t>передбачає, що Кабінет Міністрів</w:t>
      </w:r>
      <w:r w:rsidR="000323EC">
        <w:t xml:space="preserve"> </w:t>
      </w:r>
      <w:r>
        <w:t>України в разі введення воєнного стану в Україні a6o окремих її місцевостях:</w:t>
      </w:r>
    </w:p>
    <w:p w:rsidR="00B6263B" w:rsidRDefault="000323EC">
      <w:pPr>
        <w:pStyle w:val="a4"/>
        <w:numPr>
          <w:ilvl w:val="0"/>
          <w:numId w:val="1"/>
        </w:numPr>
        <w:tabs>
          <w:tab w:val="left" w:pos="519"/>
        </w:tabs>
        <w:spacing w:line="247" w:lineRule="exact"/>
        <w:ind w:left="519" w:hanging="239"/>
      </w:pPr>
      <w:r>
        <w:t>П</w:t>
      </w:r>
      <w:r w:rsidR="00C91DCE">
        <w:t>рацює</w:t>
      </w:r>
      <w:r>
        <w:t xml:space="preserve"> </w:t>
      </w:r>
      <w:r w:rsidR="00C91DCE">
        <w:t>відповідно</w:t>
      </w:r>
      <w:r>
        <w:t xml:space="preserve"> </w:t>
      </w:r>
      <w:r w:rsidR="00C91DCE">
        <w:t>до</w:t>
      </w:r>
      <w:r w:rsidR="00266532">
        <w:t xml:space="preserve">  </w:t>
      </w:r>
      <w:r>
        <w:t xml:space="preserve">регламенту </w:t>
      </w:r>
      <w:r w:rsidR="00C91DCE">
        <w:t>Кабінету</w:t>
      </w:r>
      <w:r>
        <w:t xml:space="preserve"> </w:t>
      </w:r>
      <w:r w:rsidR="00C91DCE">
        <w:t>Міністрів</w:t>
      </w:r>
      <w:r>
        <w:t xml:space="preserve"> </w:t>
      </w:r>
      <w:r w:rsidR="00C91DCE">
        <w:t>України</w:t>
      </w:r>
      <w:r>
        <w:t xml:space="preserve"> </w:t>
      </w:r>
      <w:r w:rsidR="00C91DCE">
        <w:t>в</w:t>
      </w:r>
      <w:r>
        <w:t xml:space="preserve"> </w:t>
      </w:r>
      <w:r w:rsidR="00C91DCE">
        <w:t>умовах</w:t>
      </w:r>
      <w:r>
        <w:t xml:space="preserve"> </w:t>
      </w:r>
      <w:r w:rsidR="00C91DCE">
        <w:t>воєнного</w:t>
      </w:r>
      <w:r>
        <w:t xml:space="preserve"> </w:t>
      </w:r>
      <w:r w:rsidR="00C91DCE">
        <w:rPr>
          <w:spacing w:val="-2"/>
        </w:rPr>
        <w:t>стану;</w:t>
      </w:r>
    </w:p>
    <w:p w:rsidR="00B6263B" w:rsidRDefault="00B6263B">
      <w:pPr>
        <w:pStyle w:val="a4"/>
        <w:spacing w:line="247" w:lineRule="exact"/>
        <w:jc w:val="left"/>
        <w:sectPr w:rsidR="00B6263B">
          <w:type w:val="continuous"/>
          <w:pgSz w:w="11910" w:h="16840"/>
          <w:pgMar w:top="780" w:right="708" w:bottom="280" w:left="850" w:header="708" w:footer="708" w:gutter="0"/>
          <w:cols w:space="720"/>
        </w:sectPr>
      </w:pPr>
    </w:p>
    <w:p w:rsidR="00B6263B" w:rsidRDefault="00C91DCE">
      <w:pPr>
        <w:pStyle w:val="a4"/>
        <w:numPr>
          <w:ilvl w:val="0"/>
          <w:numId w:val="1"/>
        </w:numPr>
        <w:tabs>
          <w:tab w:val="left" w:pos="529"/>
        </w:tabs>
        <w:spacing w:before="70"/>
        <w:ind w:left="0" w:right="144" w:firstLine="280"/>
        <w:jc w:val="both"/>
      </w:pPr>
      <w:r>
        <w:lastRenderedPageBreak/>
        <w:t xml:space="preserve">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w:t>
      </w:r>
      <w:r>
        <w:rPr>
          <w:spacing w:val="-2"/>
        </w:rPr>
        <w:t>склалася;</w:t>
      </w:r>
    </w:p>
    <w:p w:rsidR="00B6263B" w:rsidRDefault="00C91DCE">
      <w:pPr>
        <w:pStyle w:val="a4"/>
        <w:numPr>
          <w:ilvl w:val="0"/>
          <w:numId w:val="1"/>
        </w:numPr>
        <w:tabs>
          <w:tab w:val="left" w:pos="544"/>
        </w:tabs>
        <w:spacing w:line="242" w:lineRule="auto"/>
        <w:ind w:left="0" w:right="144" w:firstLine="280"/>
        <w:jc w:val="both"/>
      </w:pPr>
      <w:r>
        <w:t>організовує та здійснює керівництво центральними та іншими органами виконавчої влади в умовах воєнного стану;</w:t>
      </w:r>
    </w:p>
    <w:p w:rsidR="00B6263B" w:rsidRDefault="00C91DCE">
      <w:pPr>
        <w:pStyle w:val="a4"/>
        <w:numPr>
          <w:ilvl w:val="0"/>
          <w:numId w:val="1"/>
        </w:numPr>
        <w:tabs>
          <w:tab w:val="left" w:pos="514"/>
        </w:tabs>
        <w:ind w:left="0" w:right="141" w:firstLine="280"/>
        <w:jc w:val="both"/>
      </w:pPr>
      <w:r>
        <w:t xml:space="preserve">післяпочаткузбройногоконфліктуздійснюєзаходищодоствореннявідповіднодонормміжнародного гуманітарного права безпечних зон, організованих у спосіб, який дає змогу забезпечити захист цивільних </w:t>
      </w:r>
      <w:r>
        <w:rPr>
          <w:spacing w:val="-2"/>
        </w:rPr>
        <w:t>осіб;</w:t>
      </w:r>
    </w:p>
    <w:p w:rsidR="00B6263B" w:rsidRDefault="00C91DCE">
      <w:pPr>
        <w:pStyle w:val="a4"/>
        <w:numPr>
          <w:ilvl w:val="0"/>
          <w:numId w:val="1"/>
        </w:numPr>
        <w:tabs>
          <w:tab w:val="left" w:pos="554"/>
        </w:tabs>
        <w:spacing w:line="242" w:lineRule="auto"/>
        <w:ind w:left="0" w:right="148" w:firstLine="280"/>
        <w:jc w:val="both"/>
      </w:pPr>
      <w:r>
        <w:t>визначає особливості здійснення оборонних та публічних закупівель із забезпеченням захищеності державних замовників і замовників від воєнних загроз.</w:t>
      </w:r>
    </w:p>
    <w:p w:rsidR="00B6263B" w:rsidRDefault="00C91DCE">
      <w:pPr>
        <w:pStyle w:val="a3"/>
        <w:spacing w:line="250" w:lineRule="exact"/>
        <w:ind w:left="280"/>
      </w:pPr>
      <w:r>
        <w:t>Згідно</w:t>
      </w:r>
      <w:r w:rsidR="000323EC">
        <w:t xml:space="preserve"> </w:t>
      </w:r>
      <w:r>
        <w:t>з</w:t>
      </w:r>
      <w:r w:rsidR="000323EC">
        <w:t xml:space="preserve"> </w:t>
      </w:r>
      <w:r>
        <w:t>сьомим</w:t>
      </w:r>
      <w:r w:rsidR="000323EC">
        <w:t xml:space="preserve"> </w:t>
      </w:r>
      <w:r>
        <w:t>абзацом</w:t>
      </w:r>
      <w:r w:rsidR="000323EC">
        <w:t xml:space="preserve"> </w:t>
      </w:r>
      <w:r>
        <w:t>пункту</w:t>
      </w:r>
      <w:r w:rsidR="000323EC">
        <w:t xml:space="preserve"> </w:t>
      </w:r>
      <w:r>
        <w:t>5</w:t>
      </w:r>
      <w:r w:rsidR="000323EC">
        <w:t xml:space="preserve"> </w:t>
      </w:r>
      <w:r>
        <w:t>частини 1статті</w:t>
      </w:r>
      <w:r w:rsidR="000323EC">
        <w:t xml:space="preserve"> </w:t>
      </w:r>
      <w:r>
        <w:t>20</w:t>
      </w:r>
      <w:r w:rsidR="000323EC">
        <w:t xml:space="preserve"> </w:t>
      </w:r>
      <w:r>
        <w:t>Закону</w:t>
      </w:r>
      <w:r w:rsidR="000323EC">
        <w:t xml:space="preserve"> </w:t>
      </w:r>
      <w:r>
        <w:t>України</w:t>
      </w:r>
      <w:r w:rsidR="000323EC">
        <w:t xml:space="preserve"> </w:t>
      </w:r>
      <w:r>
        <w:t>від</w:t>
      </w:r>
      <w:r w:rsidR="000323EC">
        <w:t xml:space="preserve"> </w:t>
      </w:r>
      <w:r>
        <w:t>27лютого</w:t>
      </w:r>
      <w:r w:rsidR="000323EC">
        <w:t xml:space="preserve"> </w:t>
      </w:r>
      <w:r>
        <w:t>2014року</w:t>
      </w:r>
      <w:r w:rsidR="000323EC">
        <w:t xml:space="preserve"> </w:t>
      </w:r>
      <w:r>
        <w:t>№794-</w:t>
      </w:r>
      <w:r>
        <w:rPr>
          <w:spacing w:val="-5"/>
        </w:rPr>
        <w:t>VII</w:t>
      </w:r>
    </w:p>
    <w:p w:rsidR="00B6263B" w:rsidRDefault="00C91DCE">
      <w:pPr>
        <w:pStyle w:val="a3"/>
        <w:ind w:right="136"/>
      </w:pPr>
      <w:r>
        <w:t>«Про Кабінет Міністрів України» Кабінет Міністрів України здійснює керівництво єдиною системою цивільного захисту України, мобілізаційною підготовкою національної економіки та переведенням її на режим роботи в умовах надзвичайного чи воєнного стану.</w:t>
      </w:r>
    </w:p>
    <w:p w:rsidR="00B6263B" w:rsidRDefault="00C91DCE">
      <w:pPr>
        <w:pStyle w:val="a3"/>
        <w:ind w:right="133" w:firstLine="280"/>
      </w:pPr>
      <w:r>
        <w:t>З метою невідкладного забезпечення заходів правового режиму воєнного стану, до яких у тому числі входить здійснення публічних закупівель, частиною 3-7 розділу X «Прикінцеві та перехідні положення» Закону встановлено, що на період дії правового режиму воєнного</w:t>
      </w:r>
      <w:r w:rsidR="000323EC">
        <w:t xml:space="preserve"> </w:t>
      </w:r>
      <w:r>
        <w:t>стану в Україні та протягом 90 днів з дня його припинення або скасування особливості здійснення закупівель товарів, робіт і послуг для замовників, передбачених</w:t>
      </w:r>
      <w:r w:rsidR="000323EC">
        <w:t xml:space="preserve"> </w:t>
      </w:r>
      <w:r>
        <w:t>цим</w:t>
      </w:r>
      <w:r w:rsidR="000323EC">
        <w:t xml:space="preserve"> </w:t>
      </w:r>
      <w:r>
        <w:t>Законом,визначаються</w:t>
      </w:r>
      <w:r w:rsidR="000323EC">
        <w:t xml:space="preserve">  </w:t>
      </w:r>
      <w:r>
        <w:t>Кабінетом</w:t>
      </w:r>
      <w:r w:rsidR="000323EC">
        <w:t xml:space="preserve"> </w:t>
      </w:r>
      <w:r>
        <w:t>Міністрів</w:t>
      </w:r>
      <w:r w:rsidR="000323EC">
        <w:t xml:space="preserve"> </w:t>
      </w:r>
      <w:r>
        <w:t>України</w:t>
      </w:r>
      <w:r w:rsidR="000323EC">
        <w:t xml:space="preserve"> </w:t>
      </w:r>
      <w:r>
        <w:t>із</w:t>
      </w:r>
      <w:r w:rsidR="000323EC">
        <w:t xml:space="preserve"> </w:t>
      </w:r>
      <w:r>
        <w:t>забезпеченням</w:t>
      </w:r>
      <w:r w:rsidR="000323EC">
        <w:t xml:space="preserve"> </w:t>
      </w:r>
      <w:r>
        <w:t>захищеності</w:t>
      </w:r>
      <w:r w:rsidR="000323EC">
        <w:t xml:space="preserve"> </w:t>
      </w:r>
      <w:r>
        <w:t>таких замовників від воєнних загроз.</w:t>
      </w:r>
    </w:p>
    <w:p w:rsidR="00B6263B" w:rsidRDefault="00C91DCE">
      <w:pPr>
        <w:pStyle w:val="a3"/>
        <w:spacing w:line="251" w:lineRule="exact"/>
        <w:ind w:left="280"/>
      </w:pPr>
      <w:r>
        <w:t>На</w:t>
      </w:r>
      <w:r w:rsidR="000323EC">
        <w:t xml:space="preserve"> </w:t>
      </w:r>
      <w:r>
        <w:t>виконання</w:t>
      </w:r>
      <w:r w:rsidR="000323EC">
        <w:t xml:space="preserve"> </w:t>
      </w:r>
      <w:r>
        <w:t>цієї</w:t>
      </w:r>
      <w:r w:rsidR="000323EC">
        <w:t xml:space="preserve"> </w:t>
      </w:r>
      <w:r>
        <w:t>норми</w:t>
      </w:r>
      <w:r w:rsidR="000323EC">
        <w:t xml:space="preserve"> </w:t>
      </w:r>
      <w:r>
        <w:t>Закону</w:t>
      </w:r>
      <w:r w:rsidR="000323EC">
        <w:t xml:space="preserve"> </w:t>
      </w:r>
      <w:r>
        <w:t>урядом</w:t>
      </w:r>
      <w:r w:rsidR="000323EC">
        <w:t xml:space="preserve"> </w:t>
      </w:r>
      <w:r>
        <w:t>прийняті</w:t>
      </w:r>
      <w:r w:rsidR="000323EC">
        <w:t xml:space="preserve"> </w:t>
      </w:r>
      <w:r>
        <w:rPr>
          <w:spacing w:val="-2"/>
        </w:rPr>
        <w:t>Особливості.</w:t>
      </w:r>
    </w:p>
    <w:p w:rsidR="00B6263B" w:rsidRDefault="00C91DCE">
      <w:pPr>
        <w:pStyle w:val="a3"/>
        <w:ind w:right="135" w:firstLine="280"/>
      </w:pPr>
      <w:r>
        <w:t xml:space="preserve">Положеннями Особливостей передбачено підставу для здійснення закупівлі за підпунктом 5 пункту 13: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w:t>
      </w:r>
      <w:r>
        <w:rPr>
          <w:spacing w:val="-2"/>
        </w:rPr>
        <w:t>закупівлі</w:t>
      </w:r>
      <w:r w:rsidR="000323EC">
        <w:rPr>
          <w:spacing w:val="-2"/>
        </w:rPr>
        <w:t xml:space="preserve"> </w:t>
      </w:r>
      <w:r>
        <w:rPr>
          <w:spacing w:val="-2"/>
        </w:rPr>
        <w:t>товару</w:t>
      </w:r>
      <w:r w:rsidR="000323EC">
        <w:rPr>
          <w:spacing w:val="-2"/>
        </w:rPr>
        <w:t xml:space="preserve"> </w:t>
      </w:r>
      <w:r>
        <w:rPr>
          <w:spacing w:val="-2"/>
        </w:rPr>
        <w:t>уразі,коли роботи,товари</w:t>
      </w:r>
      <w:r w:rsidR="000323EC">
        <w:rPr>
          <w:spacing w:val="-2"/>
        </w:rPr>
        <w:t xml:space="preserve"> </w:t>
      </w:r>
      <w:r>
        <w:rPr>
          <w:spacing w:val="-2"/>
        </w:rPr>
        <w:t>чи</w:t>
      </w:r>
      <w:r w:rsidR="000323EC">
        <w:rPr>
          <w:spacing w:val="-2"/>
        </w:rPr>
        <w:t xml:space="preserve"> </w:t>
      </w:r>
      <w:r>
        <w:rPr>
          <w:spacing w:val="-2"/>
        </w:rPr>
        <w:t>послуги</w:t>
      </w:r>
      <w:r w:rsidR="000323EC">
        <w:rPr>
          <w:spacing w:val="-2"/>
        </w:rPr>
        <w:t xml:space="preserve"> </w:t>
      </w:r>
      <w:r>
        <w:rPr>
          <w:spacing w:val="-2"/>
        </w:rPr>
        <w:t>можуть</w:t>
      </w:r>
      <w:r w:rsidR="000323EC">
        <w:rPr>
          <w:spacing w:val="-2"/>
        </w:rPr>
        <w:t xml:space="preserve"> </w:t>
      </w:r>
      <w:r>
        <w:rPr>
          <w:spacing w:val="-2"/>
        </w:rPr>
        <w:t>бути</w:t>
      </w:r>
      <w:r w:rsidR="000323EC">
        <w:rPr>
          <w:spacing w:val="-2"/>
        </w:rPr>
        <w:t xml:space="preserve"> </w:t>
      </w:r>
      <w:r>
        <w:rPr>
          <w:spacing w:val="-2"/>
        </w:rPr>
        <w:t>виконані,поставлені</w:t>
      </w:r>
      <w:r w:rsidR="000323EC">
        <w:rPr>
          <w:spacing w:val="-2"/>
        </w:rPr>
        <w:t xml:space="preserve"> </w:t>
      </w:r>
      <w:r>
        <w:rPr>
          <w:spacing w:val="-2"/>
        </w:rPr>
        <w:t>чи</w:t>
      </w:r>
      <w:r w:rsidR="000323EC">
        <w:rPr>
          <w:spacing w:val="-2"/>
        </w:rPr>
        <w:t xml:space="preserve"> </w:t>
      </w:r>
      <w:r>
        <w:rPr>
          <w:spacing w:val="-2"/>
        </w:rPr>
        <w:t>надані</w:t>
      </w:r>
      <w:r w:rsidR="000323EC">
        <w:rPr>
          <w:spacing w:val="-2"/>
        </w:rPr>
        <w:t xml:space="preserve"> </w:t>
      </w:r>
      <w:r>
        <w:rPr>
          <w:spacing w:val="-2"/>
        </w:rPr>
        <w:t xml:space="preserve">виключно </w:t>
      </w:r>
      <w:r>
        <w:t>певним суб’єктом господарювання в одному з таких випадків, а саме відсутність конкуренції з технічних причин, яка повинна бути документально підтверджена замовником.</w:t>
      </w:r>
    </w:p>
    <w:p w:rsidR="00B6263B" w:rsidRDefault="00C91DCE">
      <w:pPr>
        <w:pStyle w:val="a3"/>
        <w:spacing w:line="237" w:lineRule="auto"/>
        <w:ind w:right="147" w:firstLine="280"/>
      </w:pPr>
      <w:r>
        <w:t>Обсяг закупівлі визначається на підставі річного планування, а також з урахуванням потреби з</w:t>
      </w:r>
      <w:r w:rsidR="00116E3B">
        <w:t>амовника на період до кінця 2026</w:t>
      </w:r>
      <w:r>
        <w:t xml:space="preserve"> року.</w:t>
      </w:r>
    </w:p>
    <w:p w:rsidR="00B6263B" w:rsidRDefault="00C91DCE">
      <w:pPr>
        <w:pStyle w:val="a3"/>
        <w:spacing w:line="242" w:lineRule="auto"/>
        <w:ind w:right="134" w:firstLine="280"/>
      </w:pPr>
      <w:r>
        <w:t>Відповідно</w:t>
      </w:r>
      <w:r w:rsidR="00B32B37">
        <w:t xml:space="preserve"> </w:t>
      </w:r>
      <w:r>
        <w:t>до</w:t>
      </w:r>
      <w:r w:rsidR="00B32B37">
        <w:t xml:space="preserve"> </w:t>
      </w:r>
      <w:r>
        <w:t xml:space="preserve">наказу </w:t>
      </w:r>
      <w:r w:rsidR="00116E3B">
        <w:t xml:space="preserve">№14 о/д </w:t>
      </w:r>
      <w:r>
        <w:t xml:space="preserve">директора </w:t>
      </w:r>
      <w:r w:rsidR="00F55CB3">
        <w:t>Ліцею</w:t>
      </w:r>
      <w:r w:rsidR="00116E3B">
        <w:t xml:space="preserve"> </w:t>
      </w:r>
      <w:r w:rsidR="00F55CB3">
        <w:t>№ 6 Львівської</w:t>
      </w:r>
      <w:r w:rsidR="00116E3B">
        <w:t xml:space="preserve"> </w:t>
      </w:r>
      <w:r w:rsidR="00F55CB3">
        <w:t>міської</w:t>
      </w:r>
      <w:r w:rsidR="00116E3B">
        <w:t xml:space="preserve"> ради від 21</w:t>
      </w:r>
      <w:r w:rsidR="00F55CB3">
        <w:t xml:space="preserve"> </w:t>
      </w:r>
      <w:r>
        <w:t>січня</w:t>
      </w:r>
      <w:r w:rsidR="00F55CB3">
        <w:t xml:space="preserve"> </w:t>
      </w:r>
      <w:r w:rsidR="00116E3B">
        <w:t>2026</w:t>
      </w:r>
      <w:r w:rsidR="00F55CB3">
        <w:t xml:space="preserve"> </w:t>
      </w:r>
      <w:r>
        <w:t>року</w:t>
      </w:r>
      <w:r w:rsidR="00F55CB3">
        <w:t xml:space="preserve"> </w:t>
      </w:r>
      <w:r>
        <w:t>існує</w:t>
      </w:r>
      <w:r w:rsidR="00F55CB3">
        <w:t xml:space="preserve"> </w:t>
      </w:r>
      <w:r>
        <w:t>потреба у здійсненні Закупівлі.</w:t>
      </w:r>
    </w:p>
    <w:p w:rsidR="00B6263B" w:rsidRDefault="00C91DCE">
      <w:pPr>
        <w:pStyle w:val="a3"/>
        <w:ind w:right="131" w:firstLine="280"/>
      </w:pPr>
      <w:r>
        <w:t>Враховуючи те, що постачальником/виконавцем є лише певний суб’єкт господарювання -</w:t>
      </w:r>
      <w:r w:rsidR="00B32B37">
        <w:t xml:space="preserve"> </w:t>
      </w:r>
      <w:r>
        <w:t xml:space="preserve">Львівське міське комунальне підприємство </w:t>
      </w:r>
      <w:r w:rsidR="00B32B37">
        <w:t xml:space="preserve"> </w:t>
      </w:r>
      <w:r>
        <w:t>«</w:t>
      </w:r>
      <w:proofErr w:type="spellStart"/>
      <w:r>
        <w:t>Львівтеплоенерго</w:t>
      </w:r>
      <w:proofErr w:type="spellEnd"/>
      <w:r>
        <w:t>», що визначено відповідним документом – Зведеним переліком суб’єктів при</w:t>
      </w:r>
      <w:r w:rsidR="00116E3B">
        <w:t>родних монополій станом на 31.12.2025</w:t>
      </w:r>
      <w:r>
        <w:t xml:space="preserve"> (додається), застосовується вищевказане </w:t>
      </w:r>
      <w:r>
        <w:rPr>
          <w:spacing w:val="-2"/>
        </w:rPr>
        <w:t>виключення.</w:t>
      </w:r>
    </w:p>
    <w:p w:rsidR="00B6263B" w:rsidRDefault="00C91DCE">
      <w:pPr>
        <w:pStyle w:val="a3"/>
        <w:ind w:right="134" w:firstLine="280"/>
      </w:pPr>
      <w:r>
        <w:t>Частиною другою статті 5 Закону України «Про природні монополії» передбачено ведення Антимонопольним комітетом України зведеного переліку суб’єктів природних монополій на підставі реєстрів суб’єктів природних монополій у сфері житлово-комунального господарства, що формуються національною</w:t>
      </w:r>
      <w:r w:rsidR="00B32B37">
        <w:t xml:space="preserve"> </w:t>
      </w:r>
      <w:r>
        <w:t>комісією,</w:t>
      </w:r>
      <w:r w:rsidR="00B32B37">
        <w:t xml:space="preserve"> </w:t>
      </w:r>
      <w:r>
        <w:t>що</w:t>
      </w:r>
      <w:r w:rsidR="00B32B37">
        <w:t xml:space="preserve"> </w:t>
      </w:r>
      <w:r>
        <w:t>здійснює</w:t>
      </w:r>
      <w:r w:rsidR="00B32B37">
        <w:t xml:space="preserve"> </w:t>
      </w:r>
      <w:r>
        <w:t>державне регулювання</w:t>
      </w:r>
      <w:r w:rsidR="00B32B37">
        <w:t xml:space="preserve"> </w:t>
      </w:r>
      <w:r>
        <w:t>у</w:t>
      </w:r>
      <w:r w:rsidR="00B32B37">
        <w:t xml:space="preserve"> </w:t>
      </w:r>
      <w:r>
        <w:t>сфері</w:t>
      </w:r>
      <w:r w:rsidR="00B32B37">
        <w:t xml:space="preserve"> </w:t>
      </w:r>
      <w:r>
        <w:t>комунальних</w:t>
      </w:r>
      <w:r w:rsidR="00B32B37">
        <w:t xml:space="preserve"> </w:t>
      </w:r>
      <w:r>
        <w:t>послуг,а в</w:t>
      </w:r>
      <w:r w:rsidR="00B32B37">
        <w:t xml:space="preserve"> </w:t>
      </w:r>
      <w:r>
        <w:t>інших</w:t>
      </w:r>
      <w:r w:rsidR="00B32B37">
        <w:t xml:space="preserve"> </w:t>
      </w:r>
      <w:r>
        <w:t>сферах, в</w:t>
      </w:r>
      <w:r w:rsidR="00B32B37">
        <w:t xml:space="preserve"> </w:t>
      </w:r>
      <w:r>
        <w:t>яких</w:t>
      </w:r>
      <w:r w:rsidR="00B32B37">
        <w:t xml:space="preserve"> </w:t>
      </w:r>
      <w:r>
        <w:t>діють</w:t>
      </w:r>
      <w:r w:rsidR="00B32B37">
        <w:t xml:space="preserve"> </w:t>
      </w:r>
      <w:r>
        <w:t>суб’єкти</w:t>
      </w:r>
      <w:r w:rsidR="00B32B37">
        <w:t xml:space="preserve"> </w:t>
      </w:r>
      <w:r>
        <w:t>природних</w:t>
      </w:r>
      <w:r w:rsidR="00B32B37">
        <w:t xml:space="preserve"> </w:t>
      </w:r>
      <w:r>
        <w:t>монополій,</w:t>
      </w:r>
      <w:proofErr w:type="spellStart"/>
      <w:r>
        <w:t>-національними</w:t>
      </w:r>
      <w:proofErr w:type="spellEnd"/>
      <w:r w:rsidR="00B32B37">
        <w:t xml:space="preserve"> </w:t>
      </w:r>
      <w:r>
        <w:t>комісіями</w:t>
      </w:r>
      <w:r w:rsidR="00B32B37">
        <w:t xml:space="preserve"> </w:t>
      </w:r>
      <w:r>
        <w:t>регулювання</w:t>
      </w:r>
      <w:r w:rsidR="00B32B37">
        <w:t xml:space="preserve"> </w:t>
      </w:r>
      <w:r>
        <w:t>природних</w:t>
      </w:r>
      <w:r w:rsidR="00B32B37">
        <w:t xml:space="preserve"> </w:t>
      </w:r>
      <w:r>
        <w:t>монополій у</w:t>
      </w:r>
      <w:r w:rsidR="00B32B37">
        <w:t xml:space="preserve"> </w:t>
      </w:r>
      <w:r>
        <w:t>відповідній</w:t>
      </w:r>
      <w:r w:rsidR="00B32B37">
        <w:t xml:space="preserve"> </w:t>
      </w:r>
      <w:r>
        <w:t>сфері</w:t>
      </w:r>
      <w:r w:rsidR="00B32B37">
        <w:t xml:space="preserve"> </w:t>
      </w:r>
      <w:r>
        <w:t>або</w:t>
      </w:r>
      <w:r w:rsidR="00B32B37">
        <w:t xml:space="preserve"> </w:t>
      </w:r>
      <w:r>
        <w:t>органами</w:t>
      </w:r>
      <w:r w:rsidR="00B32B37">
        <w:t xml:space="preserve"> </w:t>
      </w:r>
      <w:r>
        <w:t>виконавчої</w:t>
      </w:r>
      <w:r w:rsidR="00B32B37">
        <w:t xml:space="preserve"> </w:t>
      </w:r>
      <w:r>
        <w:t>влади,що</w:t>
      </w:r>
      <w:r w:rsidR="00B32B37">
        <w:t xml:space="preserve"> </w:t>
      </w:r>
      <w:r>
        <w:t>здійснюють</w:t>
      </w:r>
      <w:r w:rsidR="00B32B37">
        <w:t xml:space="preserve"> </w:t>
      </w:r>
      <w:r>
        <w:t>функції</w:t>
      </w:r>
      <w:r w:rsidR="00B32B37">
        <w:t xml:space="preserve"> </w:t>
      </w:r>
      <w:r>
        <w:t>та</w:t>
      </w:r>
      <w:r w:rsidR="00B32B37">
        <w:t xml:space="preserve"> </w:t>
      </w:r>
      <w:proofErr w:type="spellStart"/>
      <w:r w:rsidR="00B32B37">
        <w:t>когорегулювання</w:t>
      </w:r>
      <w:proofErr w:type="spellEnd"/>
      <w:r w:rsidR="00B32B37">
        <w:t xml:space="preserve"> </w:t>
      </w:r>
      <w:r>
        <w:t>до</w:t>
      </w:r>
      <w:r w:rsidR="00B32B37">
        <w:t xml:space="preserve"> </w:t>
      </w:r>
      <w:r>
        <w:t>створення зазначених комісій.</w:t>
      </w:r>
    </w:p>
    <w:p w:rsidR="00B6263B" w:rsidRDefault="00C91DCE">
      <w:pPr>
        <w:pStyle w:val="a3"/>
        <w:ind w:right="136" w:firstLine="280"/>
      </w:pPr>
      <w:r>
        <w:t>Разом із тим відповідно до статті 13 Закону України «Про природні монополії» комісії визначають суб’єктів природних монополій, діяльність яких регулюється відповідно до цього Закону, та складають і ведуть реєстри таких суб’єктів природних монополій у відповідній сфері.</w:t>
      </w:r>
    </w:p>
    <w:p w:rsidR="00B6263B" w:rsidRDefault="00C91DCE">
      <w:pPr>
        <w:pStyle w:val="a3"/>
        <w:ind w:right="134" w:firstLine="280"/>
      </w:pPr>
      <w:r>
        <w:t>Відповідно</w:t>
      </w:r>
      <w:r w:rsidR="00B32B37">
        <w:t xml:space="preserve"> </w:t>
      </w:r>
      <w:r>
        <w:t>до</w:t>
      </w:r>
      <w:r w:rsidR="00B32B37">
        <w:t xml:space="preserve"> </w:t>
      </w:r>
      <w:r>
        <w:t>пункту</w:t>
      </w:r>
      <w:r w:rsidR="00B32B37">
        <w:t xml:space="preserve"> </w:t>
      </w:r>
      <w:r>
        <w:t>4</w:t>
      </w:r>
      <w:r w:rsidR="00B32B37">
        <w:t xml:space="preserve"> </w:t>
      </w:r>
      <w:r>
        <w:t>Порядку</w:t>
      </w:r>
      <w:r w:rsidR="00B32B37">
        <w:t xml:space="preserve"> </w:t>
      </w:r>
      <w:r>
        <w:t>складання</w:t>
      </w:r>
      <w:r w:rsidR="00B32B37">
        <w:t xml:space="preserve"> </w:t>
      </w:r>
      <w:r>
        <w:t>та</w:t>
      </w:r>
      <w:r w:rsidR="00B32B37">
        <w:t xml:space="preserve"> </w:t>
      </w:r>
      <w:r>
        <w:t>ведення</w:t>
      </w:r>
      <w:r w:rsidR="00B32B37">
        <w:t xml:space="preserve"> </w:t>
      </w:r>
      <w:r>
        <w:t>зведеного</w:t>
      </w:r>
      <w:r w:rsidR="00B32B37">
        <w:t xml:space="preserve"> </w:t>
      </w:r>
      <w:r>
        <w:t>переліку</w:t>
      </w:r>
      <w:r w:rsidR="00B32B37">
        <w:t xml:space="preserve"> </w:t>
      </w:r>
      <w:r>
        <w:t>суб’єктів</w:t>
      </w:r>
      <w:r w:rsidR="00B32B37">
        <w:t xml:space="preserve"> </w:t>
      </w:r>
      <w:r>
        <w:t>природних</w:t>
      </w:r>
      <w:r w:rsidR="00B32B37">
        <w:t xml:space="preserve"> </w:t>
      </w:r>
      <w:r>
        <w:t>монополій, затвердженого розпорядженням Комітету від 28.11.2012 № 874-р, зареєстрованим у Міністерстві юстиції України 19.12.2012 за № 2119/22431, внесення суб'єктів природних монополій до Зведеного переліку здійснюється Комітетом на підставі реєстрів, отриманих від Міністерства інфраструктури України, Національної комісії, що здійснює державне регулювання у сфері енергетики, Національної комісії, що здійснює державне регулювання у сфері комунальних послуг.</w:t>
      </w:r>
    </w:p>
    <w:p w:rsidR="00B6263B" w:rsidRDefault="00C91DCE">
      <w:pPr>
        <w:pStyle w:val="a3"/>
        <w:ind w:right="130" w:firstLine="280"/>
      </w:pPr>
      <w:r>
        <w:t>Згідно інформації наведеної у Зведеному переліку суб’єктів при</w:t>
      </w:r>
      <w:r w:rsidR="00116E3B">
        <w:t>родних монополій станом на 31.12.2025</w:t>
      </w:r>
      <w:r>
        <w:t xml:space="preserve"> </w:t>
      </w:r>
      <w:r>
        <w:rPr>
          <w:u w:val="single"/>
        </w:rPr>
        <w:t>Львівське</w:t>
      </w:r>
      <w:r w:rsidR="00B32B37">
        <w:rPr>
          <w:u w:val="single"/>
        </w:rPr>
        <w:t xml:space="preserve"> </w:t>
      </w:r>
      <w:r>
        <w:rPr>
          <w:u w:val="single"/>
        </w:rPr>
        <w:t>міське</w:t>
      </w:r>
      <w:r w:rsidR="00B32B37">
        <w:rPr>
          <w:u w:val="single"/>
        </w:rPr>
        <w:t xml:space="preserve"> </w:t>
      </w:r>
      <w:r>
        <w:rPr>
          <w:u w:val="single"/>
        </w:rPr>
        <w:t>комунальне</w:t>
      </w:r>
      <w:r w:rsidR="00B32B37">
        <w:rPr>
          <w:u w:val="single"/>
        </w:rPr>
        <w:t xml:space="preserve"> </w:t>
      </w:r>
      <w:r>
        <w:rPr>
          <w:u w:val="single"/>
        </w:rPr>
        <w:t>підприємство</w:t>
      </w:r>
      <w:r w:rsidR="00B32B37">
        <w:rPr>
          <w:u w:val="single"/>
        </w:rPr>
        <w:t xml:space="preserve"> </w:t>
      </w:r>
      <w:r>
        <w:rPr>
          <w:u w:val="single"/>
        </w:rPr>
        <w:t>«</w:t>
      </w:r>
      <w:proofErr w:type="spellStart"/>
      <w:r>
        <w:rPr>
          <w:u w:val="single"/>
        </w:rPr>
        <w:t>Львівтеплоенерго»</w:t>
      </w:r>
      <w:r>
        <w:t>входить</w:t>
      </w:r>
      <w:proofErr w:type="spellEnd"/>
      <w:r w:rsidR="00B32B37">
        <w:t xml:space="preserve"> </w:t>
      </w:r>
      <w:r>
        <w:t>до</w:t>
      </w:r>
      <w:r w:rsidR="00B32B37">
        <w:t xml:space="preserve"> </w:t>
      </w:r>
      <w:r>
        <w:t>числа</w:t>
      </w:r>
      <w:r w:rsidR="00B32B37">
        <w:t xml:space="preserve"> </w:t>
      </w:r>
      <w:r>
        <w:t>підприємств,які</w:t>
      </w:r>
      <w:r w:rsidR="00B32B37">
        <w:t xml:space="preserve"> </w:t>
      </w:r>
      <w:r>
        <w:t xml:space="preserve">зазначені у зведеному переліку суб'єктів природних монополій, а також є суб’єктом господарювання, що здійснює господарську діяльність </w:t>
      </w:r>
      <w:r>
        <w:rPr>
          <w:u w:val="single"/>
        </w:rPr>
        <w:t>на ринку транспортування теплової енергії магістральними та місцевими</w:t>
      </w:r>
      <w:r>
        <w:rPr>
          <w:spacing w:val="-2"/>
          <w:u w:val="single"/>
        </w:rPr>
        <w:t>(розподільчими)тепловими</w:t>
      </w:r>
      <w:r w:rsidR="00B32B37">
        <w:rPr>
          <w:spacing w:val="-2"/>
          <w:u w:val="single"/>
        </w:rPr>
        <w:t xml:space="preserve"> </w:t>
      </w:r>
      <w:r>
        <w:rPr>
          <w:spacing w:val="-2"/>
          <w:u w:val="single"/>
        </w:rPr>
        <w:t>мережами</w:t>
      </w:r>
      <w:r w:rsidR="00B32B37">
        <w:rPr>
          <w:spacing w:val="-2"/>
          <w:u w:val="single"/>
        </w:rPr>
        <w:t xml:space="preserve"> </w:t>
      </w:r>
      <w:r>
        <w:rPr>
          <w:spacing w:val="-2"/>
          <w:u w:val="single"/>
        </w:rPr>
        <w:t>у</w:t>
      </w:r>
      <w:r w:rsidR="00B32B37">
        <w:rPr>
          <w:spacing w:val="-2"/>
          <w:u w:val="single"/>
        </w:rPr>
        <w:t xml:space="preserve"> </w:t>
      </w:r>
      <w:r>
        <w:rPr>
          <w:spacing w:val="-2"/>
          <w:u w:val="single"/>
        </w:rPr>
        <w:t>Львівській</w:t>
      </w:r>
      <w:r w:rsidR="00B32B37">
        <w:rPr>
          <w:spacing w:val="-2"/>
          <w:u w:val="single"/>
        </w:rPr>
        <w:t xml:space="preserve"> </w:t>
      </w:r>
      <w:r>
        <w:rPr>
          <w:spacing w:val="-2"/>
          <w:u w:val="single"/>
        </w:rPr>
        <w:t>області</w:t>
      </w:r>
      <w:r>
        <w:rPr>
          <w:spacing w:val="-2"/>
        </w:rPr>
        <w:t xml:space="preserve"> та</w:t>
      </w:r>
      <w:r w:rsidR="00B32B37">
        <w:rPr>
          <w:spacing w:val="-2"/>
        </w:rPr>
        <w:t xml:space="preserve"> </w:t>
      </w:r>
      <w:r>
        <w:rPr>
          <w:spacing w:val="-2"/>
        </w:rPr>
        <w:t>відповідно</w:t>
      </w:r>
      <w:r w:rsidR="00B32B37">
        <w:rPr>
          <w:spacing w:val="-2"/>
        </w:rPr>
        <w:t xml:space="preserve"> </w:t>
      </w:r>
      <w:r>
        <w:rPr>
          <w:spacing w:val="-2"/>
        </w:rPr>
        <w:t>до</w:t>
      </w:r>
      <w:r w:rsidR="00B32B37">
        <w:rPr>
          <w:spacing w:val="-2"/>
        </w:rPr>
        <w:t xml:space="preserve"> </w:t>
      </w:r>
      <w:r>
        <w:rPr>
          <w:spacing w:val="-2"/>
        </w:rPr>
        <w:t>ст.12</w:t>
      </w:r>
      <w:r w:rsidR="00116E3B">
        <w:rPr>
          <w:spacing w:val="-2"/>
        </w:rPr>
        <w:t xml:space="preserve"> </w:t>
      </w:r>
      <w:proofErr w:type="spellStart"/>
      <w:r>
        <w:rPr>
          <w:spacing w:val="-2"/>
        </w:rPr>
        <w:t>ЗУ«Про</w:t>
      </w:r>
      <w:proofErr w:type="spellEnd"/>
      <w:r w:rsidR="00B32B37">
        <w:rPr>
          <w:spacing w:val="-2"/>
        </w:rPr>
        <w:t xml:space="preserve"> </w:t>
      </w:r>
      <w:r>
        <w:rPr>
          <w:spacing w:val="-2"/>
        </w:rPr>
        <w:t>захист</w:t>
      </w:r>
      <w:r w:rsidR="00B32B37">
        <w:rPr>
          <w:spacing w:val="-2"/>
        </w:rPr>
        <w:t xml:space="preserve"> </w:t>
      </w:r>
      <w:r>
        <w:rPr>
          <w:spacing w:val="-2"/>
        </w:rPr>
        <w:t>економічної</w:t>
      </w:r>
    </w:p>
    <w:p w:rsidR="00B6263B" w:rsidRDefault="00B6263B">
      <w:pPr>
        <w:pStyle w:val="a3"/>
        <w:sectPr w:rsidR="00B6263B">
          <w:pgSz w:w="11910" w:h="16840"/>
          <w:pgMar w:top="780" w:right="708" w:bottom="280" w:left="850" w:header="708" w:footer="708" w:gutter="0"/>
          <w:cols w:space="720"/>
        </w:sectPr>
      </w:pPr>
    </w:p>
    <w:p w:rsidR="00B6263B" w:rsidRDefault="00C91DCE">
      <w:pPr>
        <w:pStyle w:val="a3"/>
        <w:spacing w:before="72" w:line="237" w:lineRule="auto"/>
        <w:ind w:right="148"/>
      </w:pPr>
      <w:r>
        <w:lastRenderedPageBreak/>
        <w:t>конкуренції» займає монопольне (домінуюче) становище на вказаному ринку у територіальних межах Львівської області.</w:t>
      </w:r>
    </w:p>
    <w:p w:rsidR="00B6263B" w:rsidRDefault="00C91DCE">
      <w:pPr>
        <w:pStyle w:val="a3"/>
        <w:spacing w:before="2"/>
        <w:ind w:right="135" w:firstLine="280"/>
      </w:pPr>
      <w:r>
        <w:t>Відповідно до наведеного закупівлю даного/ї товару (послуги) може бути запропоновано лише певному суб’єкту господарювання, що у свою чергу означає відсутність конкуренції з технічних причин на відповідному ринку.</w:t>
      </w:r>
    </w:p>
    <w:p w:rsidR="00B6263B" w:rsidRDefault="00C91DCE">
      <w:pPr>
        <w:pStyle w:val="a3"/>
        <w:spacing w:before="3" w:line="237" w:lineRule="auto"/>
        <w:ind w:right="149" w:firstLine="280"/>
      </w:pPr>
      <w:r>
        <w:t>Водночас, як передбачено чинним законодавством, під час здійснення закупівель замовники повинні дотримуватись принципів здійснення публічних закупівель.</w:t>
      </w:r>
    </w:p>
    <w:p w:rsidR="00B6263B" w:rsidRDefault="00C91DCE">
      <w:pPr>
        <w:pStyle w:val="a3"/>
        <w:spacing w:before="3"/>
        <w:ind w:right="135" w:firstLine="280"/>
      </w:pPr>
      <w:r>
        <w:t>Отже, враховуючи зазначене, з метою дотримання принципу ефективності закупівлі, якнайшвидшого забезпечення наявної потреби Замовника в умовах воєнного стану замовник прийняв рішення щодо здійснення Закупівлі без застосування відкритих торгів та/або електронного каталогу для закупівлі послуги та</w:t>
      </w:r>
      <w:r w:rsidR="00B32B37">
        <w:t xml:space="preserve"> </w:t>
      </w:r>
      <w:proofErr w:type="spellStart"/>
      <w:r>
        <w:t>зас</w:t>
      </w:r>
      <w:proofErr w:type="spellEnd"/>
      <w:r w:rsidR="00B32B37">
        <w:t xml:space="preserve"> </w:t>
      </w:r>
      <w:proofErr w:type="spellStart"/>
      <w:r>
        <w:t>тосування</w:t>
      </w:r>
      <w:proofErr w:type="spellEnd"/>
      <w:r w:rsidR="00B32B37">
        <w:t xml:space="preserve"> </w:t>
      </w:r>
      <w:r>
        <w:t>під</w:t>
      </w:r>
      <w:r w:rsidR="00B32B37">
        <w:t xml:space="preserve"> </w:t>
      </w:r>
      <w:r>
        <w:t>час</w:t>
      </w:r>
      <w:r w:rsidR="00B32B37">
        <w:t xml:space="preserve"> </w:t>
      </w:r>
      <w:r>
        <w:t>здійснення</w:t>
      </w:r>
      <w:r w:rsidR="00B32B37">
        <w:t xml:space="preserve"> </w:t>
      </w:r>
      <w:r>
        <w:t>Закупівлі,як</w:t>
      </w:r>
      <w:r w:rsidR="00B32B37">
        <w:t xml:space="preserve"> </w:t>
      </w:r>
      <w:r>
        <w:t>виняток, підстави</w:t>
      </w:r>
      <w:r w:rsidR="00B32B37">
        <w:t xml:space="preserve"> </w:t>
      </w:r>
      <w:r>
        <w:t>за</w:t>
      </w:r>
      <w:r w:rsidR="00B32B37">
        <w:t xml:space="preserve"> </w:t>
      </w:r>
      <w:r>
        <w:t>підпунктом</w:t>
      </w:r>
      <w:r w:rsidR="00B32B37">
        <w:t xml:space="preserve"> </w:t>
      </w:r>
      <w:r>
        <w:t>5</w:t>
      </w:r>
      <w:r w:rsidR="00B32B37">
        <w:t xml:space="preserve"> </w:t>
      </w:r>
      <w:r>
        <w:t>пункту</w:t>
      </w:r>
      <w:r w:rsidR="00B32B37">
        <w:t xml:space="preserve"> </w:t>
      </w:r>
      <w:r>
        <w:t xml:space="preserve">13Особливостей: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w:t>
      </w:r>
      <w:r>
        <w:rPr>
          <w:spacing w:val="-2"/>
        </w:rPr>
        <w:t>закупівлі</w:t>
      </w:r>
      <w:r w:rsidR="00B32B37">
        <w:rPr>
          <w:spacing w:val="-2"/>
        </w:rPr>
        <w:t xml:space="preserve"> </w:t>
      </w:r>
      <w:r>
        <w:rPr>
          <w:spacing w:val="-2"/>
        </w:rPr>
        <w:t>товару</w:t>
      </w:r>
      <w:r w:rsidR="00B32B37">
        <w:rPr>
          <w:spacing w:val="-2"/>
        </w:rPr>
        <w:t xml:space="preserve"> </w:t>
      </w:r>
      <w:r>
        <w:rPr>
          <w:spacing w:val="-2"/>
        </w:rPr>
        <w:t>уразі,коли роботи,товари</w:t>
      </w:r>
      <w:r w:rsidR="00B32B37">
        <w:rPr>
          <w:spacing w:val="-2"/>
        </w:rPr>
        <w:t xml:space="preserve"> </w:t>
      </w:r>
      <w:r>
        <w:rPr>
          <w:spacing w:val="-2"/>
        </w:rPr>
        <w:t>чи</w:t>
      </w:r>
      <w:r w:rsidR="00B32B37">
        <w:rPr>
          <w:spacing w:val="-2"/>
        </w:rPr>
        <w:t xml:space="preserve"> </w:t>
      </w:r>
      <w:r>
        <w:rPr>
          <w:spacing w:val="-2"/>
        </w:rPr>
        <w:t>послуги</w:t>
      </w:r>
      <w:r w:rsidR="00B32B37">
        <w:rPr>
          <w:spacing w:val="-2"/>
        </w:rPr>
        <w:t xml:space="preserve"> </w:t>
      </w:r>
      <w:r>
        <w:rPr>
          <w:spacing w:val="-2"/>
        </w:rPr>
        <w:t>можуть</w:t>
      </w:r>
      <w:r w:rsidR="00B32B37">
        <w:rPr>
          <w:spacing w:val="-2"/>
        </w:rPr>
        <w:t xml:space="preserve"> </w:t>
      </w:r>
      <w:r>
        <w:rPr>
          <w:spacing w:val="-2"/>
        </w:rPr>
        <w:t>бути</w:t>
      </w:r>
      <w:r w:rsidR="00B32B37">
        <w:rPr>
          <w:spacing w:val="-2"/>
        </w:rPr>
        <w:t xml:space="preserve"> </w:t>
      </w:r>
      <w:r>
        <w:rPr>
          <w:spacing w:val="-2"/>
        </w:rPr>
        <w:t>виконані,поставлені</w:t>
      </w:r>
      <w:r w:rsidR="00B32B37">
        <w:rPr>
          <w:spacing w:val="-2"/>
        </w:rPr>
        <w:t xml:space="preserve"> </w:t>
      </w:r>
      <w:r>
        <w:rPr>
          <w:spacing w:val="-2"/>
        </w:rPr>
        <w:t>чи</w:t>
      </w:r>
      <w:r w:rsidR="00B32B37">
        <w:rPr>
          <w:spacing w:val="-2"/>
        </w:rPr>
        <w:t xml:space="preserve"> </w:t>
      </w:r>
      <w:r>
        <w:rPr>
          <w:spacing w:val="-2"/>
        </w:rPr>
        <w:t>надані</w:t>
      </w:r>
      <w:r w:rsidR="00B32B37">
        <w:rPr>
          <w:spacing w:val="-2"/>
        </w:rPr>
        <w:t xml:space="preserve"> </w:t>
      </w:r>
      <w:r>
        <w:rPr>
          <w:spacing w:val="-2"/>
        </w:rPr>
        <w:t xml:space="preserve">виключно </w:t>
      </w:r>
      <w:r>
        <w:t>певним суб’єктом господарювання в одному з таких випадків, а саме відсутність конкуренції з технічних причин, яка повинна бути документально підтверджена замовником, і укладення договору.</w:t>
      </w:r>
    </w:p>
    <w:p w:rsidR="00B6263B" w:rsidRDefault="00C91DCE">
      <w:pPr>
        <w:pStyle w:val="a3"/>
        <w:spacing w:line="251" w:lineRule="exact"/>
        <w:ind w:left="280"/>
      </w:pPr>
      <w:r>
        <w:t>З</w:t>
      </w:r>
      <w:r w:rsidR="00B32B37">
        <w:t xml:space="preserve"> </w:t>
      </w:r>
      <w:r>
        <w:t>огляду</w:t>
      </w:r>
      <w:r w:rsidR="00B32B37">
        <w:t xml:space="preserve"> </w:t>
      </w:r>
      <w:r>
        <w:t>на</w:t>
      </w:r>
      <w:r w:rsidR="00B32B37">
        <w:t xml:space="preserve"> </w:t>
      </w:r>
      <w:r>
        <w:t>викладене,рішення</w:t>
      </w:r>
      <w:r w:rsidR="00B32B37">
        <w:t xml:space="preserve"> </w:t>
      </w:r>
      <w:r>
        <w:t>замовника</w:t>
      </w:r>
      <w:r w:rsidR="00B32B37">
        <w:t xml:space="preserve"> </w:t>
      </w:r>
      <w:r>
        <w:t>про</w:t>
      </w:r>
      <w:r w:rsidR="00B32B37">
        <w:t xml:space="preserve"> </w:t>
      </w:r>
      <w:r>
        <w:t>проведення</w:t>
      </w:r>
      <w:r w:rsidR="00B32B37">
        <w:t xml:space="preserve"> </w:t>
      </w:r>
      <w:r>
        <w:t>закупівлі</w:t>
      </w:r>
      <w:r w:rsidR="00B32B37">
        <w:t xml:space="preserve"> </w:t>
      </w:r>
      <w:r>
        <w:t>відповідає</w:t>
      </w:r>
      <w:r w:rsidR="00B32B37">
        <w:t xml:space="preserve"> </w:t>
      </w:r>
      <w:r>
        <w:t>чинному</w:t>
      </w:r>
      <w:r w:rsidR="00B32B37">
        <w:t xml:space="preserve"> </w:t>
      </w:r>
      <w:r>
        <w:rPr>
          <w:spacing w:val="-2"/>
        </w:rPr>
        <w:t>законодавству.</w:t>
      </w:r>
    </w:p>
    <w:p w:rsidR="00B6263B" w:rsidRDefault="00C91DCE">
      <w:pPr>
        <w:pStyle w:val="a3"/>
        <w:spacing w:before="2"/>
        <w:ind w:right="144" w:firstLine="280"/>
      </w:pPr>
      <w:r>
        <w:rPr>
          <w:spacing w:val="-2"/>
        </w:rPr>
        <w:t>За</w:t>
      </w:r>
      <w:r w:rsidR="00B32B37">
        <w:rPr>
          <w:spacing w:val="-2"/>
        </w:rPr>
        <w:t xml:space="preserve"> результата</w:t>
      </w:r>
      <w:r>
        <w:rPr>
          <w:spacing w:val="-2"/>
        </w:rPr>
        <w:t>ми</w:t>
      </w:r>
      <w:r w:rsidR="00B32B37">
        <w:rPr>
          <w:spacing w:val="-2"/>
        </w:rPr>
        <w:t xml:space="preserve"> </w:t>
      </w:r>
      <w:r>
        <w:rPr>
          <w:spacing w:val="-2"/>
        </w:rPr>
        <w:t>закупівлі,здійсненої</w:t>
      </w:r>
      <w:r w:rsidR="00B32B37">
        <w:rPr>
          <w:spacing w:val="-2"/>
        </w:rPr>
        <w:t xml:space="preserve"> </w:t>
      </w:r>
      <w:r>
        <w:rPr>
          <w:spacing w:val="-2"/>
        </w:rPr>
        <w:t>відповідно</w:t>
      </w:r>
      <w:r w:rsidR="00B32B37">
        <w:rPr>
          <w:spacing w:val="-2"/>
        </w:rPr>
        <w:t xml:space="preserve"> </w:t>
      </w:r>
      <w:r>
        <w:rPr>
          <w:spacing w:val="-2"/>
        </w:rPr>
        <w:t>до</w:t>
      </w:r>
      <w:r w:rsidR="00B32B37">
        <w:rPr>
          <w:spacing w:val="-2"/>
        </w:rPr>
        <w:t xml:space="preserve"> </w:t>
      </w:r>
      <w:r>
        <w:rPr>
          <w:spacing w:val="-2"/>
        </w:rPr>
        <w:t>цього</w:t>
      </w:r>
      <w:r w:rsidR="00B32B37">
        <w:rPr>
          <w:spacing w:val="-2"/>
        </w:rPr>
        <w:t xml:space="preserve"> </w:t>
      </w:r>
      <w:r>
        <w:rPr>
          <w:spacing w:val="-2"/>
        </w:rPr>
        <w:t>пункту,замовники</w:t>
      </w:r>
      <w:r w:rsidR="00B32B37">
        <w:rPr>
          <w:spacing w:val="-2"/>
        </w:rPr>
        <w:t xml:space="preserve"> </w:t>
      </w:r>
      <w:r>
        <w:rPr>
          <w:spacing w:val="-2"/>
        </w:rPr>
        <w:t>оприлюднюють</w:t>
      </w:r>
      <w:r w:rsidR="00B32B37">
        <w:rPr>
          <w:spacing w:val="-2"/>
        </w:rPr>
        <w:t xml:space="preserve"> </w:t>
      </w:r>
      <w:r>
        <w:rPr>
          <w:spacing w:val="-2"/>
        </w:rPr>
        <w:t>в</w:t>
      </w:r>
      <w:r w:rsidR="00B32B37">
        <w:rPr>
          <w:spacing w:val="-2"/>
        </w:rPr>
        <w:t xml:space="preserve"> </w:t>
      </w:r>
      <w:proofErr w:type="spellStart"/>
      <w:r>
        <w:rPr>
          <w:spacing w:val="-2"/>
        </w:rPr>
        <w:t>лектронній</w:t>
      </w:r>
      <w:proofErr w:type="spellEnd"/>
      <w:r>
        <w:rPr>
          <w:spacing w:val="-2"/>
        </w:rPr>
        <w:t xml:space="preserve"> </w:t>
      </w:r>
      <w:r>
        <w:t>системі закупівель звіт про договір про закупівлю, укладений без використання електронної системи закупівель, відповідно до</w:t>
      </w:r>
      <w:r w:rsidR="00B32B37">
        <w:t xml:space="preserve"> </w:t>
      </w:r>
      <w:r>
        <w:t>пункту 3-8розділу Х «Прикінцеві</w:t>
      </w:r>
      <w:r w:rsidR="00B32B37">
        <w:t xml:space="preserve"> </w:t>
      </w:r>
      <w:r>
        <w:t>та перехідні</w:t>
      </w:r>
      <w:r w:rsidR="00B32B37">
        <w:t xml:space="preserve"> </w:t>
      </w:r>
      <w:r>
        <w:t>положення» Закону.</w:t>
      </w:r>
    </w:p>
    <w:p w:rsidR="00B6263B" w:rsidRDefault="00C91DCE">
      <w:pPr>
        <w:pStyle w:val="a3"/>
        <w:spacing w:before="3" w:line="237" w:lineRule="auto"/>
        <w:ind w:right="208" w:firstLine="280"/>
      </w:pPr>
      <w:r>
        <w:t>Разом</w:t>
      </w:r>
      <w:r w:rsidR="00B32B37">
        <w:t xml:space="preserve"> </w:t>
      </w:r>
      <w:r>
        <w:t>із</w:t>
      </w:r>
      <w:r w:rsidR="00B32B37">
        <w:t xml:space="preserve"> </w:t>
      </w:r>
      <w:r>
        <w:t>звітом</w:t>
      </w:r>
      <w:r w:rsidR="00B32B37">
        <w:t xml:space="preserve"> </w:t>
      </w:r>
      <w:r>
        <w:t>про</w:t>
      </w:r>
      <w:r w:rsidR="00B32B37">
        <w:t xml:space="preserve"> </w:t>
      </w:r>
      <w:r>
        <w:t>договір</w:t>
      </w:r>
      <w:r w:rsidR="00B32B37">
        <w:t xml:space="preserve"> </w:t>
      </w:r>
      <w:r>
        <w:t>про</w:t>
      </w:r>
      <w:r w:rsidR="00B32B37">
        <w:t xml:space="preserve"> </w:t>
      </w:r>
      <w:r>
        <w:t>закупівлю,укладений</w:t>
      </w:r>
      <w:r w:rsidR="00B32B37">
        <w:t xml:space="preserve"> </w:t>
      </w:r>
      <w:r>
        <w:t>без</w:t>
      </w:r>
      <w:r w:rsidR="00B32B37">
        <w:t xml:space="preserve"> </w:t>
      </w:r>
      <w:r>
        <w:t>використання</w:t>
      </w:r>
      <w:r w:rsidR="00B32B37">
        <w:t xml:space="preserve"> </w:t>
      </w:r>
      <w:r>
        <w:t>електронної</w:t>
      </w:r>
      <w:r w:rsidR="00B32B37">
        <w:t xml:space="preserve"> </w:t>
      </w:r>
      <w:r>
        <w:t>системи</w:t>
      </w:r>
      <w:r w:rsidR="00B32B37">
        <w:t xml:space="preserve"> </w:t>
      </w:r>
      <w:r>
        <w:t>закупівель, замовник</w:t>
      </w:r>
      <w:r w:rsidR="00B32B37">
        <w:t xml:space="preserve"> </w:t>
      </w:r>
      <w:r>
        <w:t>оприлюднює</w:t>
      </w:r>
      <w:r w:rsidR="00B32B37">
        <w:t xml:space="preserve"> </w:t>
      </w:r>
      <w:r>
        <w:t>в</w:t>
      </w:r>
      <w:r w:rsidR="00B32B37">
        <w:t xml:space="preserve"> </w:t>
      </w:r>
      <w:r>
        <w:t>електронній</w:t>
      </w:r>
      <w:r w:rsidR="00B32B37">
        <w:t xml:space="preserve"> </w:t>
      </w:r>
      <w:r>
        <w:t>системі</w:t>
      </w:r>
      <w:r w:rsidR="00B32B37">
        <w:t xml:space="preserve"> </w:t>
      </w:r>
      <w:r>
        <w:t>закупівель</w:t>
      </w:r>
      <w:r w:rsidR="00B32B37">
        <w:t xml:space="preserve"> </w:t>
      </w:r>
      <w:r>
        <w:t>договір</w:t>
      </w:r>
      <w:r w:rsidR="00B32B37">
        <w:t xml:space="preserve"> </w:t>
      </w:r>
      <w:proofErr w:type="spellStart"/>
      <w:r>
        <w:t>прозакупівлю</w:t>
      </w:r>
      <w:proofErr w:type="spellEnd"/>
      <w:r w:rsidR="00B32B37">
        <w:t xml:space="preserve"> </w:t>
      </w:r>
      <w:r>
        <w:t>та</w:t>
      </w:r>
      <w:r w:rsidR="00B32B37">
        <w:t xml:space="preserve"> </w:t>
      </w:r>
      <w:r>
        <w:t>додатки</w:t>
      </w:r>
      <w:r w:rsidR="00B32B37">
        <w:t xml:space="preserve"> </w:t>
      </w:r>
      <w:r>
        <w:t>до</w:t>
      </w:r>
      <w:r w:rsidR="00B32B37">
        <w:t xml:space="preserve"> </w:t>
      </w:r>
      <w:r>
        <w:t>нього,а</w:t>
      </w:r>
      <w:r w:rsidR="00B32B37">
        <w:t xml:space="preserve"> </w:t>
      </w:r>
      <w:r>
        <w:t>також обґрунтування підстави для здійснення замовником закупівлі відповідно до пункту 13 Особливостей у вигляді цього файлу «Обґрунтування підстави».</w:t>
      </w:r>
    </w:p>
    <w:p w:rsidR="00B6263B" w:rsidRDefault="00C91DCE">
      <w:pPr>
        <w:pStyle w:val="a3"/>
        <w:spacing w:before="6" w:line="242" w:lineRule="auto"/>
        <w:ind w:right="148" w:firstLine="280"/>
      </w:pPr>
      <w:r>
        <w:t>Перелік документів, якими підтверджується наявність підстави для застосування виключення за Особливостями (документальне підтвердження):</w:t>
      </w:r>
    </w:p>
    <w:p w:rsidR="00B6263B" w:rsidRDefault="00C91DCE" w:rsidP="00B32B37">
      <w:pPr>
        <w:pStyle w:val="a3"/>
        <w:numPr>
          <w:ilvl w:val="0"/>
          <w:numId w:val="4"/>
        </w:numPr>
        <w:spacing w:line="247" w:lineRule="exact"/>
      </w:pPr>
      <w:r>
        <w:t>Зведений</w:t>
      </w:r>
      <w:r w:rsidR="00B32B37">
        <w:t xml:space="preserve"> </w:t>
      </w:r>
      <w:r>
        <w:t>перелік</w:t>
      </w:r>
      <w:r w:rsidR="00B32B37">
        <w:t xml:space="preserve"> </w:t>
      </w:r>
      <w:r>
        <w:t>суб’єктів</w:t>
      </w:r>
      <w:r w:rsidR="00B32B37">
        <w:t xml:space="preserve"> </w:t>
      </w:r>
      <w:r>
        <w:t>природних</w:t>
      </w:r>
      <w:r w:rsidR="00B32B37">
        <w:t xml:space="preserve"> </w:t>
      </w:r>
      <w:r>
        <w:t>монополій</w:t>
      </w:r>
      <w:r w:rsidR="00B32B37">
        <w:t xml:space="preserve"> </w:t>
      </w:r>
      <w:r>
        <w:t>станом</w:t>
      </w:r>
      <w:r w:rsidR="00B32B37">
        <w:t xml:space="preserve"> </w:t>
      </w:r>
      <w:r>
        <w:t xml:space="preserve">на </w:t>
      </w:r>
      <w:r w:rsidR="00116E3B">
        <w:rPr>
          <w:spacing w:val="-2"/>
        </w:rPr>
        <w:t>31.12.2025</w:t>
      </w:r>
      <w:r>
        <w:rPr>
          <w:spacing w:val="-2"/>
        </w:rPr>
        <w:t>.</w:t>
      </w:r>
    </w:p>
    <w:p w:rsidR="00B6263B" w:rsidRDefault="00B6263B">
      <w:pPr>
        <w:pStyle w:val="a3"/>
        <w:jc w:val="left"/>
      </w:pPr>
    </w:p>
    <w:p w:rsidR="00B6263B" w:rsidRDefault="00B6263B">
      <w:pPr>
        <w:pStyle w:val="a3"/>
        <w:spacing w:before="1"/>
        <w:jc w:val="left"/>
      </w:pPr>
    </w:p>
    <w:p w:rsidR="00B6263B" w:rsidRDefault="00C91DCE">
      <w:pPr>
        <w:pStyle w:val="Heading1"/>
      </w:pPr>
      <w:r>
        <w:rPr>
          <w:spacing w:val="-2"/>
        </w:rPr>
        <w:t>«ПІДГОТОВЛЕНО»</w:t>
      </w:r>
    </w:p>
    <w:p w:rsidR="00B6263B" w:rsidRDefault="00B6263B">
      <w:pPr>
        <w:pStyle w:val="a3"/>
        <w:jc w:val="left"/>
        <w:rPr>
          <w:b/>
          <w:sz w:val="20"/>
        </w:rPr>
      </w:pPr>
    </w:p>
    <w:p w:rsidR="00B6263B" w:rsidRDefault="001446E2">
      <w:pPr>
        <w:pStyle w:val="a3"/>
        <w:spacing w:before="15"/>
        <w:jc w:val="left"/>
        <w:rPr>
          <w:b/>
          <w:sz w:val="20"/>
        </w:rPr>
      </w:pPr>
      <w:r>
        <w:rPr>
          <w:b/>
          <w:sz w:val="20"/>
        </w:rPr>
        <w:pict>
          <v:shape id="docshape2" o:spid="_x0000_s1026" style="position:absolute;margin-left:333.15pt;margin-top:13.45pt;width:93.5pt;height:.1pt;z-index:-15728128;mso-wrap-distance-left:0;mso-wrap-distance-right:0;mso-position-horizontal-relative:page" coordorigin="6663,269" coordsize="1870,0" path="m6663,269r1870,e" filled="f" strokeweight=".24447mm">
            <v:path arrowok="t"/>
            <w10:wrap type="topAndBottom" anchorx="page"/>
          </v:shape>
        </w:pict>
      </w:r>
    </w:p>
    <w:p w:rsidR="00B6263B" w:rsidRDefault="00266532">
      <w:pPr>
        <w:spacing w:before="252" w:line="242" w:lineRule="auto"/>
        <w:ind w:left="5813" w:right="2142"/>
        <w:rPr>
          <w:b/>
        </w:rPr>
      </w:pPr>
      <w:r>
        <w:rPr>
          <w:b/>
        </w:rPr>
        <w:t>Уп</w:t>
      </w:r>
      <w:r w:rsidR="00116E3B">
        <w:rPr>
          <w:b/>
        </w:rPr>
        <w:t>овноважена</w:t>
      </w:r>
      <w:r w:rsidR="0057122C">
        <w:rPr>
          <w:b/>
        </w:rPr>
        <w:t xml:space="preserve"> </w:t>
      </w:r>
      <w:r w:rsidR="00706EC1">
        <w:rPr>
          <w:b/>
        </w:rPr>
        <w:t xml:space="preserve"> </w:t>
      </w:r>
      <w:r w:rsidR="00116E3B">
        <w:rPr>
          <w:b/>
        </w:rPr>
        <w:t>особа Олена БАЗИЛЯК 23.01.2026</w:t>
      </w:r>
      <w:r w:rsidR="00C91DCE">
        <w:rPr>
          <w:b/>
        </w:rPr>
        <w:t xml:space="preserve"> р.</w:t>
      </w:r>
    </w:p>
    <w:sectPr w:rsidR="00B6263B" w:rsidSect="00B6263B">
      <w:pgSz w:w="11910" w:h="16840"/>
      <w:pgMar w:top="780" w:right="708" w:bottom="280" w:left="85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230E6"/>
    <w:multiLevelType w:val="hybridMultilevel"/>
    <w:tmpl w:val="36662F90"/>
    <w:lvl w:ilvl="0" w:tplc="13AC05E6">
      <w:start w:val="1"/>
      <w:numFmt w:val="decimal"/>
      <w:lvlText w:val="%1."/>
      <w:lvlJc w:val="left"/>
      <w:pPr>
        <w:ind w:left="0" w:hanging="280"/>
        <w:jc w:val="left"/>
      </w:pPr>
      <w:rPr>
        <w:rFonts w:ascii="Times New Roman" w:eastAsia="Times New Roman" w:hAnsi="Times New Roman" w:cs="Times New Roman" w:hint="default"/>
        <w:b/>
        <w:bCs/>
        <w:i w:val="0"/>
        <w:iCs w:val="0"/>
        <w:spacing w:val="0"/>
        <w:w w:val="100"/>
        <w:sz w:val="22"/>
        <w:szCs w:val="22"/>
        <w:lang w:val="uk-UA" w:eastAsia="en-US" w:bidi="ar-SA"/>
      </w:rPr>
    </w:lvl>
    <w:lvl w:ilvl="1" w:tplc="C5E0DA10">
      <w:numFmt w:val="bullet"/>
      <w:lvlText w:val="-"/>
      <w:lvlJc w:val="left"/>
      <w:pPr>
        <w:ind w:left="130" w:hanging="130"/>
      </w:pPr>
      <w:rPr>
        <w:rFonts w:ascii="Times New Roman" w:eastAsia="Times New Roman" w:hAnsi="Times New Roman" w:cs="Times New Roman" w:hint="default"/>
        <w:b w:val="0"/>
        <w:bCs w:val="0"/>
        <w:i w:val="0"/>
        <w:iCs w:val="0"/>
        <w:spacing w:val="0"/>
        <w:w w:val="100"/>
        <w:sz w:val="22"/>
        <w:szCs w:val="22"/>
        <w:lang w:val="uk-UA" w:eastAsia="en-US" w:bidi="ar-SA"/>
      </w:rPr>
    </w:lvl>
    <w:lvl w:ilvl="2" w:tplc="39447820">
      <w:numFmt w:val="bullet"/>
      <w:lvlText w:val="•"/>
      <w:lvlJc w:val="left"/>
      <w:pPr>
        <w:ind w:left="1274" w:hanging="130"/>
      </w:pPr>
      <w:rPr>
        <w:rFonts w:hint="default"/>
        <w:lang w:val="uk-UA" w:eastAsia="en-US" w:bidi="ar-SA"/>
      </w:rPr>
    </w:lvl>
    <w:lvl w:ilvl="3" w:tplc="DD967FD0">
      <w:numFmt w:val="bullet"/>
      <w:lvlText w:val="•"/>
      <w:lvlJc w:val="left"/>
      <w:pPr>
        <w:ind w:left="2408" w:hanging="130"/>
      </w:pPr>
      <w:rPr>
        <w:rFonts w:hint="default"/>
        <w:lang w:val="uk-UA" w:eastAsia="en-US" w:bidi="ar-SA"/>
      </w:rPr>
    </w:lvl>
    <w:lvl w:ilvl="4" w:tplc="CF52F2E0">
      <w:numFmt w:val="bullet"/>
      <w:lvlText w:val="•"/>
      <w:lvlJc w:val="left"/>
      <w:pPr>
        <w:ind w:left="3542" w:hanging="130"/>
      </w:pPr>
      <w:rPr>
        <w:rFonts w:hint="default"/>
        <w:lang w:val="uk-UA" w:eastAsia="en-US" w:bidi="ar-SA"/>
      </w:rPr>
    </w:lvl>
    <w:lvl w:ilvl="5" w:tplc="29529600">
      <w:numFmt w:val="bullet"/>
      <w:lvlText w:val="•"/>
      <w:lvlJc w:val="left"/>
      <w:pPr>
        <w:ind w:left="4676" w:hanging="130"/>
      </w:pPr>
      <w:rPr>
        <w:rFonts w:hint="default"/>
        <w:lang w:val="uk-UA" w:eastAsia="en-US" w:bidi="ar-SA"/>
      </w:rPr>
    </w:lvl>
    <w:lvl w:ilvl="6" w:tplc="266C67DA">
      <w:numFmt w:val="bullet"/>
      <w:lvlText w:val="•"/>
      <w:lvlJc w:val="left"/>
      <w:pPr>
        <w:ind w:left="5810" w:hanging="130"/>
      </w:pPr>
      <w:rPr>
        <w:rFonts w:hint="default"/>
        <w:lang w:val="uk-UA" w:eastAsia="en-US" w:bidi="ar-SA"/>
      </w:rPr>
    </w:lvl>
    <w:lvl w:ilvl="7" w:tplc="8AF8D3B2">
      <w:numFmt w:val="bullet"/>
      <w:lvlText w:val="•"/>
      <w:lvlJc w:val="left"/>
      <w:pPr>
        <w:ind w:left="6944" w:hanging="130"/>
      </w:pPr>
      <w:rPr>
        <w:rFonts w:hint="default"/>
        <w:lang w:val="uk-UA" w:eastAsia="en-US" w:bidi="ar-SA"/>
      </w:rPr>
    </w:lvl>
    <w:lvl w:ilvl="8" w:tplc="FA88C8DC">
      <w:numFmt w:val="bullet"/>
      <w:lvlText w:val="•"/>
      <w:lvlJc w:val="left"/>
      <w:pPr>
        <w:ind w:left="8078" w:hanging="130"/>
      </w:pPr>
      <w:rPr>
        <w:rFonts w:hint="default"/>
        <w:lang w:val="uk-UA" w:eastAsia="en-US" w:bidi="ar-SA"/>
      </w:rPr>
    </w:lvl>
  </w:abstractNum>
  <w:abstractNum w:abstractNumId="1">
    <w:nsid w:val="2B3557AB"/>
    <w:multiLevelType w:val="hybridMultilevel"/>
    <w:tmpl w:val="65304488"/>
    <w:lvl w:ilvl="0" w:tplc="A704F840">
      <w:numFmt w:val="bullet"/>
      <w:lvlText w:val="-"/>
      <w:lvlJc w:val="left"/>
      <w:pPr>
        <w:ind w:left="640" w:hanging="360"/>
      </w:pPr>
      <w:rPr>
        <w:rFonts w:ascii="Times New Roman" w:eastAsia="Times New Roman" w:hAnsi="Times New Roman" w:cs="Times New Roman" w:hint="default"/>
      </w:rPr>
    </w:lvl>
    <w:lvl w:ilvl="1" w:tplc="04220003" w:tentative="1">
      <w:start w:val="1"/>
      <w:numFmt w:val="bullet"/>
      <w:lvlText w:val="o"/>
      <w:lvlJc w:val="left"/>
      <w:pPr>
        <w:ind w:left="1360" w:hanging="360"/>
      </w:pPr>
      <w:rPr>
        <w:rFonts w:ascii="Courier New" w:hAnsi="Courier New" w:cs="Courier New" w:hint="default"/>
      </w:rPr>
    </w:lvl>
    <w:lvl w:ilvl="2" w:tplc="04220005" w:tentative="1">
      <w:start w:val="1"/>
      <w:numFmt w:val="bullet"/>
      <w:lvlText w:val=""/>
      <w:lvlJc w:val="left"/>
      <w:pPr>
        <w:ind w:left="2080" w:hanging="360"/>
      </w:pPr>
      <w:rPr>
        <w:rFonts w:ascii="Wingdings" w:hAnsi="Wingdings" w:hint="default"/>
      </w:rPr>
    </w:lvl>
    <w:lvl w:ilvl="3" w:tplc="04220001" w:tentative="1">
      <w:start w:val="1"/>
      <w:numFmt w:val="bullet"/>
      <w:lvlText w:val=""/>
      <w:lvlJc w:val="left"/>
      <w:pPr>
        <w:ind w:left="2800" w:hanging="360"/>
      </w:pPr>
      <w:rPr>
        <w:rFonts w:ascii="Symbol" w:hAnsi="Symbol" w:hint="default"/>
      </w:rPr>
    </w:lvl>
    <w:lvl w:ilvl="4" w:tplc="04220003" w:tentative="1">
      <w:start w:val="1"/>
      <w:numFmt w:val="bullet"/>
      <w:lvlText w:val="o"/>
      <w:lvlJc w:val="left"/>
      <w:pPr>
        <w:ind w:left="3520" w:hanging="360"/>
      </w:pPr>
      <w:rPr>
        <w:rFonts w:ascii="Courier New" w:hAnsi="Courier New" w:cs="Courier New" w:hint="default"/>
      </w:rPr>
    </w:lvl>
    <w:lvl w:ilvl="5" w:tplc="04220005" w:tentative="1">
      <w:start w:val="1"/>
      <w:numFmt w:val="bullet"/>
      <w:lvlText w:val=""/>
      <w:lvlJc w:val="left"/>
      <w:pPr>
        <w:ind w:left="4240" w:hanging="360"/>
      </w:pPr>
      <w:rPr>
        <w:rFonts w:ascii="Wingdings" w:hAnsi="Wingdings" w:hint="default"/>
      </w:rPr>
    </w:lvl>
    <w:lvl w:ilvl="6" w:tplc="04220001" w:tentative="1">
      <w:start w:val="1"/>
      <w:numFmt w:val="bullet"/>
      <w:lvlText w:val=""/>
      <w:lvlJc w:val="left"/>
      <w:pPr>
        <w:ind w:left="4960" w:hanging="360"/>
      </w:pPr>
      <w:rPr>
        <w:rFonts w:ascii="Symbol" w:hAnsi="Symbol" w:hint="default"/>
      </w:rPr>
    </w:lvl>
    <w:lvl w:ilvl="7" w:tplc="04220003" w:tentative="1">
      <w:start w:val="1"/>
      <w:numFmt w:val="bullet"/>
      <w:lvlText w:val="o"/>
      <w:lvlJc w:val="left"/>
      <w:pPr>
        <w:ind w:left="5680" w:hanging="360"/>
      </w:pPr>
      <w:rPr>
        <w:rFonts w:ascii="Courier New" w:hAnsi="Courier New" w:cs="Courier New" w:hint="default"/>
      </w:rPr>
    </w:lvl>
    <w:lvl w:ilvl="8" w:tplc="04220005" w:tentative="1">
      <w:start w:val="1"/>
      <w:numFmt w:val="bullet"/>
      <w:lvlText w:val=""/>
      <w:lvlJc w:val="left"/>
      <w:pPr>
        <w:ind w:left="6400" w:hanging="360"/>
      </w:pPr>
      <w:rPr>
        <w:rFonts w:ascii="Wingdings" w:hAnsi="Wingdings" w:hint="default"/>
      </w:rPr>
    </w:lvl>
  </w:abstractNum>
  <w:abstractNum w:abstractNumId="2">
    <w:nsid w:val="2DD34468"/>
    <w:multiLevelType w:val="hybridMultilevel"/>
    <w:tmpl w:val="23C00140"/>
    <w:lvl w:ilvl="0" w:tplc="2C0E94F2">
      <w:start w:val="1"/>
      <w:numFmt w:val="decimal"/>
      <w:lvlText w:val="%1)"/>
      <w:lvlJc w:val="left"/>
      <w:pPr>
        <w:ind w:left="520" w:hanging="240"/>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8F74E79A">
      <w:numFmt w:val="bullet"/>
      <w:lvlText w:val="•"/>
      <w:lvlJc w:val="left"/>
      <w:pPr>
        <w:ind w:left="1502" w:hanging="240"/>
      </w:pPr>
      <w:rPr>
        <w:rFonts w:hint="default"/>
        <w:lang w:val="uk-UA" w:eastAsia="en-US" w:bidi="ar-SA"/>
      </w:rPr>
    </w:lvl>
    <w:lvl w:ilvl="2" w:tplc="90E633BC">
      <w:numFmt w:val="bullet"/>
      <w:lvlText w:val="•"/>
      <w:lvlJc w:val="left"/>
      <w:pPr>
        <w:ind w:left="2485" w:hanging="240"/>
      </w:pPr>
      <w:rPr>
        <w:rFonts w:hint="default"/>
        <w:lang w:val="uk-UA" w:eastAsia="en-US" w:bidi="ar-SA"/>
      </w:rPr>
    </w:lvl>
    <w:lvl w:ilvl="3" w:tplc="2C1EC5E4">
      <w:numFmt w:val="bullet"/>
      <w:lvlText w:val="•"/>
      <w:lvlJc w:val="left"/>
      <w:pPr>
        <w:ind w:left="3468" w:hanging="240"/>
      </w:pPr>
      <w:rPr>
        <w:rFonts w:hint="default"/>
        <w:lang w:val="uk-UA" w:eastAsia="en-US" w:bidi="ar-SA"/>
      </w:rPr>
    </w:lvl>
    <w:lvl w:ilvl="4" w:tplc="5332F722">
      <w:numFmt w:val="bullet"/>
      <w:lvlText w:val="•"/>
      <w:lvlJc w:val="left"/>
      <w:pPr>
        <w:ind w:left="4450" w:hanging="240"/>
      </w:pPr>
      <w:rPr>
        <w:rFonts w:hint="default"/>
        <w:lang w:val="uk-UA" w:eastAsia="en-US" w:bidi="ar-SA"/>
      </w:rPr>
    </w:lvl>
    <w:lvl w:ilvl="5" w:tplc="66FC4B6C">
      <w:numFmt w:val="bullet"/>
      <w:lvlText w:val="•"/>
      <w:lvlJc w:val="left"/>
      <w:pPr>
        <w:ind w:left="5433" w:hanging="240"/>
      </w:pPr>
      <w:rPr>
        <w:rFonts w:hint="default"/>
        <w:lang w:val="uk-UA" w:eastAsia="en-US" w:bidi="ar-SA"/>
      </w:rPr>
    </w:lvl>
    <w:lvl w:ilvl="6" w:tplc="F88EF26C">
      <w:numFmt w:val="bullet"/>
      <w:lvlText w:val="•"/>
      <w:lvlJc w:val="left"/>
      <w:pPr>
        <w:ind w:left="6416" w:hanging="240"/>
      </w:pPr>
      <w:rPr>
        <w:rFonts w:hint="default"/>
        <w:lang w:val="uk-UA" w:eastAsia="en-US" w:bidi="ar-SA"/>
      </w:rPr>
    </w:lvl>
    <w:lvl w:ilvl="7" w:tplc="BC708B90">
      <w:numFmt w:val="bullet"/>
      <w:lvlText w:val="•"/>
      <w:lvlJc w:val="left"/>
      <w:pPr>
        <w:ind w:left="7398" w:hanging="240"/>
      </w:pPr>
      <w:rPr>
        <w:rFonts w:hint="default"/>
        <w:lang w:val="uk-UA" w:eastAsia="en-US" w:bidi="ar-SA"/>
      </w:rPr>
    </w:lvl>
    <w:lvl w:ilvl="8" w:tplc="B3624CBC">
      <w:numFmt w:val="bullet"/>
      <w:lvlText w:val="•"/>
      <w:lvlJc w:val="left"/>
      <w:pPr>
        <w:ind w:left="8381" w:hanging="240"/>
      </w:pPr>
      <w:rPr>
        <w:rFonts w:hint="default"/>
        <w:lang w:val="uk-UA" w:eastAsia="en-US" w:bidi="ar-SA"/>
      </w:rPr>
    </w:lvl>
  </w:abstractNum>
  <w:abstractNum w:abstractNumId="3">
    <w:nsid w:val="338D691C"/>
    <w:multiLevelType w:val="hybridMultilevel"/>
    <w:tmpl w:val="129EBC08"/>
    <w:lvl w:ilvl="0" w:tplc="10725CCC">
      <w:start w:val="1"/>
      <w:numFmt w:val="decimal"/>
      <w:lvlText w:val="%1)"/>
      <w:lvlJc w:val="left"/>
      <w:pPr>
        <w:ind w:left="520" w:hanging="240"/>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6B74AD30">
      <w:numFmt w:val="bullet"/>
      <w:lvlText w:val="•"/>
      <w:lvlJc w:val="left"/>
      <w:pPr>
        <w:ind w:left="1502" w:hanging="240"/>
      </w:pPr>
      <w:rPr>
        <w:rFonts w:hint="default"/>
        <w:lang w:val="uk-UA" w:eastAsia="en-US" w:bidi="ar-SA"/>
      </w:rPr>
    </w:lvl>
    <w:lvl w:ilvl="2" w:tplc="A14EAB6C">
      <w:numFmt w:val="bullet"/>
      <w:lvlText w:val="•"/>
      <w:lvlJc w:val="left"/>
      <w:pPr>
        <w:ind w:left="2485" w:hanging="240"/>
      </w:pPr>
      <w:rPr>
        <w:rFonts w:hint="default"/>
        <w:lang w:val="uk-UA" w:eastAsia="en-US" w:bidi="ar-SA"/>
      </w:rPr>
    </w:lvl>
    <w:lvl w:ilvl="3" w:tplc="CC7C2DA6">
      <w:numFmt w:val="bullet"/>
      <w:lvlText w:val="•"/>
      <w:lvlJc w:val="left"/>
      <w:pPr>
        <w:ind w:left="3468" w:hanging="240"/>
      </w:pPr>
      <w:rPr>
        <w:rFonts w:hint="default"/>
        <w:lang w:val="uk-UA" w:eastAsia="en-US" w:bidi="ar-SA"/>
      </w:rPr>
    </w:lvl>
    <w:lvl w:ilvl="4" w:tplc="891EAC12">
      <w:numFmt w:val="bullet"/>
      <w:lvlText w:val="•"/>
      <w:lvlJc w:val="left"/>
      <w:pPr>
        <w:ind w:left="4450" w:hanging="240"/>
      </w:pPr>
      <w:rPr>
        <w:rFonts w:hint="default"/>
        <w:lang w:val="uk-UA" w:eastAsia="en-US" w:bidi="ar-SA"/>
      </w:rPr>
    </w:lvl>
    <w:lvl w:ilvl="5" w:tplc="A6AEE1F8">
      <w:numFmt w:val="bullet"/>
      <w:lvlText w:val="•"/>
      <w:lvlJc w:val="left"/>
      <w:pPr>
        <w:ind w:left="5433" w:hanging="240"/>
      </w:pPr>
      <w:rPr>
        <w:rFonts w:hint="default"/>
        <w:lang w:val="uk-UA" w:eastAsia="en-US" w:bidi="ar-SA"/>
      </w:rPr>
    </w:lvl>
    <w:lvl w:ilvl="6" w:tplc="8DF6967C">
      <w:numFmt w:val="bullet"/>
      <w:lvlText w:val="•"/>
      <w:lvlJc w:val="left"/>
      <w:pPr>
        <w:ind w:left="6416" w:hanging="240"/>
      </w:pPr>
      <w:rPr>
        <w:rFonts w:hint="default"/>
        <w:lang w:val="uk-UA" w:eastAsia="en-US" w:bidi="ar-SA"/>
      </w:rPr>
    </w:lvl>
    <w:lvl w:ilvl="7" w:tplc="9A3C5C4C">
      <w:numFmt w:val="bullet"/>
      <w:lvlText w:val="•"/>
      <w:lvlJc w:val="left"/>
      <w:pPr>
        <w:ind w:left="7398" w:hanging="240"/>
      </w:pPr>
      <w:rPr>
        <w:rFonts w:hint="default"/>
        <w:lang w:val="uk-UA" w:eastAsia="en-US" w:bidi="ar-SA"/>
      </w:rPr>
    </w:lvl>
    <w:lvl w:ilvl="8" w:tplc="4B6CD934">
      <w:numFmt w:val="bullet"/>
      <w:lvlText w:val="•"/>
      <w:lvlJc w:val="left"/>
      <w:pPr>
        <w:ind w:left="8381" w:hanging="240"/>
      </w:pPr>
      <w:rPr>
        <w:rFonts w:hint="default"/>
        <w:lang w:val="uk-UA"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B6263B"/>
    <w:rsid w:val="000323EC"/>
    <w:rsid w:val="00116E3B"/>
    <w:rsid w:val="001446E2"/>
    <w:rsid w:val="00266532"/>
    <w:rsid w:val="002872F9"/>
    <w:rsid w:val="00364886"/>
    <w:rsid w:val="0057122C"/>
    <w:rsid w:val="00706EC1"/>
    <w:rsid w:val="007F057B"/>
    <w:rsid w:val="00917270"/>
    <w:rsid w:val="00B32B37"/>
    <w:rsid w:val="00B6263B"/>
    <w:rsid w:val="00C91DCE"/>
    <w:rsid w:val="00F55CB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6263B"/>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6263B"/>
    <w:tblPr>
      <w:tblInd w:w="0" w:type="dxa"/>
      <w:tblCellMar>
        <w:top w:w="0" w:type="dxa"/>
        <w:left w:w="0" w:type="dxa"/>
        <w:bottom w:w="0" w:type="dxa"/>
        <w:right w:w="0" w:type="dxa"/>
      </w:tblCellMar>
    </w:tblPr>
  </w:style>
  <w:style w:type="paragraph" w:styleId="a3">
    <w:name w:val="Body Text"/>
    <w:basedOn w:val="a"/>
    <w:uiPriority w:val="1"/>
    <w:qFormat/>
    <w:rsid w:val="00B6263B"/>
    <w:pPr>
      <w:jc w:val="both"/>
    </w:pPr>
  </w:style>
  <w:style w:type="paragraph" w:customStyle="1" w:styleId="Heading1">
    <w:name w:val="Heading 1"/>
    <w:basedOn w:val="a"/>
    <w:uiPriority w:val="1"/>
    <w:qFormat/>
    <w:rsid w:val="00B6263B"/>
    <w:pPr>
      <w:ind w:left="5813"/>
      <w:outlineLvl w:val="1"/>
    </w:pPr>
    <w:rPr>
      <w:b/>
      <w:bCs/>
    </w:rPr>
  </w:style>
  <w:style w:type="paragraph" w:styleId="a4">
    <w:name w:val="List Paragraph"/>
    <w:basedOn w:val="a"/>
    <w:uiPriority w:val="1"/>
    <w:qFormat/>
    <w:rsid w:val="00B6263B"/>
    <w:pPr>
      <w:ind w:firstLine="280"/>
      <w:jc w:val="both"/>
    </w:pPr>
  </w:style>
  <w:style w:type="paragraph" w:customStyle="1" w:styleId="TableParagraph">
    <w:name w:val="Table Paragraph"/>
    <w:basedOn w:val="a"/>
    <w:uiPriority w:val="1"/>
    <w:qFormat/>
    <w:rsid w:val="00B6263B"/>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6735</Words>
  <Characters>3839</Characters>
  <Application>Microsoft Office Word</Application>
  <DocSecurity>0</DocSecurity>
  <Lines>31</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Дуда Уляна</dc:creator>
  <cp:lastModifiedBy>Користувач Windows</cp:lastModifiedBy>
  <cp:revision>3</cp:revision>
  <cp:lastPrinted>2026-01-23T10:30:00Z</cp:lastPrinted>
  <dcterms:created xsi:type="dcterms:W3CDTF">2026-01-22T15:35:00Z</dcterms:created>
  <dcterms:modified xsi:type="dcterms:W3CDTF">2026-01-23T10:47:00Z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Microsoft Word</vt:lpwstr>
  </property>
  <property fmtid="{D5CDD505-2E9C-101B-9397-08002B2CF9AE}" pid="4" name="LastSaved">
    <vt:filetime>2025-01-21T00:00:00Z</vt:filetime>
  </property>
</Properties>
</file>