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68" w:rsidRPr="00DC3046" w:rsidRDefault="004C3F68" w:rsidP="004C3F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7"/>
          <w:lang w:eastAsia="uk-UA"/>
        </w:rPr>
      </w:pPr>
      <w:r w:rsidRPr="00DC3046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uk-UA"/>
        </w:rPr>
        <w:t>Графік роботи атестаційної комісії на 202</w:t>
      </w:r>
      <w:r w:rsidR="009404FC" w:rsidRPr="00DC3046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uk-UA"/>
        </w:rPr>
        <w:t>5</w:t>
      </w:r>
      <w:r w:rsidRPr="00DC3046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uk-UA"/>
        </w:rPr>
        <w:t>-202</w:t>
      </w:r>
      <w:r w:rsidR="009404FC" w:rsidRPr="00DC3046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uk-UA"/>
        </w:rPr>
        <w:t>6</w:t>
      </w:r>
      <w:r w:rsidRPr="00DC3046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uk-UA"/>
        </w:rPr>
        <w:t xml:space="preserve"> навчальний рік</w:t>
      </w:r>
      <w:r w:rsidRPr="00DC3046">
        <w:rPr>
          <w:rFonts w:ascii="Times New Roman" w:eastAsia="Times New Roman" w:hAnsi="Times New Roman" w:cs="Times New Roman"/>
          <w:color w:val="000000"/>
          <w:sz w:val="32"/>
          <w:szCs w:val="27"/>
          <w:lang w:eastAsia="uk-UA"/>
        </w:rPr>
        <w:t> </w:t>
      </w:r>
    </w:p>
    <w:p w:rsidR="00685ACD" w:rsidRPr="004C3F68" w:rsidRDefault="00685ACD" w:rsidP="004C3F6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</w:p>
    <w:tbl>
      <w:tblPr>
        <w:tblW w:w="11058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328"/>
        <w:gridCol w:w="2178"/>
        <w:gridCol w:w="1985"/>
      </w:tblGrid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№ з/п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Назва заходу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Відповідальні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Створення атестаційної комісії на 2024-2025 </w:t>
            </w:r>
            <w:proofErr w:type="spellStart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н.р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 20.09.202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Директор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2.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І засідання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атестаційної комісії І рівня: 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розподіл обов'язків між членами атестаційної комісії;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  планування роботи атестаційної комісії, складання графіка проведення атестації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н.р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затвердження плану роботи та графіка засідань атестаційної комісії;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ознайомлення з «Типовим положенням про атестацію педагогічних працівників»;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ознайомлення педагогічних працівників із графіком роботи атестаційної комісії;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затвердження списків педагогічних працівників.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10.10.202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3.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Формування списку педагогічних працівників, які підлягають черговій атестації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  <w:t xml:space="preserve"> 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10.10.20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4.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Оприлюднення на веб-сайті школи списку педагогічних працівників, які підлягають черговій атестації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р., строки проведення їх атестації та графік проведення засідань атестаційної комісії. 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  <w:t>Прийом документів, що свідчать про професійну майстерність та професійні досягнення педагога, який атестується.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 17.10.202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5.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Прийом заяв педпрацівників про позачергову атестацію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19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.12.202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6.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Формування списку педагогічних працівників, які підлягають позачерговій атестації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9404FC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19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7.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Оприлюднення на веб-сайті школи списку педагогічних працівників, які підлягають позачерговій черговій атестації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р., строки проведення їх атестації.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 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.12.202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8.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 засідання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атестаційної комісії І рівня: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розгляд документів педагогічних працівників, які атестуються, та встановлення їх відповідності вимогам законодавства;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про вивчення практичного досвіду педагогів, які атестуються.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про визначення зі складу членів атестаційної комісії відповідальних, які аналізуватимуть практичний досвід роботи педагогічного працівника.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про затвердження графіку вивчення практичного досвіду педпрацівників.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9404FC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19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lastRenderedPageBreak/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9.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ІІІ засідання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атестаційної комісії І рівня: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про результати  аналізу практичного досвіду  роботи педагогічних працівників, які атестуються;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про результати перевірки поданих документів на відповідність вимогам законодавства.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.02.202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10.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Підготовка атестаційних листів та запрошень педагогічним працівникам, що атестуються, на засідання атестаційної комісії.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 20.03.202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11.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IV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4C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засідання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атестаційної комісії І рівня: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атестація педагогічних працівників, прийняття рішень;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внесення записів в атестаційні листи;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ознайомлення педагогічних працівників з рішенням атестаційної комісії І рівня (під підпис). 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7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.03.20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12.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Видача атестаційних листів працівникам, що атестувалися (під підпис).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30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.03.202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13.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Видання наказу про результати атестації педпрацівників у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30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.03.202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Директор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14.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Прийом апеляційних заяв з додатками та реєстрація їх секретарем атестаційної комісії.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 08.04.2025р.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 та секретар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15.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Розгляд апеляційних заяв та прийняття рішення атестаційною комісією.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07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.04.202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16.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Надсилання витягу з протоколу про результати розгляду апеляційної заяви комісією.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10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.04.202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17.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Видання наказу про  результати розгляду апеляційної заяви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DC3046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 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17.04.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Директор</w:t>
            </w:r>
          </w:p>
        </w:tc>
      </w:tr>
      <w:tr w:rsidR="004C3F68" w:rsidRPr="004C3F68" w:rsidTr="00DC3046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DC3046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  </w:t>
            </w:r>
            <w:r w:rsidR="00DC3046" w:rsidRPr="00DC3046">
              <w:rPr>
                <w:rFonts w:ascii="Times New Roman" w:eastAsia="Times New Roman" w:hAnsi="Times New Roman" w:cs="Times New Roman"/>
                <w:b/>
                <w:color w:val="0F4761"/>
                <w:sz w:val="28"/>
                <w:szCs w:val="45"/>
                <w:lang w:eastAsia="uk-UA"/>
              </w:rPr>
              <w:t>18.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DC3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V</w:t>
            </w:r>
            <w:r w:rsidRPr="00DC304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засідання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атестаційної комісії І рівня: </w:t>
            </w:r>
          </w:p>
          <w:p w:rsidR="004C3F68" w:rsidRPr="004C3F68" w:rsidRDefault="004C3F68" w:rsidP="004C3F6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підсумки атестації педагогічних працівників; </w:t>
            </w:r>
          </w:p>
          <w:p w:rsidR="004C3F68" w:rsidRPr="004C3F68" w:rsidRDefault="004C3F68" w:rsidP="009404F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 планування роботи з атестації педагогічних працівників на 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-202</w:t>
            </w:r>
            <w:r w:rsidR="009404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7</w:t>
            </w: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н.р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 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9404FC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24.04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</w:t>
            </w:r>
            <w:r w:rsidR="004C3F68"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Голова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 члени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атестаційної</w:t>
            </w:r>
          </w:p>
          <w:p w:rsidR="004C3F68" w:rsidRPr="004C3F68" w:rsidRDefault="004C3F68" w:rsidP="00DC304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  <w:lang w:eastAsia="uk-UA"/>
              </w:rPr>
            </w:pPr>
            <w:r w:rsidRPr="004C3F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комісії І рівня</w:t>
            </w:r>
          </w:p>
        </w:tc>
      </w:tr>
    </w:tbl>
    <w:p w:rsidR="00151E39" w:rsidRPr="009404FC" w:rsidRDefault="004C3F68" w:rsidP="009404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4C3F68">
        <w:rPr>
          <w:rFonts w:ascii="Arial" w:eastAsia="Times New Roman" w:hAnsi="Arial" w:cs="Arial"/>
          <w:sz w:val="24"/>
          <w:szCs w:val="24"/>
          <w:lang w:eastAsia="uk-UA"/>
        </w:rPr>
        <w:t> </w:t>
      </w:r>
      <w:bookmarkStart w:id="0" w:name="_GoBack"/>
      <w:bookmarkEnd w:id="0"/>
    </w:p>
    <w:sectPr w:rsidR="00151E39" w:rsidRPr="009404FC" w:rsidSect="00DC304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97"/>
    <w:rsid w:val="00151E39"/>
    <w:rsid w:val="004C3F68"/>
    <w:rsid w:val="00635397"/>
    <w:rsid w:val="00685ACD"/>
    <w:rsid w:val="00910448"/>
    <w:rsid w:val="009404FC"/>
    <w:rsid w:val="00D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BAFB"/>
  <w15:docId w15:val="{BC6E6ED2-F605-4B58-A2B1-1893A50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C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4C3F68"/>
  </w:style>
  <w:style w:type="character" w:customStyle="1" w:styleId="eop">
    <w:name w:val="eop"/>
    <w:basedOn w:val="a0"/>
    <w:rsid w:val="004C3F68"/>
  </w:style>
  <w:style w:type="character" w:customStyle="1" w:styleId="spellingerror">
    <w:name w:val="spellingerror"/>
    <w:basedOn w:val="a0"/>
    <w:rsid w:val="004C3F68"/>
  </w:style>
  <w:style w:type="character" w:customStyle="1" w:styleId="scxw159727220">
    <w:name w:val="scxw159727220"/>
    <w:basedOn w:val="a0"/>
    <w:rsid w:val="004C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7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5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2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6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9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1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7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0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1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9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6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0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7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8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9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5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0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2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4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5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3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0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3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6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0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6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9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7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1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4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8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0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4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1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1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9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4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2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4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7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3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8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9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5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5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Дитина Божа</cp:lastModifiedBy>
  <cp:revision>6</cp:revision>
  <cp:lastPrinted>2025-10-30T09:19:00Z</cp:lastPrinted>
  <dcterms:created xsi:type="dcterms:W3CDTF">2025-02-28T08:22:00Z</dcterms:created>
  <dcterms:modified xsi:type="dcterms:W3CDTF">2026-02-09T09:26:00Z</dcterms:modified>
</cp:coreProperties>
</file>