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7E" w:rsidRPr="00455A78" w:rsidRDefault="00A3227E" w:rsidP="00A3227E">
      <w:pPr>
        <w:spacing w:before="100" w:beforeAutospacing="1"/>
        <w:jc w:val="center"/>
        <w:rPr>
          <w:rFonts w:ascii="Times New Roman" w:hAnsi="Times New Roman"/>
          <w:b/>
          <w:bCs/>
        </w:rPr>
      </w:pPr>
      <w:r w:rsidRPr="00455A78">
        <w:rPr>
          <w:rFonts w:ascii="Times New Roman" w:hAnsi="Times New Roman"/>
          <w:b/>
          <w:bCs/>
        </w:rPr>
        <w:t>ОБҐРУНТУВ</w:t>
      </w:r>
      <w:bookmarkStart w:id="0" w:name="_GoBack"/>
      <w:bookmarkEnd w:id="0"/>
      <w:r w:rsidRPr="00455A78">
        <w:rPr>
          <w:rFonts w:ascii="Times New Roman" w:hAnsi="Times New Roman"/>
          <w:b/>
          <w:bCs/>
        </w:rPr>
        <w:t xml:space="preserve">АННЯ </w:t>
      </w:r>
    </w:p>
    <w:p w:rsidR="00A3227E" w:rsidRPr="00455A78" w:rsidRDefault="00A3227E" w:rsidP="00A3227E">
      <w:pPr>
        <w:spacing w:after="100" w:afterAutospacing="1"/>
        <w:jc w:val="center"/>
        <w:rPr>
          <w:rFonts w:ascii="Times New Roman" w:hAnsi="Times New Roman"/>
          <w:b/>
          <w:u w:val="single"/>
        </w:rPr>
      </w:pPr>
      <w:proofErr w:type="spellStart"/>
      <w:r w:rsidRPr="00455A78">
        <w:rPr>
          <w:rFonts w:ascii="Times New Roman" w:hAnsi="Times New Roman"/>
          <w:b/>
        </w:rPr>
        <w:t>технічних</w:t>
      </w:r>
      <w:proofErr w:type="spellEnd"/>
      <w:r w:rsidRPr="00455A78">
        <w:rPr>
          <w:rFonts w:ascii="Times New Roman" w:hAnsi="Times New Roman"/>
          <w:b/>
        </w:rPr>
        <w:t xml:space="preserve"> та </w:t>
      </w:r>
      <w:proofErr w:type="spellStart"/>
      <w:r w:rsidRPr="00455A78">
        <w:rPr>
          <w:rFonts w:ascii="Times New Roman" w:hAnsi="Times New Roman"/>
          <w:b/>
        </w:rPr>
        <w:t>якісних</w:t>
      </w:r>
      <w:proofErr w:type="spellEnd"/>
      <w:r w:rsidRPr="00455A78">
        <w:rPr>
          <w:rFonts w:ascii="Times New Roman" w:hAnsi="Times New Roman"/>
          <w:b/>
        </w:rPr>
        <w:t xml:space="preserve"> характеристик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розміру</w:t>
      </w:r>
      <w:proofErr w:type="spellEnd"/>
      <w:r w:rsidRPr="00455A78">
        <w:rPr>
          <w:rFonts w:ascii="Times New Roman" w:hAnsi="Times New Roman"/>
          <w:b/>
        </w:rPr>
        <w:t xml:space="preserve"> бюджетного </w:t>
      </w:r>
      <w:proofErr w:type="spellStart"/>
      <w:r w:rsidRPr="00455A78">
        <w:rPr>
          <w:rFonts w:ascii="Times New Roman" w:hAnsi="Times New Roman"/>
          <w:b/>
        </w:rPr>
        <w:t>призначення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очікуваної</w:t>
      </w:r>
      <w:proofErr w:type="spellEnd"/>
      <w:r w:rsidRPr="00455A78">
        <w:rPr>
          <w:rFonts w:ascii="Times New Roman" w:hAnsi="Times New Roman"/>
          <w:b/>
        </w:rPr>
        <w:t xml:space="preserve"> </w:t>
      </w:r>
      <w:proofErr w:type="spellStart"/>
      <w:r w:rsidRPr="00455A78">
        <w:rPr>
          <w:rFonts w:ascii="Times New Roman" w:hAnsi="Times New Roman"/>
          <w:b/>
        </w:rPr>
        <w:t>вартості</w:t>
      </w:r>
      <w:proofErr w:type="spellEnd"/>
      <w:r w:rsidRPr="00455A78">
        <w:rPr>
          <w:rFonts w:ascii="Times New Roman" w:hAnsi="Times New Roman"/>
          <w:b/>
        </w:rPr>
        <w:t xml:space="preserve">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</w:p>
    <w:p w:rsidR="00A3227E" w:rsidRPr="00455A78" w:rsidRDefault="00A3227E" w:rsidP="00A3227E">
      <w:pPr>
        <w:spacing w:before="100" w:beforeAutospacing="1" w:after="100" w:afterAutospacing="1"/>
        <w:jc w:val="center"/>
        <w:rPr>
          <w:rStyle w:val="a3"/>
          <w:rFonts w:ascii="Times New Roman" w:hAnsi="Times New Roman"/>
          <w:bCs/>
          <w:iCs w:val="0"/>
        </w:rPr>
      </w:pPr>
      <w:r w:rsidRPr="00455A78">
        <w:rPr>
          <w:rStyle w:val="a3"/>
          <w:rFonts w:ascii="Times New Roman" w:hAnsi="Times New Roman"/>
          <w:bCs/>
          <w:iCs w:val="0"/>
        </w:rPr>
        <w:t>(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оприлюднюється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на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виконання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постанови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Кабміну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№ 710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від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11.10.2016 «Про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ефективне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використання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державних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коштів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>» (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зі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змінами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>)</w:t>
      </w:r>
    </w:p>
    <w:p w:rsidR="00E91D76" w:rsidRPr="00E91D76" w:rsidRDefault="00417778" w:rsidP="00E91D76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Найменування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>:</w:t>
      </w:r>
      <w:r w:rsidR="00B8235E">
        <w:rPr>
          <w:rFonts w:ascii="Times New Roman" w:hAnsi="Times New Roman"/>
          <w:bCs/>
          <w:i/>
          <w:lang w:val="uk-UA"/>
        </w:rPr>
        <w:t xml:space="preserve"> </w:t>
      </w:r>
      <w:r w:rsidR="00E91D76" w:rsidRPr="00E91D76">
        <w:rPr>
          <w:rFonts w:ascii="Times New Roman" w:hAnsi="Times New Roman"/>
          <w:b/>
          <w:bCs/>
          <w:i/>
          <w:lang w:val="uk-UA"/>
        </w:rPr>
        <w:t xml:space="preserve">  </w:t>
      </w:r>
      <w:proofErr w:type="gramEnd"/>
      <w:r w:rsidR="00E91D76" w:rsidRPr="00E91D76">
        <w:rPr>
          <w:rFonts w:ascii="Times New Roman" w:hAnsi="Times New Roman"/>
          <w:b/>
          <w:bCs/>
          <w:i/>
          <w:lang w:val="uk-UA"/>
        </w:rPr>
        <w:t xml:space="preserve">     Спеціалізована загальноосвітня школа І-ІІІ ступенів № 27    імені Дмитра </w:t>
      </w:r>
      <w:proofErr w:type="spellStart"/>
      <w:r w:rsidR="00E91D76" w:rsidRPr="00E91D76">
        <w:rPr>
          <w:rFonts w:ascii="Times New Roman" w:hAnsi="Times New Roman"/>
          <w:b/>
          <w:bCs/>
          <w:i/>
          <w:lang w:val="uk-UA"/>
        </w:rPr>
        <w:t>Іваха</w:t>
      </w:r>
      <w:proofErr w:type="spellEnd"/>
      <w:r w:rsidR="00E91D76" w:rsidRPr="00E91D76">
        <w:rPr>
          <w:rFonts w:ascii="Times New Roman" w:hAnsi="Times New Roman"/>
          <w:b/>
          <w:bCs/>
          <w:i/>
          <w:lang w:val="uk-UA"/>
        </w:rPr>
        <w:t xml:space="preserve"> м. Хмельницького;</w:t>
      </w:r>
    </w:p>
    <w:p w:rsidR="00417778" w:rsidRPr="00E91D76" w:rsidRDefault="00417778" w:rsidP="00417778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Місцезнаходження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proofErr w:type="gram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>:</w:t>
      </w:r>
      <w:r w:rsidR="00916CCE" w:rsidRPr="00916CCE">
        <w:rPr>
          <w:rFonts w:ascii="Times New Roman" w:hAnsi="Times New Roman"/>
          <w:bCs/>
          <w:i/>
          <w:lang w:val="uk-UA"/>
        </w:rPr>
        <w:t>.</w:t>
      </w:r>
      <w:proofErr w:type="gramEnd"/>
      <w:r w:rsidR="00B8235E" w:rsidRPr="00B8235E">
        <w:rPr>
          <w:rFonts w:ascii="Arial" w:hAnsi="Arial" w:cs="Arial"/>
          <w:color w:val="000000"/>
          <w:sz w:val="21"/>
          <w:szCs w:val="21"/>
          <w:shd w:val="clear" w:color="auto" w:fill="FDFEFD"/>
        </w:rPr>
        <w:t xml:space="preserve">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Україна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, 29016,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Хмельницька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 обл., м.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Хмельницький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,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Львівське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E91D76" w:rsidRPr="00E91D76">
        <w:rPr>
          <w:rFonts w:ascii="Times New Roman" w:hAnsi="Times New Roman"/>
          <w:b/>
          <w:bCs/>
          <w:i/>
        </w:rPr>
        <w:t>шосе</w:t>
      </w:r>
      <w:proofErr w:type="spellEnd"/>
      <w:r w:rsidR="00E91D76" w:rsidRPr="00E91D76">
        <w:rPr>
          <w:rFonts w:ascii="Times New Roman" w:hAnsi="Times New Roman"/>
          <w:b/>
          <w:bCs/>
          <w:i/>
        </w:rPr>
        <w:t>, 47/4</w:t>
      </w:r>
      <w:r w:rsidR="00E91D76" w:rsidRPr="00E91D76">
        <w:rPr>
          <w:rFonts w:ascii="Times New Roman" w:hAnsi="Times New Roman"/>
          <w:b/>
          <w:bCs/>
          <w:i/>
          <w:lang w:val="uk-UA"/>
        </w:rPr>
        <w:t>;</w:t>
      </w:r>
    </w:p>
    <w:p w:rsidR="00A3227E" w:rsidRPr="000264C9" w:rsidRDefault="00417778" w:rsidP="00A3227E">
      <w:pPr>
        <w:spacing w:before="100" w:beforeAutospacing="1"/>
        <w:jc w:val="both"/>
        <w:rPr>
          <w:rStyle w:val="a3"/>
          <w:rFonts w:ascii="Times New Roman" w:hAnsi="Times New Roman"/>
          <w:b/>
          <w:bCs/>
          <w:iCs w:val="0"/>
          <w:lang w:val="uk-UA"/>
        </w:rPr>
      </w:pPr>
      <w:r w:rsidRPr="00417778">
        <w:rPr>
          <w:rFonts w:ascii="Times New Roman" w:hAnsi="Times New Roman"/>
          <w:b/>
          <w:bCs/>
          <w:i/>
          <w:lang w:val="uk-UA"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="00B8235E" w:rsidRPr="00B8235E">
        <w:rPr>
          <w:lang w:val="uk-UA"/>
        </w:rPr>
        <w:t xml:space="preserve"> </w:t>
      </w:r>
      <w:r w:rsidR="00B8235E" w:rsidRPr="00B8235E">
        <w:rPr>
          <w:rFonts w:ascii="Times New Roman" w:hAnsi="Times New Roman"/>
          <w:b/>
          <w:bCs/>
          <w:i/>
          <w:lang w:val="uk-UA"/>
        </w:rPr>
        <w:tab/>
      </w:r>
      <w:r w:rsidR="00E91D76" w:rsidRPr="00E91D76">
        <w:rPr>
          <w:rFonts w:ascii="Times New Roman" w:hAnsi="Times New Roman"/>
          <w:b/>
          <w:bCs/>
          <w:i/>
          <w:lang w:val="uk-UA"/>
        </w:rPr>
        <w:t>25803088</w:t>
      </w:r>
      <w:r w:rsidRPr="00417778">
        <w:rPr>
          <w:rFonts w:ascii="Times New Roman" w:hAnsi="Times New Roman"/>
          <w:bCs/>
          <w:lang w:val="uk-UA"/>
        </w:rPr>
        <w:t>.</w:t>
      </w:r>
      <w:r w:rsidRPr="00417778">
        <w:rPr>
          <w:rFonts w:ascii="Times New Roman" w:hAnsi="Times New Roman"/>
          <w:bCs/>
          <w:lang w:val="uk-UA"/>
        </w:rPr>
        <w:tab/>
      </w:r>
    </w:p>
    <w:tbl>
      <w:tblPr>
        <w:tblW w:w="9753" w:type="dxa"/>
        <w:tblInd w:w="93" w:type="dxa"/>
        <w:tblLook w:val="00A0" w:firstRow="1" w:lastRow="0" w:firstColumn="1" w:lastColumn="0" w:noHBand="0" w:noVBand="0"/>
      </w:tblPr>
      <w:tblGrid>
        <w:gridCol w:w="963"/>
        <w:gridCol w:w="3411"/>
        <w:gridCol w:w="5379"/>
      </w:tblGrid>
      <w:tr w:rsidR="00A3227E" w:rsidRPr="002D2C48" w:rsidTr="00CA2CEB">
        <w:trPr>
          <w:trHeight w:val="1059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A3227E" w:rsidRPr="003F46E5" w:rsidTr="00CA2CEB">
        <w:trPr>
          <w:trHeight w:val="177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3F46E5" w:rsidRPr="003F46E5" w:rsidRDefault="003F46E5" w:rsidP="003F46E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uk-UA" w:eastAsia="ru-RU" w:bidi="uk-UA"/>
              </w:rPr>
            </w:pPr>
            <w:r w:rsidRPr="003F4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>Комплект обладнання для  кабінету  біології</w:t>
            </w:r>
          </w:p>
          <w:p w:rsidR="00FF14A8" w:rsidRPr="003F46E5" w:rsidRDefault="003F46E5" w:rsidP="003F4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F4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 w:bidi="uk-UA"/>
              </w:rPr>
              <w:t>код ДК 021:2015 ДК 021:2015 : 39160000-1 Шкільні меблі</w:t>
            </w:r>
          </w:p>
          <w:p w:rsidR="001B7383" w:rsidRPr="001B7383" w:rsidRDefault="001B7383" w:rsidP="001B7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A26C20" w:rsidRPr="00CE4D02" w:rsidRDefault="00A26C20" w:rsidP="00EF302A">
            <w:pPr>
              <w:spacing w:after="0" w:line="240" w:lineRule="auto"/>
              <w:jc w:val="center"/>
              <w:rPr>
                <w:rFonts w:ascii="Times New Roman" w:hAnsi="Times New Roman"/>
                <w:color w:val="6D6D6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ідентифікатор закупівлі:</w:t>
            </w:r>
          </w:p>
          <w:p w:rsidR="00A3227E" w:rsidRPr="00A94A5D" w:rsidRDefault="003F46E5" w:rsidP="007B1ABB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46E5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UA-2024-04-17-012402-a</w:t>
            </w:r>
          </w:p>
        </w:tc>
      </w:tr>
      <w:tr w:rsidR="00A3227E" w:rsidRPr="002D2C48" w:rsidTr="00CA2CEB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227E" w:rsidRPr="00A94A5D" w:rsidRDefault="00A3227E" w:rsidP="00D73E0C">
            <w:pPr>
              <w:spacing w:after="0" w:line="240" w:lineRule="auto"/>
              <w:jc w:val="center"/>
            </w:pPr>
            <w:r w:rsidRPr="00A94A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  технічному завданні, передбаченому додатком № 2 до Тендерної документації за наступним посиланням:</w:t>
            </w:r>
            <w:r w:rsidRPr="00A94A5D">
              <w:t xml:space="preserve"> </w:t>
            </w:r>
          </w:p>
          <w:p w:rsidR="00D73E0C" w:rsidRPr="002D2C48" w:rsidRDefault="003F46E5" w:rsidP="00EF3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F46E5">
              <w:rPr>
                <w:rFonts w:ascii="Times New Roman" w:hAnsi="Times New Roman"/>
                <w:sz w:val="24"/>
                <w:szCs w:val="24"/>
                <w:lang w:val="uk-UA" w:eastAsia="ru-RU"/>
              </w:rPr>
              <w:t>https://www.dzo.com.ua/tenders/22884016</w:t>
            </w:r>
          </w:p>
        </w:tc>
      </w:tr>
      <w:tr w:rsidR="00A3227E" w:rsidRPr="004734E4" w:rsidTr="00CA2CEB">
        <w:trPr>
          <w:trHeight w:val="1536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7FAA" w:rsidRDefault="00A3227E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</w:pPr>
            <w:r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  <w:p w:rsidR="00A3227E" w:rsidRDefault="00267FAA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7FAA">
              <w:rPr>
                <w:lang w:val="uk-UA"/>
              </w:rPr>
              <w:t xml:space="preserve"> </w:t>
            </w:r>
            <w:r w:rsidR="00B74E8B">
              <w:rPr>
                <w:rFonts w:ascii="Times New Roman" w:hAnsi="Times New Roman"/>
                <w:sz w:val="24"/>
                <w:szCs w:val="24"/>
                <w:lang w:val="uk-UA"/>
              </w:rPr>
              <w:t>200 000</w:t>
            </w:r>
            <w:r w:rsidR="00916CCE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 w:rsidR="00A3227E" w:rsidRPr="00267FAA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3227E" w:rsidRPr="00267FAA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з ПДВ,</w:t>
            </w:r>
            <w:r w:rsidR="00A3227E" w:rsidRPr="00D73E0C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  </w:t>
            </w:r>
            <w:r w:rsidR="00A3227E" w:rsidRPr="00D73E0C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яка передбачена </w:t>
            </w:r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річним планом </w:t>
            </w:r>
            <w:proofErr w:type="spellStart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закупівель</w:t>
            </w:r>
            <w:proofErr w:type="spellEnd"/>
            <w:r w:rsidR="00B95851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на 2024 </w:t>
            </w:r>
            <w:r w:rsidR="00A3227E" w:rsidRPr="002D2C48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  <w:r w:rsidR="00A3227E" w:rsidRPr="002D2C4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20BEB" w:rsidRPr="00D20BEB" w:rsidRDefault="00D20BEB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Очікувана вартість предмета закупівлі визначена з врахуванням Примірної методики визначення очікуваної вартості предмета закупівлі, затвердженої наказом Мінекономіки від 18.02.2020 № 275 “Про затвердження примірної методики визначення очікуваної вартості предмета закупівлі”,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«Прозоро» тощо.</w:t>
            </w:r>
          </w:p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9E27A8" w:rsidRPr="00A3227E" w:rsidRDefault="009E27A8">
      <w:pPr>
        <w:rPr>
          <w:lang w:val="uk-UA"/>
        </w:rPr>
      </w:pPr>
    </w:p>
    <w:sectPr w:rsidR="009E27A8" w:rsidRPr="00A3227E" w:rsidSect="004734E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27E"/>
    <w:rsid w:val="001B7383"/>
    <w:rsid w:val="00267FAA"/>
    <w:rsid w:val="00282E81"/>
    <w:rsid w:val="003F46E5"/>
    <w:rsid w:val="00417778"/>
    <w:rsid w:val="004734E4"/>
    <w:rsid w:val="006053A1"/>
    <w:rsid w:val="007B1ABB"/>
    <w:rsid w:val="0080283D"/>
    <w:rsid w:val="008035B2"/>
    <w:rsid w:val="00916CCE"/>
    <w:rsid w:val="009237BF"/>
    <w:rsid w:val="009E27A8"/>
    <w:rsid w:val="00A26C20"/>
    <w:rsid w:val="00A3227E"/>
    <w:rsid w:val="00A94A5D"/>
    <w:rsid w:val="00B74E8B"/>
    <w:rsid w:val="00B8235E"/>
    <w:rsid w:val="00B95851"/>
    <w:rsid w:val="00D20BEB"/>
    <w:rsid w:val="00D73E0C"/>
    <w:rsid w:val="00E91D76"/>
    <w:rsid w:val="00EF302A"/>
    <w:rsid w:val="00F9659A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5137B-6CAB-40AA-82B5-CC7AE3A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7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27E"/>
    <w:rPr>
      <w:rFonts w:cs="Times New Roman"/>
      <w:i/>
      <w:iCs/>
    </w:rPr>
  </w:style>
  <w:style w:type="character" w:styleId="a4">
    <w:name w:val="Strong"/>
    <w:basedOn w:val="a0"/>
    <w:qFormat/>
    <w:rsid w:val="00A3227E"/>
    <w:rPr>
      <w:rFonts w:cs="Times New Roman"/>
      <w:b/>
      <w:bCs/>
    </w:rPr>
  </w:style>
  <w:style w:type="character" w:customStyle="1" w:styleId="js-apiid">
    <w:name w:val="js-apiid"/>
    <w:basedOn w:val="a0"/>
    <w:rsid w:val="00A3227E"/>
  </w:style>
  <w:style w:type="paragraph" w:customStyle="1" w:styleId="rvps2">
    <w:name w:val="rvps2"/>
    <w:basedOn w:val="a"/>
    <w:rsid w:val="00A3227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A94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kostiuk</dc:creator>
  <cp:lastModifiedBy>School27</cp:lastModifiedBy>
  <cp:revision>24</cp:revision>
  <dcterms:created xsi:type="dcterms:W3CDTF">2023-08-29T07:23:00Z</dcterms:created>
  <dcterms:modified xsi:type="dcterms:W3CDTF">2024-04-17T14:09:00Z</dcterms:modified>
</cp:coreProperties>
</file>