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68" w:rsidRDefault="00C77D4B" w:rsidP="00763F68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Станом на </w:t>
      </w:r>
      <w:r w:rsidR="005513DD">
        <w:rPr>
          <w:rFonts w:ascii="Times New Roman" w:hAnsi="Times New Roman" w:cs="Times New Roman"/>
          <w:sz w:val="32"/>
          <w:szCs w:val="32"/>
          <w:lang w:val="uk-UA"/>
        </w:rPr>
        <w:t>01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вересня 20</w:t>
      </w:r>
      <w:r w:rsidR="005513DD">
        <w:rPr>
          <w:rFonts w:ascii="Times New Roman" w:hAnsi="Times New Roman" w:cs="Times New Roman"/>
          <w:sz w:val="32"/>
          <w:szCs w:val="32"/>
          <w:lang w:val="uk-UA"/>
        </w:rPr>
        <w:t>22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року у Черкаській загальноосвітній школі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63F68">
        <w:rPr>
          <w:rFonts w:ascii="Times New Roman" w:hAnsi="Times New Roman" w:cs="Times New Roman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763F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ступенів №25 Черкаської міської ради Черкаської області навчається </w:t>
      </w:r>
      <w:r w:rsidR="005513DD">
        <w:rPr>
          <w:rFonts w:ascii="Times New Roman" w:hAnsi="Times New Roman" w:cs="Times New Roman"/>
          <w:b/>
          <w:sz w:val="32"/>
          <w:szCs w:val="32"/>
          <w:lang w:val="uk-UA"/>
        </w:rPr>
        <w:t>661</w:t>
      </w:r>
      <w:r w:rsidR="0039610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</w:t>
      </w:r>
      <w:r w:rsidRPr="00C77D4B">
        <w:rPr>
          <w:rFonts w:ascii="Times New Roman" w:hAnsi="Times New Roman" w:cs="Times New Roman"/>
          <w:b/>
          <w:sz w:val="32"/>
          <w:szCs w:val="32"/>
          <w:lang w:val="uk-UA"/>
        </w:rPr>
        <w:t>чні.</w:t>
      </w:r>
      <w:r w:rsidR="00763F68" w:rsidRPr="00763F6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763F68" w:rsidRDefault="00763F68" w:rsidP="00763F6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63F68">
        <w:rPr>
          <w:rFonts w:ascii="Times New Roman" w:hAnsi="Times New Roman" w:cs="Times New Roman"/>
          <w:sz w:val="32"/>
          <w:szCs w:val="32"/>
          <w:lang w:val="uk-UA"/>
        </w:rPr>
        <w:t>Згідно ліцензійних умов провадження освітньої діяльності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1080 учнів</w:t>
      </w:r>
    </w:p>
    <w:p w:rsidR="00763F68" w:rsidRDefault="00763F68" w:rsidP="00763F6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Проектна потужність закладу – 1155 учнів</w:t>
      </w:r>
    </w:p>
    <w:p w:rsidR="00763F68" w:rsidRDefault="00763F68" w:rsidP="00763F6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63F68" w:rsidRPr="00763F68" w:rsidRDefault="00763F68" w:rsidP="00763F6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1B4A70" w:rsidRPr="00C77D4B" w:rsidRDefault="001B4A70" w:rsidP="00C77D4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1B4A70" w:rsidRPr="00C77D4B" w:rsidSect="00F5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4B"/>
    <w:rsid w:val="001404BF"/>
    <w:rsid w:val="001B4A70"/>
    <w:rsid w:val="00396109"/>
    <w:rsid w:val="005513DD"/>
    <w:rsid w:val="00763F68"/>
    <w:rsid w:val="00C77D4B"/>
    <w:rsid w:val="00F5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schoo</cp:lastModifiedBy>
  <cp:revision>3</cp:revision>
  <dcterms:created xsi:type="dcterms:W3CDTF">2019-12-12T10:26:00Z</dcterms:created>
  <dcterms:modified xsi:type="dcterms:W3CDTF">2022-11-28T12:47:00Z</dcterms:modified>
</cp:coreProperties>
</file>