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5" w:rsidRPr="005A7055" w:rsidRDefault="005A7055" w:rsidP="005A7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55">
        <w:rPr>
          <w:rFonts w:ascii="Times New Roman" w:hAnsi="Times New Roman" w:cs="Times New Roman"/>
          <w:b/>
          <w:sz w:val="28"/>
          <w:szCs w:val="28"/>
        </w:rPr>
        <w:t>МЕТОД ННС, АБО ЯК ГОВОРИТИ, ЩОБ БУТИ ПОЧУТИМ?</w:t>
      </w:r>
    </w:p>
    <w:p w:rsidR="005A7055" w:rsidRDefault="005A7055" w:rsidP="005A70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80010</wp:posOffset>
            </wp:positionV>
            <wp:extent cx="2819400" cy="281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055">
        <w:rPr>
          <w:rFonts w:ascii="Segoe UI Symbol" w:hAnsi="Segoe UI Symbol" w:cs="Segoe UI Symbol"/>
          <w:sz w:val="28"/>
          <w:szCs w:val="28"/>
        </w:rPr>
        <w:t>📌</w:t>
      </w:r>
      <w:proofErr w:type="spellStart"/>
      <w:proofErr w:type="gramStart"/>
      <w:r w:rsidRPr="005A70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055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ненасильницького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сформулював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психолог Маршалл Розенберг у 1960-х роках і описав у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>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055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055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5A70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злимося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. Розенберг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зосередитися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055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емпатією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співчуттям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0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7055"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— фундамент для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ненасильницького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055">
        <w:rPr>
          <w:rFonts w:ascii="Segoe UI Symbol" w:hAnsi="Segoe UI Symbol" w:cs="Segoe UI Symbol"/>
          <w:sz w:val="28"/>
          <w:szCs w:val="28"/>
        </w:rPr>
        <w:t>🔹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Ненасильницьке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потреби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. Розенберг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них без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перекладання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засудження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>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055">
        <w:rPr>
          <w:rFonts w:ascii="Segoe UI Symbol" w:hAnsi="Segoe UI Symbol" w:cs="Segoe UI Symbol"/>
          <w:b/>
          <w:sz w:val="28"/>
          <w:szCs w:val="28"/>
        </w:rPr>
        <w:t>🔍</w:t>
      </w:r>
      <w:r w:rsidRPr="005A705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A7055">
        <w:rPr>
          <w:rFonts w:ascii="Times New Roman" w:hAnsi="Times New Roman" w:cs="Times New Roman"/>
          <w:b/>
          <w:sz w:val="28"/>
          <w:szCs w:val="28"/>
        </w:rPr>
        <w:t>Спостереження</w:t>
      </w:r>
      <w:proofErr w:type="spellEnd"/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055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ННС —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співрозмовнику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і як </w:t>
      </w:r>
      <w:proofErr w:type="spellStart"/>
      <w:proofErr w:type="gramStart"/>
      <w:r w:rsidRPr="005A705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7055">
        <w:rPr>
          <w:rFonts w:ascii="MS Mincho" w:eastAsia="MS Mincho" w:hAnsi="MS Mincho" w:cs="MS Mincho" w:hint="eastAsia"/>
          <w:sz w:val="28"/>
          <w:szCs w:val="28"/>
        </w:rPr>
        <w:t>✔</w:t>
      </w:r>
      <w:r w:rsidRPr="005A7055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ярликів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засудження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відділити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суб’єктивних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почує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критику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не стане. У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з'явиться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05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A7055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нерозуміння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A87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A7055">
        <w:rPr>
          <w:rFonts w:ascii="MS Mincho" w:eastAsia="MS Mincho" w:hAnsi="MS Mincho" w:cs="MS Mincho" w:hint="eastAsia"/>
          <w:sz w:val="28"/>
          <w:szCs w:val="28"/>
        </w:rPr>
        <w:t>✔</w:t>
      </w:r>
      <w:r w:rsidRPr="005A7055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додумувати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5A7055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5A70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A7055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️Щоб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робити спостереження, уявіть ситуацію «зверху», начебто ви в ній не берете участі.</w:t>
      </w:r>
      <w:proofErr w:type="gram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Зауважте об'єктивні деталі та факти без своєї думки.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sz w:val="28"/>
          <w:szCs w:val="28"/>
          <w:lang w:val="uk-UA"/>
        </w:rPr>
        <w:t>Приклади: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sz w:val="28"/>
          <w:szCs w:val="28"/>
          <w:lang w:val="uk-UA"/>
        </w:rPr>
        <w:t>❌З оцінкою: «Іванов — поганий футболіст».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✅Без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оцінки: «Іванов не забив жодного м'яча за останні 15 ігор».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55">
        <w:rPr>
          <w:rFonts w:ascii="Segoe UI Symbol" w:hAnsi="Segoe UI Symbol" w:cs="Segoe UI Symbol"/>
          <w:b/>
          <w:sz w:val="28"/>
          <w:szCs w:val="28"/>
          <w:lang w:val="uk-UA"/>
        </w:rPr>
        <w:t>💖</w:t>
      </w:r>
      <w:r w:rsidRPr="005A7055">
        <w:rPr>
          <w:rFonts w:ascii="Times New Roman" w:hAnsi="Times New Roman" w:cs="Times New Roman"/>
          <w:b/>
          <w:sz w:val="28"/>
          <w:szCs w:val="28"/>
          <w:lang w:val="uk-UA"/>
        </w:rPr>
        <w:t>2. Почуття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A7055">
        <w:rPr>
          <w:rFonts w:ascii="MS Mincho" w:eastAsia="MS Mincho" w:hAnsi="MS Mincho" w:cs="MS Mincho" w:hint="eastAsia"/>
          <w:sz w:val="28"/>
          <w:szCs w:val="28"/>
          <w:lang w:val="uk-UA"/>
        </w:rPr>
        <w:lastRenderedPageBreak/>
        <w:t>✔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️Далі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зрозуміти, яку емоцію ви відчуваєте, та назвати її.</w:t>
      </w:r>
      <w:proofErr w:type="gram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У спілкуванні люди передають емоції щоразу, але найчастіше роблять це 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невербально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, без використання слів (мімікою, жестами, інтонацією).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A7055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️Якщо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перевести невербальну форму спілкування на вербальну, комунікація стане точнішою.</w:t>
      </w:r>
      <w:proofErr w:type="gram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>, коли ви показуєте страх мімікою, людина може не зрозуміти вас чи недооцінити серйозність ситуації. Якщо проговорити «я боюся» вголос, співрозмовник вас точно зрозуміє, йому доведеться щось зробити.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A7055">
        <w:rPr>
          <w:rFonts w:ascii="MS Mincho" w:eastAsia="MS Mincho" w:hAnsi="MS Mincho" w:cs="MS Mincho" w:hint="eastAsia"/>
          <w:sz w:val="28"/>
          <w:szCs w:val="28"/>
          <w:lang w:val="uk-UA"/>
        </w:rPr>
        <w:t>✔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️Щоб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почуття, потрібно назвати одну позитивну чи негативну емоцію.</w:t>
      </w:r>
      <w:proofErr w:type="gram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почуття словами важко, особливо людям, котрі не часто до себе прислухаються. Почуття можна переплутати з оцінкою, інтерпретацією чи думкою. Щоб ясніше виражати емоції, 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використовувати словник почуттів і постійно його поповнювати.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❌Не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почуття: «Я відчуваю, що мене не люблять».</w:t>
      </w:r>
    </w:p>
    <w:p w:rsidR="005A7055" w:rsidRDefault="005A7055" w:rsidP="005A7055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A7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89E28F" wp14:editId="72C54AA2">
            <wp:simplePos x="0" y="0"/>
            <wp:positionH relativeFrom="column">
              <wp:posOffset>3453765</wp:posOffset>
            </wp:positionH>
            <wp:positionV relativeFrom="paragraph">
              <wp:posOffset>250825</wp:posOffset>
            </wp:positionV>
            <wp:extent cx="3190875" cy="31908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✅Почуття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>: «Я відчуваю байдужість».</w:t>
      </w:r>
      <w:r w:rsidRPr="005A70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b/>
          <w:sz w:val="28"/>
          <w:szCs w:val="28"/>
          <w:lang w:val="uk-UA"/>
        </w:rPr>
        <w:t>🫶3. Потреба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компонент ННС — формулювання потреб без оцінки, суджень і думок. Потреба пояснює, на чому ґрунтуються почуття і чому подальше прохання для вас важливе. Якщо цього не зробити, людина може сприйняти потребу як причіпку чи критику.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відповідь на критику люди обороняються і відповідають тим самим.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, коли дружина каже: «Ти щовечора затримуєшся допізна. Любиш свою роботу більше за мене!», вона каже, що її потреба у близькості не задоволена, але чоловік почує критику.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Неусвідомлено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почне захищатися та відповість пасивною агресією: «Я працюю по 12 годин, щоб заробити на нашу наступну відпустку. Ти не цінуєш мою працю!». Всередині агресії ховається потреба у визнанні.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пише, що більшість із нас ніколи не вчилися мислити мовою потреб. Якщо вони не одержують відгуку, ми думаємо, що щось не так з оточенням. Важливо відділяти потреби від суджень.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❌Судження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>: «Ти обіцяєш третій день».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✅Потреба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— Чесність.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❌Судження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>: «Досить заглядати в мій телефон».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✅Потреба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— Довіра.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055">
        <w:rPr>
          <w:rFonts w:ascii="Segoe UI Symbol" w:hAnsi="Segoe UI Symbol" w:cs="Segoe UI Symbol"/>
          <w:b/>
          <w:sz w:val="28"/>
          <w:szCs w:val="28"/>
          <w:lang w:val="uk-UA"/>
        </w:rPr>
        <w:t>💬</w:t>
      </w:r>
      <w:r w:rsidRPr="005A7055">
        <w:rPr>
          <w:rFonts w:ascii="Times New Roman" w:hAnsi="Times New Roman" w:cs="Times New Roman"/>
          <w:b/>
          <w:sz w:val="28"/>
          <w:szCs w:val="28"/>
          <w:lang w:val="uk-UA"/>
        </w:rPr>
        <w:t>4. Прохання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компонент ненасильницького спілкування — прохання — що ви хочете отримати від інших людей, щоб поліпшити своє життя. Потрібно конкретно і чітко попросити людину задовольнити вашу потребу.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Segoe UI Symbol" w:hAnsi="Segoe UI Symbol" w:cs="Segoe UI Symbol"/>
          <w:sz w:val="28"/>
          <w:szCs w:val="28"/>
          <w:lang w:val="uk-UA"/>
        </w:rPr>
        <w:t>📌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>, замість «Давай побачимося днями» призначити чітку дату зустрічі: «Давай побачимося у вівторок о 20:00».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У більшості випадків людина робить те, що вам не подобається, не через агресію та ненависть, а тому що інакше не вміє, або думає, що все робить правильно. Зрозуміле прохання дає співрозмовнику чіткий план дій, який може пок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ращити ваші стосунки та життя.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Щоб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сформулювати зрозуміле прохання, 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 використовувати позитивні формулювання без «не» та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уникненням абстрактних описів.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наводить приклад кадру з мультфільму про людину, яка впала в озеро і кричала своєму собаці на березі: «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Лессі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, потрібна допомога!». У наступному 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кадрі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uk-UA"/>
        </w:rPr>
        <w:t>бака лежала у кріслі психіатра.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5A7055">
        <w:rPr>
          <w:rFonts w:ascii="Times New Roman" w:hAnsi="Times New Roman" w:cs="Times New Roman"/>
          <w:sz w:val="28"/>
          <w:szCs w:val="28"/>
          <w:lang w:val="uk-UA"/>
        </w:rPr>
        <w:t>Співрозмовник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 може сприйняти прохання як вимогу, якщо подумає, що за непокору його покарають чи звинуватять. Тоді людина може його не виконати та відповісти насильством.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❌Критика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>: «Не роби так більше!».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✅Прохання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>: «Приходь на зустрічі за 10 хвилин до початку».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❗️Пам'ятайте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, що мета ННС не в досягненні своїх цілей будь-яким шляхом, а встановлення відносин, заснованих на чесності та </w:t>
      </w:r>
      <w:proofErr w:type="spellStart"/>
      <w:r w:rsidRPr="005A7055"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 w:rsidRPr="005A7055">
        <w:rPr>
          <w:rFonts w:ascii="Times New Roman" w:hAnsi="Times New Roman" w:cs="Times New Roman"/>
          <w:sz w:val="28"/>
          <w:szCs w:val="28"/>
          <w:lang w:val="uk-UA"/>
        </w:rPr>
        <w:t xml:space="preserve">. Тільки такі стосунки задовольнять потреби усіх сторін. </w:t>
      </w:r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055" w:rsidRPr="005A7055" w:rsidRDefault="005A7055" w:rsidP="005A7055">
      <w:pPr>
        <w:tabs>
          <w:tab w:val="left" w:pos="4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7055">
        <w:rPr>
          <w:rFonts w:ascii="Times New Roman" w:hAnsi="Times New Roman" w:cs="Times New Roman"/>
          <w:lang w:val="uk-UA"/>
        </w:rPr>
        <w:t xml:space="preserve">Юлія </w:t>
      </w:r>
      <w:proofErr w:type="spellStart"/>
      <w:r w:rsidRPr="005A7055">
        <w:rPr>
          <w:rFonts w:ascii="Times New Roman" w:hAnsi="Times New Roman" w:cs="Times New Roman"/>
          <w:lang w:val="uk-UA"/>
        </w:rPr>
        <w:t>Ворман</w:t>
      </w:r>
      <w:proofErr w:type="spellEnd"/>
      <w:r w:rsidRPr="005A7055">
        <w:rPr>
          <w:rFonts w:ascii="Times New Roman" w:hAnsi="Times New Roman" w:cs="Times New Roman"/>
          <w:lang w:val="uk-UA"/>
        </w:rPr>
        <w:t>, практичний психолог.</w:t>
      </w:r>
      <w:r>
        <w:rPr>
          <w:rFonts w:ascii="Times New Roman" w:hAnsi="Times New Roman" w:cs="Times New Roman"/>
          <w:lang w:val="uk-UA"/>
        </w:rPr>
        <w:tab/>
      </w:r>
      <w:bookmarkStart w:id="0" w:name="_GoBack"/>
      <w:bookmarkEnd w:id="0"/>
    </w:p>
    <w:p w:rsidR="005A7055" w:rsidRPr="005A7055" w:rsidRDefault="005A7055" w:rsidP="005A70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7055" w:rsidRPr="005A7055" w:rsidSect="005A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9"/>
    <w:rsid w:val="002D6A87"/>
    <w:rsid w:val="005A7055"/>
    <w:rsid w:val="00D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2022-09-22T18:41:00Z</dcterms:created>
  <dcterms:modified xsi:type="dcterms:W3CDTF">2022-09-22T18:50:00Z</dcterms:modified>
</cp:coreProperties>
</file>