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0778B" w14:textId="77777777" w:rsidR="004F6B50" w:rsidRPr="00E175B0" w:rsidRDefault="004F6B50" w:rsidP="004F6B50">
      <w:pPr>
        <w:shd w:val="clear" w:color="auto" w:fill="FFFFFF"/>
        <w:spacing w:after="150" w:line="240" w:lineRule="auto"/>
        <w:jc w:val="center"/>
        <w:rPr>
          <w:rFonts w:ascii="Times New Roman" w:eastAsia="Times New Roman" w:hAnsi="Times New Roman" w:cs="Times New Roman"/>
          <w:b/>
          <w:bCs/>
          <w:color w:val="333333"/>
          <w:sz w:val="28"/>
          <w:szCs w:val="28"/>
          <w:lang w:eastAsia="uk-UA"/>
        </w:rPr>
      </w:pPr>
      <w:r w:rsidRPr="00E175B0">
        <w:rPr>
          <w:rFonts w:ascii="Times New Roman" w:eastAsia="Times New Roman" w:hAnsi="Times New Roman" w:cs="Times New Roman"/>
          <w:b/>
          <w:bCs/>
          <w:color w:val="333333"/>
          <w:sz w:val="28"/>
          <w:szCs w:val="28"/>
          <w:lang w:eastAsia="uk-UA"/>
        </w:rPr>
        <w:t>Звіт</w:t>
      </w:r>
    </w:p>
    <w:p w14:paraId="0D86E60B"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РЕЗУЛЬТАТИ САМООЦІНЮВАННЯ ЗА НАПРЯМОМ</w:t>
      </w:r>
    </w:p>
    <w:p w14:paraId="0B33DF9C" w14:textId="77777777" w:rsidR="004F6B50" w:rsidRPr="002A3DF4" w:rsidRDefault="004F6B50" w:rsidP="004F6B50">
      <w:pPr>
        <w:shd w:val="clear" w:color="auto" w:fill="FFFFFF"/>
        <w:spacing w:line="240" w:lineRule="auto"/>
        <w:ind w:left="-15" w:right="-284"/>
        <w:jc w:val="center"/>
        <w:rPr>
          <w:rFonts w:ascii="Times New Roman" w:eastAsia="Times New Roman" w:hAnsi="Times New Roman" w:cs="Times New Roman"/>
          <w:color w:val="333333"/>
          <w:sz w:val="28"/>
          <w:szCs w:val="28"/>
          <w:lang w:eastAsia="uk-UA"/>
        </w:rPr>
      </w:pPr>
      <w:bookmarkStart w:id="0" w:name="_Hlk133933641"/>
      <w:r w:rsidRPr="002A3DF4">
        <w:rPr>
          <w:rFonts w:ascii="Times New Roman" w:eastAsia="Times New Roman" w:hAnsi="Times New Roman" w:cs="Times New Roman"/>
          <w:b/>
          <w:bCs/>
          <w:color w:val="333333"/>
          <w:sz w:val="28"/>
          <w:szCs w:val="28"/>
          <w:lang w:eastAsia="uk-UA"/>
        </w:rPr>
        <w:t>Напрям 2. Система оцінювання здобувачів освіти</w:t>
      </w:r>
    </w:p>
    <w:p w14:paraId="60160C35" w14:textId="77777777" w:rsidR="004F6B50" w:rsidRPr="002A3DF4" w:rsidRDefault="004F6B50" w:rsidP="004F6B50">
      <w:pPr>
        <w:shd w:val="clear" w:color="auto" w:fill="FFFFFF"/>
        <w:spacing w:line="240" w:lineRule="auto"/>
        <w:ind w:left="-15" w:right="-284"/>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48DF315C" w14:textId="77777777" w:rsidR="004F6B50" w:rsidRPr="00BD71B5" w:rsidRDefault="004F6B50" w:rsidP="004F6B50">
      <w:pPr>
        <w:numPr>
          <w:ilvl w:val="0"/>
          <w:numId w:val="1"/>
        </w:numPr>
        <w:shd w:val="clear" w:color="auto" w:fill="FFFFFF"/>
        <w:spacing w:before="100" w:beforeAutospacing="1" w:after="100" w:afterAutospacing="1" w:line="240" w:lineRule="auto"/>
        <w:ind w:left="1095"/>
        <w:jc w:val="center"/>
        <w:rPr>
          <w:rFonts w:ascii="Times New Roman" w:eastAsia="Times New Roman" w:hAnsi="Times New Roman" w:cs="Times New Roman"/>
          <w:b/>
          <w:bCs/>
          <w:color w:val="333333"/>
          <w:sz w:val="28"/>
          <w:szCs w:val="28"/>
          <w:lang w:eastAsia="uk-UA"/>
        </w:rPr>
      </w:pPr>
      <w:r w:rsidRPr="00BD71B5">
        <w:rPr>
          <w:rFonts w:ascii="Times New Roman" w:eastAsia="Times New Roman" w:hAnsi="Times New Roman" w:cs="Times New Roman"/>
          <w:b/>
          <w:bCs/>
          <w:color w:val="333333"/>
          <w:sz w:val="28"/>
          <w:szCs w:val="28"/>
          <w:lang w:eastAsia="uk-UA"/>
        </w:rPr>
        <w:t>Наявність відкритої, прозорої і зрозумілої для здобувачів освіти системи оцінювання їх навчальних досягнень</w:t>
      </w:r>
    </w:p>
    <w:bookmarkEnd w:id="0"/>
    <w:p w14:paraId="357563AD" w14:textId="77777777" w:rsidR="004F6B50" w:rsidRPr="002A3DF4" w:rsidRDefault="004F6B50" w:rsidP="004F6B50">
      <w:pPr>
        <w:shd w:val="clear" w:color="auto" w:fill="FFFFFF"/>
        <w:spacing w:after="15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w:t>
      </w:r>
      <w:bookmarkStart w:id="1" w:name="_Hlk133933611"/>
      <w:r w:rsidRPr="002A3DF4">
        <w:rPr>
          <w:rFonts w:ascii="Times New Roman" w:eastAsia="Times New Roman" w:hAnsi="Times New Roman" w:cs="Times New Roman"/>
          <w:color w:val="333333"/>
          <w:sz w:val="28"/>
          <w:szCs w:val="28"/>
          <w:lang w:eastAsia="uk-UA"/>
        </w:rPr>
        <w:t>Критерій 2.1.1. </w:t>
      </w:r>
      <w:r w:rsidRPr="002A3DF4">
        <w:rPr>
          <w:rFonts w:ascii="Times New Roman" w:eastAsia="Times New Roman" w:hAnsi="Times New Roman" w:cs="Times New Roman"/>
          <w:color w:val="333333"/>
          <w:sz w:val="28"/>
          <w:szCs w:val="28"/>
          <w:u w:val="single"/>
          <w:lang w:eastAsia="uk-UA"/>
        </w:rPr>
        <w:t>Отримання інформації про критерії, правила та процедури оцінювання навчальних досягнень учнів</w:t>
      </w:r>
    </w:p>
    <w:bookmarkEnd w:id="1"/>
    <w:p w14:paraId="737DA1BC"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У </w:t>
      </w:r>
      <w:r>
        <w:rPr>
          <w:rFonts w:ascii="Times New Roman" w:eastAsia="Times New Roman" w:hAnsi="Times New Roman" w:cs="Times New Roman"/>
          <w:color w:val="333333"/>
          <w:sz w:val="28"/>
          <w:szCs w:val="28"/>
          <w:lang w:eastAsia="uk-UA"/>
        </w:rPr>
        <w:t xml:space="preserve">Вільнянській загальноосвітній школі І-ІІІ ступенів №1 Вільнянської міської ради </w:t>
      </w:r>
      <w:r w:rsidRPr="002A3DF4">
        <w:rPr>
          <w:rFonts w:ascii="Times New Roman" w:eastAsia="Times New Roman" w:hAnsi="Times New Roman" w:cs="Times New Roman"/>
          <w:color w:val="333333"/>
          <w:sz w:val="28"/>
          <w:szCs w:val="28"/>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14:paraId="35B2AAD9"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Ми використовуємо єдині підходи до оцінювання навчальних досягнень учнів:</w:t>
      </w:r>
    </w:p>
    <w:p w14:paraId="225122EC" w14:textId="77777777" w:rsidR="004F6B50" w:rsidRPr="002A3DF4" w:rsidRDefault="004F6B50" w:rsidP="004F6B50">
      <w:pPr>
        <w:numPr>
          <w:ilvl w:val="0"/>
          <w:numId w:val="2"/>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Вимоги до оцінювання результатів навчання здобувачів освіти визначаються з урахуванням </w:t>
      </w:r>
      <w:proofErr w:type="spellStart"/>
      <w:r w:rsidRPr="002A3DF4">
        <w:rPr>
          <w:rFonts w:ascii="Times New Roman" w:eastAsia="Times New Roman" w:hAnsi="Times New Roman" w:cs="Times New Roman"/>
          <w:color w:val="333333"/>
          <w:sz w:val="28"/>
          <w:szCs w:val="28"/>
          <w:lang w:eastAsia="uk-UA"/>
        </w:rPr>
        <w:t>компетентнісного</w:t>
      </w:r>
      <w:proofErr w:type="spellEnd"/>
      <w:r w:rsidRPr="002A3DF4">
        <w:rPr>
          <w:rFonts w:ascii="Times New Roman" w:eastAsia="Times New Roman" w:hAnsi="Times New Roman" w:cs="Times New Roman"/>
          <w:color w:val="333333"/>
          <w:sz w:val="28"/>
          <w:szCs w:val="28"/>
          <w:lang w:eastAsia="uk-UA"/>
        </w:rPr>
        <w:t xml:space="preserve"> підходу до навчання, в основу якого покладено ключові компетентності</w:t>
      </w:r>
      <w:r>
        <w:rPr>
          <w:rFonts w:ascii="Times New Roman" w:eastAsia="Times New Roman" w:hAnsi="Times New Roman" w:cs="Times New Roman"/>
          <w:color w:val="333333"/>
          <w:sz w:val="28"/>
          <w:szCs w:val="28"/>
          <w:lang w:eastAsia="uk-UA"/>
        </w:rPr>
        <w:t>.</w:t>
      </w:r>
    </w:p>
    <w:p w14:paraId="1DB57447" w14:textId="77777777" w:rsidR="004F6B50" w:rsidRPr="002A3DF4" w:rsidRDefault="004F6B50" w:rsidP="004F6B50">
      <w:pPr>
        <w:numPr>
          <w:ilvl w:val="0"/>
          <w:numId w:val="2"/>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Оцінювання у ґрунтується на позитивному підході, що, передусім, передбачає врахування рівня досягнень учня.</w:t>
      </w:r>
    </w:p>
    <w:p w14:paraId="553A98A4" w14:textId="77777777" w:rsidR="004F6B50" w:rsidRPr="002A3DF4" w:rsidRDefault="004F6B50" w:rsidP="004F6B50">
      <w:pPr>
        <w:numPr>
          <w:ilvl w:val="0"/>
          <w:numId w:val="2"/>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Система оцінювання навчальних досягнень здобувачів освіти включає критерії, правила і процедури, за якими здійснюється оцінювання. Розроблення, оприлюднення та інформування про критерії оцінювання робить процес оцінювання прозорим і зрозумілим для всіх учасників освітнього процесу. </w:t>
      </w:r>
    </w:p>
    <w:p w14:paraId="43FEA50B"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Система оцінювання навчальних досягнень учнів:</w:t>
      </w:r>
    </w:p>
    <w:p w14:paraId="1B0E6C31"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має у своїй основі чіткі і зрозумілі вимоги до навчальних результатів;</w:t>
      </w:r>
    </w:p>
    <w:p w14:paraId="13595B6F"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дозволяє гарантовано досягти і перевищити результати;</w:t>
      </w:r>
    </w:p>
    <w:p w14:paraId="66157DAD"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заохочує учнів апробувати різні моделі досягнення результату без ризику отримати за це негативну оцінку;</w:t>
      </w:r>
    </w:p>
    <w:p w14:paraId="61833335"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дає можливість розвивати в учнів впевненість у своїх здібностях і можливостях;</w:t>
      </w:r>
    </w:p>
    <w:p w14:paraId="01505E89"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використовує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і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як важливий елемент навчальної діяльності.</w:t>
      </w:r>
    </w:p>
    <w:p w14:paraId="03475EED" w14:textId="77777777" w:rsidR="004F6B50" w:rsidRPr="002A3DF4" w:rsidRDefault="004F6B50" w:rsidP="004F6B50">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ab/>
      </w:r>
      <w:r w:rsidRPr="002A3DF4">
        <w:rPr>
          <w:rFonts w:ascii="Times New Roman" w:eastAsia="Times New Roman" w:hAnsi="Times New Roman" w:cs="Times New Roman"/>
          <w:color w:val="333333"/>
          <w:sz w:val="28"/>
          <w:szCs w:val="28"/>
          <w:lang w:eastAsia="uk-UA"/>
        </w:rPr>
        <w:t xml:space="preserve"> Система оцінювання у </w:t>
      </w:r>
      <w:r>
        <w:rPr>
          <w:rFonts w:ascii="Times New Roman" w:eastAsia="Times New Roman" w:hAnsi="Times New Roman" w:cs="Times New Roman"/>
          <w:color w:val="333333"/>
          <w:sz w:val="28"/>
          <w:szCs w:val="28"/>
          <w:lang w:eastAsia="uk-UA"/>
        </w:rPr>
        <w:t xml:space="preserve">Вільнянській загальноосвітній школі І-ІІІ ступенів №1 Вільнянської міської ради </w:t>
      </w:r>
      <w:r w:rsidRPr="002A3DF4">
        <w:rPr>
          <w:rFonts w:ascii="Times New Roman" w:eastAsia="Times New Roman" w:hAnsi="Times New Roman" w:cs="Times New Roman"/>
          <w:color w:val="333333"/>
          <w:sz w:val="28"/>
          <w:szCs w:val="28"/>
          <w:lang w:eastAsia="uk-UA"/>
        </w:rPr>
        <w:t>забезпечує інформування учнів про критерії оцінювання та розуміння, як і за що їх оцінюють.</w:t>
      </w:r>
    </w:p>
    <w:p w14:paraId="64116391" w14:textId="5B523DB1" w:rsidR="004F6B50" w:rsidRDefault="004F6B50" w:rsidP="004F6B50">
      <w:pPr>
        <w:pStyle w:val="a3"/>
        <w:shd w:val="clear" w:color="auto" w:fill="FFFFFF"/>
        <w:spacing w:before="0" w:beforeAutospacing="0" w:after="0" w:afterAutospacing="0"/>
        <w:jc w:val="both"/>
        <w:rPr>
          <w:sz w:val="28"/>
          <w:szCs w:val="28"/>
        </w:rPr>
      </w:pPr>
      <w:r w:rsidRPr="00670F33">
        <w:rPr>
          <w:sz w:val="28"/>
          <w:szCs w:val="28"/>
        </w:rPr>
        <w:t> </w:t>
      </w:r>
      <w:r>
        <w:rPr>
          <w:sz w:val="28"/>
          <w:szCs w:val="28"/>
        </w:rPr>
        <w:t>Оцінювання учнів 1-4 класів здійснюється відповідно до наказу МОН України «Про затвердження методичних рекомендацій щодо оцінювання результатів навчання учнів 1-4 класів закладів загальної середньої освіти»</w:t>
      </w:r>
      <w:r>
        <w:rPr>
          <w:sz w:val="28"/>
          <w:szCs w:val="28"/>
        </w:rPr>
        <w:t>.</w:t>
      </w:r>
      <w:r>
        <w:rPr>
          <w:sz w:val="28"/>
          <w:szCs w:val="28"/>
        </w:rPr>
        <w:t xml:space="preserve"> </w:t>
      </w:r>
    </w:p>
    <w:p w14:paraId="0A25A33B"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t>Оцінювання школярів 6-11 класів здійснюється відповідно до нормативно правових документів:</w:t>
      </w:r>
    </w:p>
    <w:p w14:paraId="60F3C8BA"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t>Закон України «Про повну загальну середню освіту» (стаття 17);</w:t>
      </w:r>
    </w:p>
    <w:p w14:paraId="03686D8D"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lastRenderedPageBreak/>
        <w:t>Порядок переведення учнів (вихованців) закладу загальної середньої освіти до наступного класу, затверджений наказом Міністерства освіти і науки України 14.07.2015 № 762 (у редакції наказів Міністерства освіти і науки України № 621 від 08.05.2019, № 268 від 01.03.2021), зареєстрований в Міністерстві юстиції України 30.07.2015 за № 924/27369;</w:t>
      </w:r>
    </w:p>
    <w:p w14:paraId="583F75DD"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t>Критерії оцінювання навчальних досягнень учнів (вихованців) у системі загальної середньої освіти (затверджені наказом Міністерства освіти і науки, молоді та спорту України 13 квітня 2011 р. № 329, зареєстрованим в Міністерстві юстиції України 11 травня 2011 р. за N 566/19304) (чинні для 6 – 11 класів);</w:t>
      </w:r>
    </w:p>
    <w:p w14:paraId="15998F9B"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t>Орієнтовні вимоги оцінювання навчальних досягнень учнів із базових дисциплін у системі загальної середньої освіти, затверджені наказом Міністерства освіти і науки України від 21.08. 2013 р. № 1222 із змінами, додаток 2 (чинні для 6 – 11 класів);</w:t>
      </w:r>
    </w:p>
    <w:p w14:paraId="3F26EB80" w14:textId="77777777" w:rsidR="004F6B50" w:rsidRPr="00670F33" w:rsidRDefault="004F6B50" w:rsidP="004F6B50">
      <w:pPr>
        <w:pStyle w:val="a3"/>
        <w:shd w:val="clear" w:color="auto" w:fill="FFFFFF"/>
        <w:spacing w:before="0" w:beforeAutospacing="0" w:after="0" w:afterAutospacing="0"/>
        <w:jc w:val="both"/>
        <w:rPr>
          <w:sz w:val="28"/>
          <w:szCs w:val="28"/>
        </w:rPr>
      </w:pPr>
      <w:r w:rsidRPr="00670F33">
        <w:rPr>
          <w:sz w:val="28"/>
          <w:szCs w:val="28"/>
        </w:rPr>
        <w:t>Інструкція з ведення класного журналу 5-11(12)-х класів загальноосвітніх навчальних закладів, затверджена наказом Міністерства освіти і науки України від 03.06. 2008 р. № 496.</w:t>
      </w:r>
    </w:p>
    <w:p w14:paraId="53255E32" w14:textId="77777777" w:rsidR="004F6B50" w:rsidRPr="002A3DF4" w:rsidRDefault="004F6B50" w:rsidP="004F6B50">
      <w:pPr>
        <w:shd w:val="clear" w:color="auto" w:fill="FFFFFF"/>
        <w:spacing w:after="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Дані критерії оцінювання, запропоновані МОН, є загальними для всіх учителів школи і використовуються як основа, за допомогою якої вибудовується система оцінювання у закладі. При виконанні обов’язкових видів роботи вчителі користуються розробленими критеріями оцінювання навчальних досягнень учнів, які ґрунтуються на критеріях, затверджених МОН, а також враховують особливості вивчення теми, освітню програму, </w:t>
      </w:r>
      <w:proofErr w:type="spellStart"/>
      <w:r w:rsidRPr="002A3DF4">
        <w:rPr>
          <w:rFonts w:ascii="Times New Roman" w:eastAsia="Times New Roman" w:hAnsi="Times New Roman" w:cs="Times New Roman"/>
          <w:color w:val="333333"/>
          <w:sz w:val="28"/>
          <w:szCs w:val="28"/>
          <w:lang w:eastAsia="uk-UA"/>
        </w:rPr>
        <w:t>компетентнісний</w:t>
      </w:r>
      <w:proofErr w:type="spellEnd"/>
      <w:r w:rsidRPr="002A3DF4">
        <w:rPr>
          <w:rFonts w:ascii="Times New Roman" w:eastAsia="Times New Roman" w:hAnsi="Times New Roman" w:cs="Times New Roman"/>
          <w:color w:val="333333"/>
          <w:sz w:val="28"/>
          <w:szCs w:val="28"/>
          <w:lang w:eastAsia="uk-UA"/>
        </w:rPr>
        <w:t xml:space="preserve"> підхід до викладання предмету (курсу), організаційну форму проведення навчального заняття, індивідуальні та вікові психофізіологічні особливості дитини. Інформація про Критерії оцінювання доноситься учителями до учнів та батьків у різних формах: в усній формі, шляхом розміщення на інформаційних стендах у класах, електронною поштою.</w:t>
      </w:r>
    </w:p>
    <w:p w14:paraId="5B9B960E" w14:textId="77777777" w:rsidR="004F6B50" w:rsidRPr="002A3DF4" w:rsidRDefault="004F6B50" w:rsidP="004F6B50">
      <w:pPr>
        <w:shd w:val="clear" w:color="auto" w:fill="FFFFFF"/>
        <w:spacing w:after="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Адміністрація закладу здійснює контроль за системою оцінювання вчителів через спостереження за проведенням навчальних занять, вивчення оприлюднених критеріїв оцінювання, розглядаючи дане питання на засіданнях педагогічної ради, методичних об’єднань. Ознайомлення батьків і учнів з правилами і процедурами оцінювання завжди відбувається на початку навчального року і впродовж навчального року.</w:t>
      </w:r>
    </w:p>
    <w:p w14:paraId="7AD87485" w14:textId="77777777" w:rsidR="004F6B50" w:rsidRPr="002A3DF4" w:rsidRDefault="004F6B50" w:rsidP="004F6B50">
      <w:pPr>
        <w:shd w:val="clear" w:color="auto" w:fill="FFFFFF"/>
        <w:spacing w:after="15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Для кожного предмету вчителями</w:t>
      </w:r>
      <w:r>
        <w:rPr>
          <w:rFonts w:ascii="Times New Roman" w:eastAsia="Times New Roman" w:hAnsi="Times New Roman" w:cs="Times New Roman"/>
          <w:color w:val="333333"/>
          <w:sz w:val="28"/>
          <w:szCs w:val="28"/>
          <w:lang w:eastAsia="uk-UA"/>
        </w:rPr>
        <w:t>-</w:t>
      </w:r>
      <w:proofErr w:type="spellStart"/>
      <w:r w:rsidRPr="002A3DF4">
        <w:rPr>
          <w:rFonts w:ascii="Times New Roman" w:eastAsia="Times New Roman" w:hAnsi="Times New Roman" w:cs="Times New Roman"/>
          <w:color w:val="333333"/>
          <w:sz w:val="28"/>
          <w:szCs w:val="28"/>
          <w:lang w:eastAsia="uk-UA"/>
        </w:rPr>
        <w:t>предметниками</w:t>
      </w:r>
      <w:proofErr w:type="spellEnd"/>
      <w:r w:rsidRPr="002A3DF4">
        <w:rPr>
          <w:rFonts w:ascii="Times New Roman" w:eastAsia="Times New Roman" w:hAnsi="Times New Roman" w:cs="Times New Roman"/>
          <w:color w:val="333333"/>
          <w:sz w:val="28"/>
          <w:szCs w:val="28"/>
          <w:lang w:eastAsia="uk-UA"/>
        </w:rPr>
        <w:t xml:space="preserve"> школи підготовлено необхідні пам’ятки щодо Критеріїв оцінювання учнів у закладі освіти. Формуючи систему оцінювання у закладі освіти, педагогічний колектив керується тим, що оцінка має стимулювати учнів до навчання, а не використовуватись для покарання.</w:t>
      </w:r>
    </w:p>
    <w:p w14:paraId="5CFAFF8F"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242B0ADC" w14:textId="77777777" w:rsidR="004F6B50" w:rsidRPr="002A3DF4" w:rsidRDefault="004F6B50" w:rsidP="004F6B50">
      <w:pPr>
        <w:shd w:val="clear" w:color="auto" w:fill="FFFFFF"/>
        <w:spacing w:after="150" w:line="240" w:lineRule="auto"/>
        <w:rPr>
          <w:rFonts w:ascii="Times New Roman" w:eastAsia="Times New Roman" w:hAnsi="Times New Roman" w:cs="Times New Roman"/>
          <w:color w:val="333333"/>
          <w:sz w:val="28"/>
          <w:szCs w:val="28"/>
          <w:lang w:eastAsia="uk-UA"/>
        </w:rPr>
      </w:pPr>
      <w:bookmarkStart w:id="2" w:name="_Hlk133933677"/>
      <w:r w:rsidRPr="002A3DF4">
        <w:rPr>
          <w:rFonts w:ascii="Times New Roman" w:eastAsia="Times New Roman" w:hAnsi="Times New Roman" w:cs="Times New Roman"/>
          <w:color w:val="333333"/>
          <w:sz w:val="28"/>
          <w:szCs w:val="28"/>
          <w:lang w:eastAsia="uk-UA"/>
        </w:rPr>
        <w:t> Для оцінки виконання даного критерію було вивчено такі питання:</w:t>
      </w:r>
    </w:p>
    <w:p w14:paraId="224C61B5" w14:textId="77777777" w:rsidR="004F6B50" w:rsidRPr="002A3DF4" w:rsidRDefault="004F6B50" w:rsidP="004F6B50">
      <w:pPr>
        <w:numPr>
          <w:ilvl w:val="0"/>
          <w:numId w:val="3"/>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Чи оприлюднена у закладі освіти інформація про Критерії оцінювання навчальних досягнень учнів?</w:t>
      </w:r>
    </w:p>
    <w:p w14:paraId="674D10AD" w14:textId="77777777" w:rsidR="004F6B50" w:rsidRPr="002A3DF4" w:rsidRDefault="004F6B50" w:rsidP="004F6B50">
      <w:pPr>
        <w:numPr>
          <w:ilvl w:val="0"/>
          <w:numId w:val="3"/>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Чи систематично інформуються учні про Критерії оцінювання навчальних досягнень при виконанні обов’язкових видів роботи, різних організаційних формах навчальних занять?</w:t>
      </w:r>
    </w:p>
    <w:p w14:paraId="1285B855" w14:textId="77777777" w:rsidR="004F6B50" w:rsidRPr="002A3DF4" w:rsidRDefault="004F6B50" w:rsidP="004F6B50">
      <w:pPr>
        <w:numPr>
          <w:ilvl w:val="0"/>
          <w:numId w:val="3"/>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Чи вважають учні оцінювання навчальних досягнень у закладі освіти справедливим?</w:t>
      </w:r>
    </w:p>
    <w:p w14:paraId="2EFD558B" w14:textId="77777777" w:rsidR="004F6B50" w:rsidRPr="002A3DF4" w:rsidRDefault="004F6B50" w:rsidP="004F6B50">
      <w:pPr>
        <w:numPr>
          <w:ilvl w:val="0"/>
          <w:numId w:val="3"/>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Чи поінформовані учні і батьки про правила і процедури оцінювання з предмету або курсу (спецкурсу, курсу за вибором)? </w:t>
      </w:r>
    </w:p>
    <w:p w14:paraId="47C785F8"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4C6B5814" w14:textId="77777777" w:rsidR="004F6B50" w:rsidRPr="002A3DF4" w:rsidRDefault="004F6B50" w:rsidP="004F6B50">
      <w:pPr>
        <w:numPr>
          <w:ilvl w:val="0"/>
          <w:numId w:val="4"/>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Спостереження (за проведенням навчальних занять).</w:t>
      </w:r>
    </w:p>
    <w:p w14:paraId="4D1EE110" w14:textId="77777777" w:rsidR="004F6B50" w:rsidRPr="002A3DF4" w:rsidRDefault="004F6B50" w:rsidP="004F6B50">
      <w:pPr>
        <w:numPr>
          <w:ilvl w:val="0"/>
          <w:numId w:val="4"/>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Опитування (анкетування учнів).</w:t>
      </w:r>
    </w:p>
    <w:p w14:paraId="34AD0EEF" w14:textId="77777777" w:rsidR="004F6B50" w:rsidRPr="002A3DF4" w:rsidRDefault="004F6B50" w:rsidP="004F6B50">
      <w:pPr>
        <w:numPr>
          <w:ilvl w:val="0"/>
          <w:numId w:val="4"/>
        </w:numPr>
        <w:shd w:val="clear" w:color="auto" w:fill="FFFFFF"/>
        <w:spacing w:before="100" w:beforeAutospacing="1" w:after="100" w:afterAutospacing="1" w:line="240" w:lineRule="auto"/>
        <w:ind w:left="1095"/>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Вивчення документації (оприлюднені критерії оцінювання)</w:t>
      </w:r>
    </w:p>
    <w:p w14:paraId="6E22C4C8"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bookmarkStart w:id="3" w:name="_Hlk133933724"/>
      <w:bookmarkEnd w:id="2"/>
      <w:r w:rsidRPr="002A3DF4">
        <w:rPr>
          <w:rFonts w:ascii="Times New Roman" w:eastAsia="Times New Roman" w:hAnsi="Times New Roman" w:cs="Times New Roman"/>
          <w:b/>
          <w:bCs/>
          <w:color w:val="333333"/>
          <w:sz w:val="28"/>
          <w:szCs w:val="28"/>
          <w:lang w:eastAsia="uk-UA"/>
        </w:rPr>
        <w:t>Результати опитування вчителів</w:t>
      </w:r>
    </w:p>
    <w:p w14:paraId="46E42451" w14:textId="77777777" w:rsidR="004F6B50" w:rsidRDefault="004F6B50" w:rsidP="004F6B50">
      <w:pPr>
        <w:shd w:val="clear" w:color="auto" w:fill="FFFFFF"/>
        <w:spacing w:after="150" w:line="240" w:lineRule="auto"/>
        <w:jc w:val="center"/>
        <w:rPr>
          <w:rFonts w:ascii="Times New Roman" w:eastAsia="Times New Roman" w:hAnsi="Times New Roman" w:cs="Times New Roman"/>
          <w:b/>
          <w:bCs/>
          <w:i/>
          <w:iCs/>
          <w:color w:val="000000"/>
          <w:sz w:val="28"/>
          <w:szCs w:val="28"/>
          <w:lang w:eastAsia="uk-UA"/>
        </w:rPr>
      </w:pPr>
      <w:r w:rsidRPr="002A3DF4">
        <w:rPr>
          <w:rFonts w:ascii="Times New Roman" w:eastAsia="Times New Roman" w:hAnsi="Times New Roman" w:cs="Times New Roman"/>
          <w:b/>
          <w:bCs/>
          <w:i/>
          <w:iCs/>
          <w:color w:val="000000"/>
          <w:sz w:val="28"/>
          <w:szCs w:val="28"/>
          <w:lang w:eastAsia="uk-UA"/>
        </w:rPr>
        <w:t>Які критерії оцінювання Ви використовуєте для предмету (предметів), які викладаєте?</w:t>
      </w:r>
    </w:p>
    <w:p w14:paraId="3952146A"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r>
        <w:rPr>
          <w:noProof/>
          <w:sz w:val="28"/>
          <w:szCs w:val="28"/>
        </w:rPr>
        <w:drawing>
          <wp:inline distT="0" distB="0" distL="0" distR="0" wp14:anchorId="238A8926" wp14:editId="14BC2989">
            <wp:extent cx="5940425" cy="26955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1CE5E9F2" w14:textId="77777777" w:rsidR="004F6B50" w:rsidRDefault="004F6B50" w:rsidP="004F6B50">
      <w:pPr>
        <w:shd w:val="clear" w:color="auto" w:fill="FFFFFF"/>
        <w:spacing w:after="150" w:line="240" w:lineRule="auto"/>
        <w:jc w:val="center"/>
        <w:rPr>
          <w:rFonts w:ascii="Times New Roman" w:eastAsia="Times New Roman" w:hAnsi="Times New Roman" w:cs="Times New Roman"/>
          <w:b/>
          <w:bCs/>
          <w:i/>
          <w:iCs/>
          <w:color w:val="000000"/>
          <w:sz w:val="28"/>
          <w:szCs w:val="28"/>
          <w:lang w:eastAsia="uk-UA"/>
        </w:rPr>
      </w:pPr>
      <w:r w:rsidRPr="002A3DF4">
        <w:rPr>
          <w:rFonts w:ascii="Times New Roman" w:eastAsia="Times New Roman" w:hAnsi="Times New Roman" w:cs="Times New Roman"/>
          <w:b/>
          <w:bCs/>
          <w:i/>
          <w:iCs/>
          <w:color w:val="000000"/>
          <w:sz w:val="28"/>
          <w:szCs w:val="28"/>
          <w:lang w:eastAsia="uk-UA"/>
        </w:rPr>
        <w:t>Як здобувачі освіти дізнаються про критерії, за якими Ви оцінюєте їх навчальні досягнення?</w:t>
      </w:r>
      <w:r w:rsidRPr="00352E0A">
        <w:rPr>
          <w:noProof/>
          <w:sz w:val="28"/>
          <w:szCs w:val="28"/>
        </w:rPr>
        <w:t xml:space="preserve"> </w:t>
      </w:r>
      <w:r>
        <w:rPr>
          <w:noProof/>
          <w:sz w:val="28"/>
          <w:szCs w:val="28"/>
        </w:rPr>
        <w:drawing>
          <wp:inline distT="0" distB="0" distL="0" distR="0" wp14:anchorId="11921F20" wp14:editId="2DC0C480">
            <wp:extent cx="5940425" cy="2695575"/>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B4CAEAC" w14:textId="77777777" w:rsidR="004F6B50" w:rsidRDefault="004F6B50" w:rsidP="004F6B50">
      <w:pPr>
        <w:shd w:val="clear" w:color="auto" w:fill="FFFFFF"/>
        <w:spacing w:after="150" w:line="240" w:lineRule="auto"/>
        <w:jc w:val="center"/>
        <w:rPr>
          <w:rFonts w:ascii="Times New Roman" w:eastAsia="Times New Roman" w:hAnsi="Times New Roman" w:cs="Times New Roman"/>
          <w:b/>
          <w:bCs/>
          <w:i/>
          <w:iCs/>
          <w:color w:val="000000"/>
          <w:sz w:val="28"/>
          <w:szCs w:val="28"/>
          <w:lang w:eastAsia="uk-UA"/>
        </w:rPr>
      </w:pPr>
    </w:p>
    <w:p w14:paraId="07D5DA73"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p>
    <w:p w14:paraId="322A18B6" w14:textId="77777777" w:rsidR="004F6B50" w:rsidRDefault="004F6B50" w:rsidP="004F6B50">
      <w:pPr>
        <w:rPr>
          <w:rFonts w:ascii="Times New Roman" w:hAnsi="Times New Roman" w:cs="Times New Roman"/>
          <w:color w:val="7030A0"/>
          <w:sz w:val="28"/>
          <w:szCs w:val="28"/>
          <w:shd w:val="clear" w:color="auto" w:fill="FFFFFF"/>
        </w:rPr>
      </w:pPr>
      <w:r w:rsidRPr="002C7A0E">
        <w:rPr>
          <w:rFonts w:ascii="Times New Roman" w:hAnsi="Times New Roman" w:cs="Times New Roman"/>
          <w:color w:val="7030A0"/>
          <w:sz w:val="28"/>
          <w:szCs w:val="28"/>
          <w:shd w:val="clear" w:color="auto" w:fill="FFFFFF"/>
        </w:rPr>
        <w:lastRenderedPageBreak/>
        <w:t>Інформую здобувачів освіти про критерії оцінювання перед кожним видом перевірочних робіт 66,7 %</w:t>
      </w:r>
    </w:p>
    <w:p w14:paraId="1402DB08" w14:textId="77777777" w:rsidR="004F6B50" w:rsidRDefault="004F6B50" w:rsidP="004F6B50">
      <w:pPr>
        <w:shd w:val="clear" w:color="auto" w:fill="FFFFFF"/>
        <w:spacing w:after="150" w:line="240" w:lineRule="auto"/>
        <w:jc w:val="center"/>
        <w:rPr>
          <w:rFonts w:ascii="Times New Roman" w:eastAsia="Times New Roman" w:hAnsi="Times New Roman" w:cs="Times New Roman"/>
          <w:b/>
          <w:bCs/>
          <w:color w:val="333333"/>
          <w:sz w:val="28"/>
          <w:szCs w:val="28"/>
          <w:lang w:eastAsia="uk-UA"/>
        </w:rPr>
      </w:pPr>
    </w:p>
    <w:p w14:paraId="4C997E5F" w14:textId="77777777" w:rsidR="004F6B50" w:rsidRPr="002A3DF4"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 xml:space="preserve">Результати опитування учнів </w:t>
      </w:r>
    </w:p>
    <w:p w14:paraId="107C85FD" w14:textId="39450D2A" w:rsidR="004F6B50" w:rsidRPr="004F6B50" w:rsidRDefault="004F6B50" w:rsidP="004F6B50">
      <w:pPr>
        <w:shd w:val="clear" w:color="auto" w:fill="FFFFFF"/>
        <w:spacing w:before="120" w:after="40" w:line="240" w:lineRule="auto"/>
        <w:jc w:val="center"/>
        <w:rPr>
          <w:rFonts w:ascii="Times New Roman" w:eastAsia="Times New Roman" w:hAnsi="Times New Roman" w:cs="Times New Roman"/>
          <w:b/>
          <w:bCs/>
          <w:i/>
          <w:iCs/>
          <w:color w:val="333333"/>
          <w:sz w:val="28"/>
          <w:szCs w:val="28"/>
          <w:lang w:eastAsia="uk-UA"/>
        </w:rPr>
      </w:pPr>
      <w:r w:rsidRPr="002A3DF4">
        <w:rPr>
          <w:rFonts w:ascii="Times New Roman" w:eastAsia="Times New Roman" w:hAnsi="Times New Roman" w:cs="Times New Roman"/>
          <w:b/>
          <w:bCs/>
          <w:i/>
          <w:iCs/>
          <w:color w:val="333333"/>
          <w:sz w:val="28"/>
          <w:szCs w:val="28"/>
          <w:lang w:eastAsia="uk-UA"/>
        </w:rPr>
        <w:t>Ви отримуєте інформацію про критерії оцінювання результатів Вашого навчання  (підстави виставлення оцінок)?</w:t>
      </w:r>
      <w:r>
        <w:rPr>
          <w:noProof/>
        </w:rPr>
        <w:drawing>
          <wp:anchor distT="0" distB="0" distL="114300" distR="114300" simplePos="0" relativeHeight="251659264" behindDoc="0" locked="0" layoutInCell="1" allowOverlap="1" wp14:anchorId="573F2CFA" wp14:editId="2DAD61CA">
            <wp:simplePos x="0" y="0"/>
            <wp:positionH relativeFrom="margin">
              <wp:posOffset>0</wp:posOffset>
            </wp:positionH>
            <wp:positionV relativeFrom="margin">
              <wp:posOffset>227965</wp:posOffset>
            </wp:positionV>
            <wp:extent cx="5940425" cy="2695575"/>
            <wp:effectExtent l="0" t="0" r="317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anchor>
        </w:drawing>
      </w:r>
    </w:p>
    <w:p w14:paraId="142CF582" w14:textId="77777777" w:rsidR="004F6B50" w:rsidRPr="00201DF4" w:rsidRDefault="004F6B50" w:rsidP="004F6B50">
      <w:pPr>
        <w:rPr>
          <w:rFonts w:ascii="Times New Roman" w:hAnsi="Times New Roman" w:cs="Times New Roman"/>
          <w:color w:val="FF0000"/>
          <w:sz w:val="28"/>
          <w:szCs w:val="28"/>
        </w:rPr>
      </w:pPr>
      <w:r w:rsidRPr="00BA3448">
        <w:rPr>
          <w:rFonts w:ascii="Times New Roman" w:hAnsi="Times New Roman" w:cs="Times New Roman"/>
          <w:color w:val="0070C0"/>
          <w:sz w:val="28"/>
          <w:szCs w:val="28"/>
          <w:shd w:val="clear" w:color="auto" w:fill="FFFFFF"/>
        </w:rPr>
        <w:t>Від учителя на початку навчального року або семестру 29,9 %</w:t>
      </w:r>
      <w:r>
        <w:rPr>
          <w:rFonts w:ascii="Times New Roman" w:hAnsi="Times New Roman" w:cs="Times New Roman"/>
          <w:color w:val="FF0000"/>
          <w:sz w:val="28"/>
          <w:szCs w:val="28"/>
          <w:shd w:val="clear" w:color="auto" w:fill="FFFFFF"/>
        </w:rPr>
        <w:br/>
      </w:r>
      <w:r w:rsidRPr="00201DF4">
        <w:rPr>
          <w:rFonts w:ascii="Times New Roman" w:hAnsi="Times New Roman" w:cs="Times New Roman"/>
          <w:color w:val="FF0000"/>
          <w:sz w:val="28"/>
          <w:szCs w:val="28"/>
          <w:shd w:val="clear" w:color="auto" w:fill="FFFFFF"/>
        </w:rPr>
        <w:t xml:space="preserve">Під час виконання різних видів робіт на </w:t>
      </w:r>
      <w:proofErr w:type="spellStart"/>
      <w:r w:rsidRPr="00201DF4">
        <w:rPr>
          <w:rFonts w:ascii="Times New Roman" w:hAnsi="Times New Roman" w:cs="Times New Roman"/>
          <w:color w:val="FF0000"/>
          <w:sz w:val="28"/>
          <w:szCs w:val="28"/>
          <w:shd w:val="clear" w:color="auto" w:fill="FFFFFF"/>
        </w:rPr>
        <w:t>уроках</w:t>
      </w:r>
      <w:proofErr w:type="spellEnd"/>
      <w:r w:rsidRPr="00201DF4">
        <w:rPr>
          <w:rFonts w:ascii="Times New Roman" w:hAnsi="Times New Roman" w:cs="Times New Roman"/>
          <w:color w:val="FF0000"/>
          <w:sz w:val="28"/>
          <w:szCs w:val="28"/>
          <w:shd w:val="clear" w:color="auto" w:fill="FFFFFF"/>
        </w:rPr>
        <w:t xml:space="preserve"> 51,5 %</w:t>
      </w:r>
    </w:p>
    <w:p w14:paraId="1BD3315A" w14:textId="77777777" w:rsidR="004F6B50" w:rsidRPr="00201DF4" w:rsidRDefault="004F6B50" w:rsidP="004F6B50">
      <w:pPr>
        <w:rPr>
          <w:rFonts w:ascii="Times New Roman" w:hAnsi="Times New Roman" w:cs="Times New Roman"/>
          <w:color w:val="990000"/>
          <w:sz w:val="28"/>
          <w:szCs w:val="28"/>
        </w:rPr>
      </w:pPr>
      <w:r w:rsidRPr="00201DF4">
        <w:rPr>
          <w:rFonts w:ascii="Times New Roman" w:hAnsi="Times New Roman" w:cs="Times New Roman"/>
          <w:color w:val="ED7D31" w:themeColor="accent2"/>
          <w:sz w:val="28"/>
          <w:szCs w:val="28"/>
        </w:rPr>
        <w:t>Через електронну пошту, месенджери 6,2%</w:t>
      </w:r>
      <w:r w:rsidRPr="00201DF4">
        <w:rPr>
          <w:rFonts w:ascii="Times New Roman" w:hAnsi="Times New Roman" w:cs="Times New Roman"/>
          <w:color w:val="ED7D31" w:themeColor="accent2"/>
          <w:sz w:val="28"/>
          <w:szCs w:val="28"/>
        </w:rPr>
        <w:br/>
      </w:r>
      <w:r w:rsidRPr="00201DF4">
        <w:rPr>
          <w:rFonts w:ascii="Times New Roman" w:hAnsi="Times New Roman" w:cs="Times New Roman"/>
          <w:color w:val="008000"/>
          <w:sz w:val="28"/>
          <w:szCs w:val="28"/>
        </w:rPr>
        <w:t>Тільки у разі звернення до вчителя 2,1%</w:t>
      </w:r>
      <w:r w:rsidRPr="00201DF4">
        <w:rPr>
          <w:rFonts w:ascii="Times New Roman" w:hAnsi="Times New Roman" w:cs="Times New Roman"/>
          <w:color w:val="008000"/>
          <w:sz w:val="28"/>
          <w:szCs w:val="28"/>
        </w:rPr>
        <w:br/>
      </w:r>
      <w:r w:rsidRPr="00201DF4">
        <w:rPr>
          <w:rFonts w:ascii="Times New Roman" w:hAnsi="Times New Roman" w:cs="Times New Roman"/>
          <w:color w:val="7030A0"/>
          <w:sz w:val="28"/>
          <w:szCs w:val="28"/>
        </w:rPr>
        <w:t>Не отримую, навіть у разі звернення до вчителя 1%</w:t>
      </w:r>
      <w:r w:rsidRPr="00201DF4">
        <w:rPr>
          <w:rFonts w:ascii="Times New Roman" w:hAnsi="Times New Roman" w:cs="Times New Roman"/>
          <w:sz w:val="28"/>
          <w:szCs w:val="28"/>
        </w:rPr>
        <w:br/>
      </w:r>
      <w:r w:rsidRPr="00201DF4">
        <w:rPr>
          <w:rFonts w:ascii="Times New Roman" w:hAnsi="Times New Roman" w:cs="Times New Roman"/>
          <w:color w:val="00B0F0"/>
          <w:sz w:val="28"/>
          <w:szCs w:val="28"/>
        </w:rPr>
        <w:t>Користуюсь інформацією з інтернету 7,2 %</w:t>
      </w:r>
      <w:r w:rsidRPr="00201DF4">
        <w:rPr>
          <w:rFonts w:ascii="Times New Roman" w:hAnsi="Times New Roman" w:cs="Times New Roman"/>
          <w:sz w:val="28"/>
          <w:szCs w:val="28"/>
        </w:rPr>
        <w:br/>
      </w:r>
      <w:r w:rsidRPr="00201DF4">
        <w:rPr>
          <w:rFonts w:ascii="Times New Roman" w:hAnsi="Times New Roman" w:cs="Times New Roman"/>
          <w:color w:val="70AD47" w:themeColor="accent6"/>
          <w:sz w:val="28"/>
          <w:szCs w:val="28"/>
        </w:rPr>
        <w:t>Через нові знання 1%</w:t>
      </w:r>
      <w:r w:rsidRPr="00201DF4">
        <w:rPr>
          <w:rFonts w:ascii="Times New Roman" w:hAnsi="Times New Roman" w:cs="Times New Roman"/>
          <w:color w:val="70AD47" w:themeColor="accent6"/>
          <w:sz w:val="28"/>
          <w:szCs w:val="28"/>
        </w:rPr>
        <w:br/>
      </w:r>
      <w:r w:rsidRPr="00201DF4">
        <w:rPr>
          <w:rFonts w:ascii="Times New Roman" w:hAnsi="Times New Roman" w:cs="Times New Roman"/>
          <w:color w:val="990000"/>
          <w:sz w:val="28"/>
          <w:szCs w:val="28"/>
        </w:rPr>
        <w:t>Електронний щоденник 1,1 %</w:t>
      </w:r>
    </w:p>
    <w:p w14:paraId="10191B38"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p>
    <w:p w14:paraId="2E35FECC"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Критерій 2.1.2</w:t>
      </w:r>
      <w:r w:rsidRPr="002A3DF4">
        <w:rPr>
          <w:rFonts w:ascii="Times New Roman" w:eastAsia="Times New Roman" w:hAnsi="Times New Roman" w:cs="Times New Roman"/>
          <w:color w:val="333333"/>
          <w:sz w:val="28"/>
          <w:szCs w:val="28"/>
          <w:u w:val="single"/>
          <w:lang w:eastAsia="uk-UA"/>
        </w:rPr>
        <w:t xml:space="preserve">. Реалізація </w:t>
      </w:r>
      <w:proofErr w:type="spellStart"/>
      <w:r w:rsidRPr="002A3DF4">
        <w:rPr>
          <w:rFonts w:ascii="Times New Roman" w:eastAsia="Times New Roman" w:hAnsi="Times New Roman" w:cs="Times New Roman"/>
          <w:color w:val="333333"/>
          <w:sz w:val="28"/>
          <w:szCs w:val="28"/>
          <w:u w:val="single"/>
          <w:lang w:eastAsia="uk-UA"/>
        </w:rPr>
        <w:t>компетентнісного</w:t>
      </w:r>
      <w:proofErr w:type="spellEnd"/>
      <w:r w:rsidRPr="002A3DF4">
        <w:rPr>
          <w:rFonts w:ascii="Times New Roman" w:eastAsia="Times New Roman" w:hAnsi="Times New Roman" w:cs="Times New Roman"/>
          <w:color w:val="333333"/>
          <w:sz w:val="28"/>
          <w:szCs w:val="28"/>
          <w:u w:val="single"/>
          <w:lang w:eastAsia="uk-UA"/>
        </w:rPr>
        <w:t xml:space="preserve"> підходу до навчання</w:t>
      </w:r>
    </w:p>
    <w:bookmarkEnd w:id="3"/>
    <w:p w14:paraId="687CAE93"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У </w:t>
      </w:r>
      <w:r>
        <w:rPr>
          <w:rFonts w:ascii="Times New Roman" w:eastAsia="Times New Roman" w:hAnsi="Times New Roman" w:cs="Times New Roman"/>
          <w:color w:val="333333"/>
          <w:sz w:val="28"/>
          <w:szCs w:val="28"/>
          <w:lang w:eastAsia="uk-UA"/>
        </w:rPr>
        <w:t xml:space="preserve">Вільнянській загальноосвітній </w:t>
      </w:r>
      <w:proofErr w:type="spellStart"/>
      <w:r>
        <w:rPr>
          <w:rFonts w:ascii="Times New Roman" w:eastAsia="Times New Roman" w:hAnsi="Times New Roman" w:cs="Times New Roman"/>
          <w:color w:val="333333"/>
          <w:sz w:val="28"/>
          <w:szCs w:val="28"/>
          <w:lang w:eastAsia="uk-UA"/>
        </w:rPr>
        <w:t>щколі</w:t>
      </w:r>
      <w:proofErr w:type="spellEnd"/>
      <w:r>
        <w:rPr>
          <w:rFonts w:ascii="Times New Roman" w:eastAsia="Times New Roman" w:hAnsi="Times New Roman" w:cs="Times New Roman"/>
          <w:color w:val="333333"/>
          <w:sz w:val="28"/>
          <w:szCs w:val="28"/>
          <w:lang w:eastAsia="uk-UA"/>
        </w:rPr>
        <w:t xml:space="preserve"> І-ІІІ ступенів №1 </w:t>
      </w:r>
      <w:r w:rsidRPr="002A3DF4">
        <w:rPr>
          <w:rFonts w:ascii="Times New Roman" w:eastAsia="Times New Roman" w:hAnsi="Times New Roman" w:cs="Times New Roman"/>
          <w:color w:val="333333"/>
          <w:sz w:val="28"/>
          <w:szCs w:val="28"/>
          <w:lang w:eastAsia="uk-UA"/>
        </w:rPr>
        <w:t xml:space="preserve">система оцінювання сприяє реалізації </w:t>
      </w:r>
      <w:proofErr w:type="spellStart"/>
      <w:r w:rsidRPr="002A3DF4">
        <w:rPr>
          <w:rFonts w:ascii="Times New Roman" w:eastAsia="Times New Roman" w:hAnsi="Times New Roman" w:cs="Times New Roman"/>
          <w:color w:val="333333"/>
          <w:sz w:val="28"/>
          <w:szCs w:val="28"/>
          <w:lang w:eastAsia="uk-UA"/>
        </w:rPr>
        <w:t>компетентнісного</w:t>
      </w:r>
      <w:proofErr w:type="spellEnd"/>
      <w:r w:rsidRPr="002A3DF4">
        <w:rPr>
          <w:rFonts w:ascii="Times New Roman" w:eastAsia="Times New Roman" w:hAnsi="Times New Roman" w:cs="Times New Roman"/>
          <w:color w:val="333333"/>
          <w:sz w:val="28"/>
          <w:szCs w:val="28"/>
          <w:lang w:eastAsia="uk-UA"/>
        </w:rPr>
        <w:t xml:space="preserve"> підходу до навчання. Освітній процес у </w:t>
      </w:r>
      <w:r>
        <w:rPr>
          <w:rFonts w:ascii="Times New Roman" w:eastAsia="Times New Roman" w:hAnsi="Times New Roman" w:cs="Times New Roman"/>
          <w:color w:val="333333"/>
          <w:sz w:val="28"/>
          <w:szCs w:val="28"/>
          <w:lang w:eastAsia="uk-UA"/>
        </w:rPr>
        <w:t>закладі</w:t>
      </w:r>
      <w:r w:rsidRPr="002A3DF4">
        <w:rPr>
          <w:rFonts w:ascii="Times New Roman" w:eastAsia="Times New Roman" w:hAnsi="Times New Roman" w:cs="Times New Roman"/>
          <w:color w:val="333333"/>
          <w:sz w:val="28"/>
          <w:szCs w:val="28"/>
          <w:lang w:eastAsia="uk-UA"/>
        </w:rPr>
        <w:t xml:space="preserve"> спрямовується на формування і розвиток ключових </w:t>
      </w:r>
      <w:proofErr w:type="spellStart"/>
      <w:r w:rsidRPr="002A3DF4">
        <w:rPr>
          <w:rFonts w:ascii="Times New Roman" w:eastAsia="Times New Roman" w:hAnsi="Times New Roman" w:cs="Times New Roman"/>
          <w:color w:val="333333"/>
          <w:sz w:val="28"/>
          <w:szCs w:val="28"/>
          <w:lang w:eastAsia="uk-UA"/>
        </w:rPr>
        <w:t>компетентностей</w:t>
      </w:r>
      <w:proofErr w:type="spellEnd"/>
      <w:r w:rsidRPr="002A3DF4">
        <w:rPr>
          <w:rFonts w:ascii="Times New Roman" w:eastAsia="Times New Roman" w:hAnsi="Times New Roman" w:cs="Times New Roman"/>
          <w:color w:val="333333"/>
          <w:sz w:val="28"/>
          <w:szCs w:val="28"/>
          <w:lang w:eastAsia="uk-UA"/>
        </w:rPr>
        <w:t>, посилення ролі особистісного чинника в засвоєнні навчального матеріалу.</w:t>
      </w:r>
    </w:p>
    <w:p w14:paraId="12422EC6"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Педагогічні працівники </w:t>
      </w:r>
      <w:r w:rsidRPr="002A3DF4">
        <w:rPr>
          <w:rFonts w:ascii="Times New Roman" w:eastAsia="Times New Roman" w:hAnsi="Times New Roman" w:cs="Times New Roman"/>
          <w:color w:val="333333"/>
          <w:sz w:val="28"/>
          <w:szCs w:val="28"/>
          <w:lang w:eastAsia="uk-UA"/>
        </w:rPr>
        <w:t>використовують такі підходи до формування критеріїв оцінювання:</w:t>
      </w:r>
    </w:p>
    <w:p w14:paraId="10090E97"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оцінюють не лише результат роботи, але й процес навчання, індивідуальну працю та успіх кожного учня;</w:t>
      </w:r>
    </w:p>
    <w:p w14:paraId="4681743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позитивно оцінюють досягнення учнів, незалежно від того, значні вони чи скромні, якщо вони є результатом справжніх зусиль та старань дитини. В цьому є мотивуюча роль оцінювання;</w:t>
      </w:r>
    </w:p>
    <w:p w14:paraId="6F547F7A"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 • оцінюють рівень аргументації та уміння учнів висловлювати свою думку.</w:t>
      </w:r>
    </w:p>
    <w:p w14:paraId="17AB642F"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У системі оцінювання навчальних досягнень учнів у закладі,  крім традиційних, вчителі використовували інші творчі види оцінювання, особливо, під час здійснення дистанційного навчання. Усі оцінки з навчальних предметів поточні, за семестри, за рік</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здійснюється у балах відповідно до критеріїв, затверджених МОН.</w:t>
      </w:r>
    </w:p>
    <w:p w14:paraId="252F121A"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19D63DA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w:t>
      </w:r>
      <w:bookmarkStart w:id="4" w:name="_Hlk133933765"/>
      <w:r w:rsidRPr="002A3DF4">
        <w:rPr>
          <w:rFonts w:ascii="Times New Roman" w:eastAsia="Times New Roman" w:hAnsi="Times New Roman" w:cs="Times New Roman"/>
          <w:color w:val="333333"/>
          <w:sz w:val="28"/>
          <w:szCs w:val="28"/>
          <w:lang w:eastAsia="uk-UA"/>
        </w:rPr>
        <w:t>Для оцінки виконання даного критерію було вивчено такі питання:</w:t>
      </w:r>
    </w:p>
    <w:p w14:paraId="4B08BB3D"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Чи спрямована система оцінювання навчальних досягнень учнів на перевірку рівня оволодіння учнями ключовими </w:t>
      </w:r>
      <w:proofErr w:type="spellStart"/>
      <w:r w:rsidRPr="002A3DF4">
        <w:rPr>
          <w:rFonts w:ascii="Times New Roman" w:eastAsia="Times New Roman" w:hAnsi="Times New Roman" w:cs="Times New Roman"/>
          <w:color w:val="333333"/>
          <w:sz w:val="28"/>
          <w:szCs w:val="28"/>
          <w:lang w:eastAsia="uk-UA"/>
        </w:rPr>
        <w:t>компетентностями</w:t>
      </w:r>
      <w:proofErr w:type="spellEnd"/>
      <w:r w:rsidRPr="002A3DF4">
        <w:rPr>
          <w:rFonts w:ascii="Times New Roman" w:eastAsia="Times New Roman" w:hAnsi="Times New Roman" w:cs="Times New Roman"/>
          <w:color w:val="333333"/>
          <w:sz w:val="28"/>
          <w:szCs w:val="28"/>
          <w:lang w:eastAsia="uk-UA"/>
        </w:rPr>
        <w:t>?</w:t>
      </w:r>
    </w:p>
    <w:p w14:paraId="2903DF24"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Чи оприлюднюються вчителями критерії оцінювання навчальних досягнень учнів у </w:t>
      </w:r>
      <w:r>
        <w:rPr>
          <w:rFonts w:ascii="Times New Roman" w:eastAsia="Times New Roman" w:hAnsi="Times New Roman" w:cs="Times New Roman"/>
          <w:color w:val="333333"/>
          <w:sz w:val="28"/>
          <w:szCs w:val="28"/>
          <w:lang w:eastAsia="uk-UA"/>
        </w:rPr>
        <w:t>Вільнянській ЗОШ І-ІІІ ступенів №1 Вільнянської міської ради</w:t>
      </w:r>
      <w:r w:rsidRPr="002A3DF4">
        <w:rPr>
          <w:rFonts w:ascii="Times New Roman" w:eastAsia="Times New Roman" w:hAnsi="Times New Roman" w:cs="Times New Roman"/>
          <w:color w:val="333333"/>
          <w:sz w:val="28"/>
          <w:szCs w:val="28"/>
          <w:lang w:eastAsia="uk-UA"/>
        </w:rPr>
        <w:t>?</w:t>
      </w:r>
    </w:p>
    <w:p w14:paraId="1494229A"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12001C1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Спостереження (за проведенням навчального заняття).</w:t>
      </w:r>
    </w:p>
    <w:p w14:paraId="2942E717"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Вивчення документації (критерії оцінювання навчальних досягнень здобувачів освіти).</w:t>
      </w:r>
    </w:p>
    <w:p w14:paraId="06A82870"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Pr>
          <w:noProof/>
          <w:color w:val="7030A0"/>
          <w:sz w:val="28"/>
          <w:szCs w:val="28"/>
        </w:rPr>
        <w:drawing>
          <wp:inline distT="0" distB="0" distL="0" distR="0" wp14:anchorId="6F8D5C98" wp14:editId="1D2627BC">
            <wp:extent cx="5940425" cy="302006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bookmarkEnd w:id="4"/>
    <w:p w14:paraId="7C24044F"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Pr>
          <w:noProof/>
          <w:color w:val="7030A0"/>
          <w:sz w:val="28"/>
          <w:szCs w:val="28"/>
        </w:rPr>
        <w:lastRenderedPageBreak/>
        <w:drawing>
          <wp:inline distT="0" distB="0" distL="0" distR="0" wp14:anchorId="5BCF1C28" wp14:editId="33780199">
            <wp:extent cx="5940425" cy="3020060"/>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14:paraId="0CC650AD"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w:t>
      </w:r>
      <w:bookmarkStart w:id="5" w:name="_Hlk133933791"/>
      <w:r w:rsidRPr="002A3DF4">
        <w:rPr>
          <w:rFonts w:ascii="Times New Roman" w:eastAsia="Times New Roman" w:hAnsi="Times New Roman" w:cs="Times New Roman"/>
          <w:color w:val="333333"/>
          <w:sz w:val="28"/>
          <w:szCs w:val="28"/>
          <w:lang w:eastAsia="uk-UA"/>
        </w:rPr>
        <w:t>Критерій 2.1.3. </w:t>
      </w:r>
      <w:r w:rsidRPr="002A3DF4">
        <w:rPr>
          <w:rFonts w:ascii="Times New Roman" w:eastAsia="Times New Roman" w:hAnsi="Times New Roman" w:cs="Times New Roman"/>
          <w:color w:val="333333"/>
          <w:sz w:val="28"/>
          <w:szCs w:val="28"/>
          <w:u w:val="single"/>
          <w:lang w:eastAsia="uk-UA"/>
        </w:rPr>
        <w:t>Справедливість та об’єктивність оцінювання навчальних досягнень учнів</w:t>
      </w:r>
      <w:r>
        <w:rPr>
          <w:rFonts w:ascii="Times New Roman" w:eastAsia="Times New Roman" w:hAnsi="Times New Roman" w:cs="Times New Roman"/>
          <w:color w:val="333333"/>
          <w:sz w:val="28"/>
          <w:szCs w:val="28"/>
          <w:u w:val="single"/>
          <w:lang w:eastAsia="uk-UA"/>
        </w:rPr>
        <w:t>.</w:t>
      </w:r>
      <w:r w:rsidRPr="002A3DF4">
        <w:rPr>
          <w:rFonts w:ascii="Times New Roman" w:eastAsia="Times New Roman" w:hAnsi="Times New Roman" w:cs="Times New Roman"/>
          <w:color w:val="333333"/>
          <w:sz w:val="28"/>
          <w:szCs w:val="28"/>
          <w:u w:val="single"/>
          <w:lang w:eastAsia="uk-UA"/>
        </w:rPr>
        <w:t> </w:t>
      </w:r>
      <w:bookmarkEnd w:id="5"/>
    </w:p>
    <w:p w14:paraId="2F11A7A2"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Здобувачі освіти </w:t>
      </w:r>
      <w:r>
        <w:rPr>
          <w:rFonts w:ascii="Times New Roman" w:eastAsia="Times New Roman" w:hAnsi="Times New Roman" w:cs="Times New Roman"/>
          <w:color w:val="333333"/>
          <w:sz w:val="28"/>
          <w:szCs w:val="28"/>
          <w:lang w:eastAsia="uk-UA"/>
        </w:rPr>
        <w:t xml:space="preserve">Вільнянської ЗОШ І-ІІІ ступенів №1 </w:t>
      </w:r>
      <w:r w:rsidRPr="002A3DF4">
        <w:rPr>
          <w:rFonts w:ascii="Times New Roman" w:eastAsia="Times New Roman" w:hAnsi="Times New Roman" w:cs="Times New Roman"/>
          <w:color w:val="333333"/>
          <w:sz w:val="28"/>
          <w:szCs w:val="28"/>
          <w:lang w:eastAsia="uk-UA"/>
        </w:rPr>
        <w:t>у цілому вважають оцінювання результатів навчання справедливим і об’єктивним. Система оцінювання навчальних досягнень учнів сприймається учнями закладу як зрозуміла, чітка і справедлива.</w:t>
      </w:r>
    </w:p>
    <w:p w14:paraId="5358C0D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Для того, щоб у закладі система оцінювання сприймалась учнями як об’єктивна і справедлива,  зроблено наступне:</w:t>
      </w:r>
    </w:p>
    <w:p w14:paraId="0EEA49BA"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1. На основі критеріїв, розроблених МОН, вчителі розробляють критерії оцінювання для виконання обов’язкових видів роботи і ознайомлюють з ними учнів.</w:t>
      </w:r>
    </w:p>
    <w:p w14:paraId="4D1B2DB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2. Відбувається обов’язкове оприлюднення критеріїв оцінювання.</w:t>
      </w:r>
    </w:p>
    <w:p w14:paraId="26B510A8"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3. Впроваджується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і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учнів.</w:t>
      </w:r>
    </w:p>
    <w:p w14:paraId="0B4CD4B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4. Використовується учнівське портфоліо як спосіб оцінювання навчальних досягнень ( у початковій школі).</w:t>
      </w:r>
    </w:p>
    <w:p w14:paraId="1D889E70"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5. Впроваджується формувальне оцінювання.</w:t>
      </w:r>
    </w:p>
    <w:p w14:paraId="1D32E62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ab/>
      </w:r>
      <w:r w:rsidRPr="002A3DF4">
        <w:rPr>
          <w:rFonts w:ascii="Times New Roman" w:eastAsia="Times New Roman" w:hAnsi="Times New Roman" w:cs="Times New Roman"/>
          <w:color w:val="333333"/>
          <w:sz w:val="28"/>
          <w:szCs w:val="28"/>
          <w:lang w:eastAsia="uk-UA"/>
        </w:rPr>
        <w:t>Педагоги закладу постійно враховують думку учнів та їх батьків щодо системи оцінювання. Це реалізуємо шляхом опитування учнів, а також спілкуванням з батьками під час відвідування ними школи, проведення батьківських зборів.</w:t>
      </w:r>
    </w:p>
    <w:p w14:paraId="44B3901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37AB0E0E"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bookmarkStart w:id="6" w:name="_Hlk133933824"/>
      <w:r w:rsidRPr="002A3DF4">
        <w:rPr>
          <w:rFonts w:ascii="Times New Roman" w:eastAsia="Times New Roman" w:hAnsi="Times New Roman" w:cs="Times New Roman"/>
          <w:color w:val="333333"/>
          <w:sz w:val="28"/>
          <w:szCs w:val="28"/>
          <w:lang w:eastAsia="uk-UA"/>
        </w:rPr>
        <w:t>Для оцінки виконання даного критерію було вивчено такі питання:</w:t>
      </w:r>
    </w:p>
    <w:p w14:paraId="3847112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оприлюднені критерії оцінювання навчальних досягнень учнів у закладі?</w:t>
      </w:r>
    </w:p>
    <w:p w14:paraId="196A6F8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використовується у закладі освіти формувальне оцінювання?</w:t>
      </w:r>
    </w:p>
    <w:p w14:paraId="234607EE"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Чи вважають учні оцінювання їх навчальних досягнень у закладі освіти справедливим?</w:t>
      </w:r>
    </w:p>
    <w:p w14:paraId="50AB0688"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lastRenderedPageBreak/>
        <w:t>Методи збору інформації, які було використано</w:t>
      </w:r>
    </w:p>
    <w:p w14:paraId="4C267DC6"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Опитування (анкетування учнів і батьків).</w:t>
      </w:r>
    </w:p>
    <w:p w14:paraId="7BB4041F" w14:textId="77777777" w:rsidR="004F6B50" w:rsidRPr="002A3DF4" w:rsidRDefault="004F6B50" w:rsidP="004F6B50">
      <w:pPr>
        <w:shd w:val="clear" w:color="auto" w:fill="FFFFFF"/>
        <w:spacing w:after="150" w:line="240" w:lineRule="auto"/>
        <w:ind w:right="-8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 xml:space="preserve">Результати опитування учнів (брало участь </w:t>
      </w:r>
      <w:r>
        <w:rPr>
          <w:rFonts w:ascii="Times New Roman" w:eastAsia="Times New Roman" w:hAnsi="Times New Roman" w:cs="Times New Roman"/>
          <w:b/>
          <w:bCs/>
          <w:color w:val="333333"/>
          <w:sz w:val="28"/>
          <w:szCs w:val="28"/>
          <w:lang w:eastAsia="uk-UA"/>
        </w:rPr>
        <w:t>98</w:t>
      </w:r>
      <w:r w:rsidRPr="002A3DF4">
        <w:rPr>
          <w:rFonts w:ascii="Times New Roman" w:eastAsia="Times New Roman" w:hAnsi="Times New Roman" w:cs="Times New Roman"/>
          <w:b/>
          <w:bCs/>
          <w:color w:val="333333"/>
          <w:sz w:val="28"/>
          <w:szCs w:val="28"/>
          <w:lang w:eastAsia="uk-UA"/>
        </w:rPr>
        <w:t xml:space="preserve"> учнів)</w:t>
      </w:r>
    </w:p>
    <w:p w14:paraId="440F0861"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b/>
          <w:bCs/>
          <w:i/>
          <w:iCs/>
          <w:color w:val="333333"/>
          <w:sz w:val="28"/>
          <w:szCs w:val="28"/>
          <w:lang w:eastAsia="uk-UA"/>
        </w:rPr>
      </w:pPr>
      <w:r w:rsidRPr="002A3DF4">
        <w:rPr>
          <w:rFonts w:ascii="Times New Roman" w:eastAsia="Times New Roman" w:hAnsi="Times New Roman" w:cs="Times New Roman"/>
          <w:b/>
          <w:bCs/>
          <w:i/>
          <w:iCs/>
          <w:color w:val="333333"/>
          <w:sz w:val="28"/>
          <w:szCs w:val="28"/>
          <w:lang w:eastAsia="uk-UA"/>
        </w:rPr>
        <w:t>Наскільки вчителі  справедливо оцінюють Ваші результати навчання?</w:t>
      </w:r>
    </w:p>
    <w:p w14:paraId="0FC15978"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Pr>
          <w:noProof/>
        </w:rPr>
        <w:drawing>
          <wp:inline distT="0" distB="0" distL="0" distR="0" wp14:anchorId="1DE226F9" wp14:editId="07FDD083">
            <wp:extent cx="5940425" cy="269557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0791F71C"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05C1AE97"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725379EB" w14:textId="77777777" w:rsidR="004F6B50" w:rsidRPr="00BA3448" w:rsidRDefault="004F6B50" w:rsidP="004F6B50">
      <w:pPr>
        <w:rPr>
          <w:rFonts w:ascii="Times New Roman" w:hAnsi="Times New Roman" w:cs="Times New Roman"/>
          <w:color w:val="FFC000" w:themeColor="accent4"/>
          <w:sz w:val="28"/>
          <w:szCs w:val="28"/>
        </w:rPr>
      </w:pPr>
      <w:r w:rsidRPr="00BA3448">
        <w:rPr>
          <w:rFonts w:ascii="Times New Roman" w:hAnsi="Times New Roman" w:cs="Times New Roman"/>
          <w:color w:val="FFC000" w:themeColor="accent4"/>
          <w:sz w:val="28"/>
          <w:szCs w:val="28"/>
        </w:rPr>
        <w:t>У більшості випадків оцінюють несправедливо 1%</w:t>
      </w:r>
    </w:p>
    <w:p w14:paraId="07792CE0" w14:textId="77777777" w:rsidR="004F6B50" w:rsidRPr="00BA3448" w:rsidRDefault="004F6B50" w:rsidP="004F6B50">
      <w:pPr>
        <w:rPr>
          <w:rFonts w:ascii="Times New Roman" w:hAnsi="Times New Roman" w:cs="Times New Roman"/>
          <w:color w:val="7030A0"/>
          <w:sz w:val="28"/>
          <w:szCs w:val="28"/>
        </w:rPr>
      </w:pPr>
      <w:r w:rsidRPr="00BA3448">
        <w:rPr>
          <w:rFonts w:ascii="Times New Roman" w:hAnsi="Times New Roman" w:cs="Times New Roman"/>
          <w:color w:val="7030A0"/>
          <w:sz w:val="28"/>
          <w:szCs w:val="28"/>
        </w:rPr>
        <w:t>Не перевіряють роботи  1%</w:t>
      </w:r>
    </w:p>
    <w:p w14:paraId="4EBB54A2"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p>
    <w:bookmarkEnd w:id="6"/>
    <w:p w14:paraId="03AA9ABB" w14:textId="77777777" w:rsidR="004F6B50" w:rsidRPr="0046649F" w:rsidRDefault="004F6B50" w:rsidP="004F6B50">
      <w:pPr>
        <w:pStyle w:val="a5"/>
        <w:numPr>
          <w:ilvl w:val="1"/>
          <w:numId w:val="6"/>
        </w:num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8"/>
          <w:szCs w:val="28"/>
          <w:lang w:eastAsia="uk-UA"/>
        </w:rPr>
      </w:pPr>
      <w:r w:rsidRPr="0046649F">
        <w:rPr>
          <w:rFonts w:ascii="Times New Roman" w:eastAsia="Times New Roman" w:hAnsi="Times New Roman" w:cs="Times New Roman"/>
          <w:b/>
          <w:bCs/>
          <w:color w:val="333333"/>
          <w:sz w:val="28"/>
          <w:szCs w:val="28"/>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42FE9D2C" w14:textId="77777777" w:rsidR="004F6B50" w:rsidRPr="002A3DF4" w:rsidRDefault="004F6B50" w:rsidP="004F6B50">
      <w:pPr>
        <w:shd w:val="clear" w:color="auto" w:fill="FFFFFF"/>
        <w:spacing w:before="120" w:after="40" w:line="240" w:lineRule="auto"/>
        <w:ind w:firstLine="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У </w:t>
      </w:r>
      <w:r>
        <w:rPr>
          <w:rFonts w:ascii="Times New Roman" w:eastAsia="Times New Roman" w:hAnsi="Times New Roman" w:cs="Times New Roman"/>
          <w:color w:val="333333"/>
          <w:sz w:val="28"/>
          <w:szCs w:val="28"/>
          <w:lang w:eastAsia="uk-UA"/>
        </w:rPr>
        <w:t xml:space="preserve">Вільнянській загальноосвітній школі І-ІІІ ступенів №1 </w:t>
      </w:r>
      <w:r w:rsidRPr="002A3DF4">
        <w:rPr>
          <w:rFonts w:ascii="Times New Roman" w:eastAsia="Times New Roman" w:hAnsi="Times New Roman" w:cs="Times New Roman"/>
          <w:color w:val="333333"/>
          <w:sz w:val="28"/>
          <w:szCs w:val="28"/>
          <w:lang w:eastAsia="uk-UA"/>
        </w:rPr>
        <w:t>здійснюється аналіз результатів навчання здобувачів освіти. Основним індикатором вимірювання результатів освітньої діяльності учнів школи є їхні навчальні досягнення.</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Відбувається постійний моніторинг системи оцінювання навчальних досягнень учнів з боку адміністрації закладу освіти.</w:t>
      </w:r>
    </w:p>
    <w:p w14:paraId="3CE08564" w14:textId="77777777" w:rsidR="004F6B50" w:rsidRPr="002A3DF4" w:rsidRDefault="004F6B50" w:rsidP="004F6B50">
      <w:pPr>
        <w:shd w:val="clear" w:color="auto" w:fill="FFFFFF"/>
        <w:spacing w:before="120" w:after="40" w:line="240" w:lineRule="auto"/>
        <w:ind w:firstLine="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Двічі на рік проводиться підсумковий моніторинг оцінювання результатів навчальних досягнень учнів</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Основною метою такого моніторингу є виявлення об’єктивного та раціонального підходу до оцінювання навчальних досягнень учнів з боку вчителя, простеження системності в оцінюванні учнів, динаміки їх навчальних досягнень.</w:t>
      </w:r>
    </w:p>
    <w:p w14:paraId="0C6A1018" w14:textId="77777777" w:rsidR="004F6B50" w:rsidRPr="002A3DF4" w:rsidRDefault="004F6B50" w:rsidP="004F6B50">
      <w:pPr>
        <w:shd w:val="clear" w:color="auto" w:fill="FFFFFF"/>
        <w:spacing w:before="120" w:after="40" w:line="240" w:lineRule="auto"/>
        <w:ind w:firstLine="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Основні завдання, які вирішуємо за допомогою моніторингу навчальних досягнень учнів:</w:t>
      </w:r>
    </w:p>
    <w:p w14:paraId="5BF81620"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1. Вивчення якості освітнього процесу.</w:t>
      </w:r>
    </w:p>
    <w:p w14:paraId="5775A64F"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2.  Удосконалення оцінювання навчальних досягнень учнів з окремих предметів.</w:t>
      </w:r>
    </w:p>
    <w:p w14:paraId="577A18FD"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 xml:space="preserve">3. Простеження </w:t>
      </w:r>
      <w:proofErr w:type="spellStart"/>
      <w:r w:rsidRPr="002A3DF4">
        <w:rPr>
          <w:rFonts w:ascii="Times New Roman" w:eastAsia="Times New Roman" w:hAnsi="Times New Roman" w:cs="Times New Roman"/>
          <w:color w:val="333333"/>
          <w:sz w:val="28"/>
          <w:szCs w:val="28"/>
          <w:lang w:eastAsia="uk-UA"/>
        </w:rPr>
        <w:t>компетентнісного</w:t>
      </w:r>
      <w:proofErr w:type="spellEnd"/>
      <w:r w:rsidRPr="002A3DF4">
        <w:rPr>
          <w:rFonts w:ascii="Times New Roman" w:eastAsia="Times New Roman" w:hAnsi="Times New Roman" w:cs="Times New Roman"/>
          <w:color w:val="333333"/>
          <w:sz w:val="28"/>
          <w:szCs w:val="28"/>
          <w:lang w:eastAsia="uk-UA"/>
        </w:rPr>
        <w:t xml:space="preserve"> підходу у системі оцінювання навчальних досягнень учнів.</w:t>
      </w:r>
    </w:p>
    <w:p w14:paraId="021D7828"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Для моніторингу системи оцінювання навчальних досягнень учнів використовуємо:</w:t>
      </w:r>
    </w:p>
    <w:p w14:paraId="3F974CA1" w14:textId="77777777" w:rsidR="004F6B50" w:rsidRPr="002A3DF4" w:rsidRDefault="004F6B50" w:rsidP="004F6B50">
      <w:pPr>
        <w:numPr>
          <w:ilvl w:val="0"/>
          <w:numId w:val="5"/>
        </w:numPr>
        <w:shd w:val="clear" w:color="auto" w:fill="FFFFFF"/>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результати ДПА у початковій, базовій та старшій школі;</w:t>
      </w:r>
    </w:p>
    <w:p w14:paraId="2A639BE0" w14:textId="77777777" w:rsidR="004F6B50" w:rsidRPr="002A3DF4" w:rsidRDefault="004F6B50" w:rsidP="004F6B50">
      <w:pPr>
        <w:shd w:val="clear" w:color="auto" w:fill="FFFFFF"/>
        <w:spacing w:before="120" w:after="40" w:line="240" w:lineRule="auto"/>
        <w:ind w:left="45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підсумкове оцінювання учнів у класному журналі.</w:t>
      </w:r>
    </w:p>
    <w:p w14:paraId="4A5FB39F"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ab/>
        <w:t>В</w:t>
      </w:r>
      <w:r w:rsidRPr="002A3DF4">
        <w:rPr>
          <w:rFonts w:ascii="Times New Roman" w:eastAsia="Times New Roman" w:hAnsi="Times New Roman" w:cs="Times New Roman"/>
          <w:color w:val="333333"/>
          <w:sz w:val="28"/>
          <w:szCs w:val="28"/>
          <w:lang w:eastAsia="uk-UA"/>
        </w:rPr>
        <w:t>икористовуємо такі способи отримання інформації за результатами моніторингових досліджень, що стосуються системи оцінювання навчальних досягнень учнів:</w:t>
      </w:r>
    </w:p>
    <w:p w14:paraId="547AAD08"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порівняльний аналіз між результатами ДПА </w:t>
      </w:r>
      <w:r>
        <w:rPr>
          <w:rFonts w:ascii="Times New Roman" w:eastAsia="Times New Roman" w:hAnsi="Times New Roman" w:cs="Times New Roman"/>
          <w:color w:val="333333"/>
          <w:sz w:val="28"/>
          <w:szCs w:val="28"/>
          <w:lang w:eastAsia="uk-UA"/>
        </w:rPr>
        <w:t xml:space="preserve">(із-за воєнного стану в Україні здобувачів освіти звільнено від проходження ДПА) </w:t>
      </w:r>
      <w:r w:rsidRPr="002A3DF4">
        <w:rPr>
          <w:rFonts w:ascii="Times New Roman" w:eastAsia="Times New Roman" w:hAnsi="Times New Roman" w:cs="Times New Roman"/>
          <w:color w:val="333333"/>
          <w:sz w:val="28"/>
          <w:szCs w:val="28"/>
          <w:lang w:eastAsia="uk-UA"/>
        </w:rPr>
        <w:t>та підсумковим оцінюванням учителя з предмету (курсу);</w:t>
      </w:r>
    </w:p>
    <w:p w14:paraId="014CF6AF"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аналіз середнього балу класів за підсумками семестрового і річного оцінювання;</w:t>
      </w:r>
    </w:p>
    <w:p w14:paraId="00A044D6"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порівняльний аналіз середнього балу навчальних досягнень учнів з окремих предметів.</w:t>
      </w:r>
    </w:p>
    <w:p w14:paraId="1F7D6E22" w14:textId="77777777" w:rsidR="004F6B50" w:rsidRPr="002A3DF4" w:rsidRDefault="004F6B50" w:rsidP="004F6B50">
      <w:pPr>
        <w:shd w:val="clear" w:color="auto" w:fill="FFFFFF"/>
        <w:spacing w:before="120" w:after="40" w:line="240" w:lineRule="auto"/>
        <w:ind w:firstLine="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За результатами проведення </w:t>
      </w:r>
      <w:proofErr w:type="spellStart"/>
      <w:r w:rsidRPr="002A3DF4">
        <w:rPr>
          <w:rFonts w:ascii="Times New Roman" w:eastAsia="Times New Roman" w:hAnsi="Times New Roman" w:cs="Times New Roman"/>
          <w:color w:val="333333"/>
          <w:sz w:val="28"/>
          <w:szCs w:val="28"/>
          <w:lang w:eastAsia="uk-UA"/>
        </w:rPr>
        <w:t>моніторингів</w:t>
      </w:r>
      <w:proofErr w:type="spellEnd"/>
      <w:r w:rsidRPr="002A3DF4">
        <w:rPr>
          <w:rFonts w:ascii="Times New Roman" w:eastAsia="Times New Roman" w:hAnsi="Times New Roman" w:cs="Times New Roman"/>
          <w:color w:val="333333"/>
          <w:sz w:val="28"/>
          <w:szCs w:val="28"/>
          <w:lang w:eastAsia="uk-UA"/>
        </w:rPr>
        <w:t xml:space="preserve"> навчальних досягнень учнів у закладі готується </w:t>
      </w:r>
      <w:r>
        <w:rPr>
          <w:rFonts w:ascii="Times New Roman" w:eastAsia="Times New Roman" w:hAnsi="Times New Roman" w:cs="Times New Roman"/>
          <w:color w:val="333333"/>
          <w:sz w:val="28"/>
          <w:szCs w:val="28"/>
          <w:lang w:eastAsia="uk-UA"/>
        </w:rPr>
        <w:t>довідка</w:t>
      </w:r>
      <w:r w:rsidRPr="002A3DF4">
        <w:rPr>
          <w:rFonts w:ascii="Times New Roman" w:eastAsia="Times New Roman" w:hAnsi="Times New Roman" w:cs="Times New Roman"/>
          <w:color w:val="333333"/>
          <w:sz w:val="28"/>
          <w:szCs w:val="28"/>
          <w:lang w:eastAsia="uk-UA"/>
        </w:rPr>
        <w:t>, у як</w:t>
      </w:r>
      <w:r>
        <w:rPr>
          <w:rFonts w:ascii="Times New Roman" w:eastAsia="Times New Roman" w:hAnsi="Times New Roman" w:cs="Times New Roman"/>
          <w:color w:val="333333"/>
          <w:sz w:val="28"/>
          <w:szCs w:val="28"/>
          <w:lang w:eastAsia="uk-UA"/>
        </w:rPr>
        <w:t>ій</w:t>
      </w:r>
      <w:r w:rsidRPr="002A3DF4">
        <w:rPr>
          <w:rFonts w:ascii="Times New Roman" w:eastAsia="Times New Roman" w:hAnsi="Times New Roman" w:cs="Times New Roman"/>
          <w:color w:val="333333"/>
          <w:sz w:val="28"/>
          <w:szCs w:val="28"/>
          <w:lang w:eastAsia="uk-UA"/>
        </w:rPr>
        <w:t xml:space="preserve"> підводяться підсумки проведення моніторингових досліджень. Результати аналізу моніторингових досліджень розглядаються на  засіданні педагогічної ради.</w:t>
      </w:r>
    </w:p>
    <w:p w14:paraId="29F6C9A8" w14:textId="77777777" w:rsidR="004F6B50" w:rsidRPr="002A3DF4" w:rsidRDefault="004F6B50" w:rsidP="004F6B50">
      <w:pPr>
        <w:shd w:val="clear" w:color="auto" w:fill="FFFFFF"/>
        <w:spacing w:before="120" w:after="40" w:line="240" w:lineRule="auto"/>
        <w:ind w:left="450"/>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7BA2FF2B"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Для оцінки виконання даного критерію було вивчено такі питання:</w:t>
      </w:r>
    </w:p>
    <w:p w14:paraId="3724019B"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Яка освітня мета проведення моніторингових досліджень?</w:t>
      </w:r>
    </w:p>
    <w:p w14:paraId="7B5E659B"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підготовленні аналітичні матеріали за результатами дослідження?</w:t>
      </w:r>
    </w:p>
    <w:p w14:paraId="6F6CE464"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Чи прийняті рішення про вдосконалення освітньої діяльності за результатами прийнятих рішень на основі проведених </w:t>
      </w:r>
      <w:proofErr w:type="spellStart"/>
      <w:r w:rsidRPr="002A3DF4">
        <w:rPr>
          <w:rFonts w:ascii="Times New Roman" w:eastAsia="Times New Roman" w:hAnsi="Times New Roman" w:cs="Times New Roman"/>
          <w:color w:val="333333"/>
          <w:sz w:val="28"/>
          <w:szCs w:val="28"/>
          <w:lang w:eastAsia="uk-UA"/>
        </w:rPr>
        <w:t>моніторингів</w:t>
      </w:r>
      <w:proofErr w:type="spellEnd"/>
      <w:r w:rsidRPr="002A3DF4">
        <w:rPr>
          <w:rFonts w:ascii="Times New Roman" w:eastAsia="Times New Roman" w:hAnsi="Times New Roman" w:cs="Times New Roman"/>
          <w:color w:val="333333"/>
          <w:sz w:val="28"/>
          <w:szCs w:val="28"/>
          <w:lang w:eastAsia="uk-UA"/>
        </w:rPr>
        <w:t>?</w:t>
      </w:r>
    </w:p>
    <w:p w14:paraId="3F82BE8C"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Чи внесли зміни вчителі в практику оцінювання навчальних досягнень учнів, якщо були виявлені проблеми за результатами </w:t>
      </w:r>
      <w:proofErr w:type="spellStart"/>
      <w:r w:rsidRPr="002A3DF4">
        <w:rPr>
          <w:rFonts w:ascii="Times New Roman" w:eastAsia="Times New Roman" w:hAnsi="Times New Roman" w:cs="Times New Roman"/>
          <w:color w:val="333333"/>
          <w:sz w:val="28"/>
          <w:szCs w:val="28"/>
          <w:lang w:eastAsia="uk-UA"/>
        </w:rPr>
        <w:t>моніторингів</w:t>
      </w:r>
      <w:proofErr w:type="spellEnd"/>
      <w:r w:rsidRPr="002A3DF4">
        <w:rPr>
          <w:rFonts w:ascii="Times New Roman" w:eastAsia="Times New Roman" w:hAnsi="Times New Roman" w:cs="Times New Roman"/>
          <w:color w:val="333333"/>
          <w:sz w:val="28"/>
          <w:szCs w:val="28"/>
          <w:lang w:eastAsia="uk-UA"/>
        </w:rPr>
        <w:t>?</w:t>
      </w:r>
    </w:p>
    <w:p w14:paraId="15D4E232"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22F649C5" w14:textId="77777777" w:rsidR="004F6B50" w:rsidRPr="002A3DF4" w:rsidRDefault="004F6B50" w:rsidP="004F6B50">
      <w:pPr>
        <w:shd w:val="clear" w:color="auto" w:fill="FFFFFF"/>
        <w:spacing w:before="120" w:after="40" w:line="240" w:lineRule="auto"/>
        <w:ind w:left="450"/>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Вивчення документації (аналітичні звіти, статистичний аналіз, протоколи засідань педагогічної ради).</w:t>
      </w:r>
    </w:p>
    <w:p w14:paraId="5D78C77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bookmarkStart w:id="7" w:name="_Hlk133933882"/>
      <w:r w:rsidRPr="002A3DF4">
        <w:rPr>
          <w:rFonts w:ascii="Times New Roman" w:eastAsia="Times New Roman" w:hAnsi="Times New Roman" w:cs="Times New Roman"/>
          <w:color w:val="333333"/>
          <w:sz w:val="28"/>
          <w:szCs w:val="28"/>
          <w:lang w:eastAsia="uk-UA"/>
        </w:rPr>
        <w:t>Критерій 2.2.2. </w:t>
      </w:r>
      <w:r w:rsidRPr="002A3DF4">
        <w:rPr>
          <w:rFonts w:ascii="Times New Roman" w:eastAsia="Times New Roman" w:hAnsi="Times New Roman" w:cs="Times New Roman"/>
          <w:color w:val="333333"/>
          <w:sz w:val="28"/>
          <w:szCs w:val="28"/>
          <w:u w:val="single"/>
          <w:lang w:eastAsia="uk-UA"/>
        </w:rPr>
        <w:t xml:space="preserve">Впровадження у </w:t>
      </w:r>
      <w:r>
        <w:rPr>
          <w:rFonts w:ascii="Times New Roman" w:eastAsia="Times New Roman" w:hAnsi="Times New Roman" w:cs="Times New Roman"/>
          <w:color w:val="333333"/>
          <w:sz w:val="28"/>
          <w:szCs w:val="28"/>
          <w:u w:val="single"/>
          <w:lang w:eastAsia="uk-UA"/>
        </w:rPr>
        <w:t xml:space="preserve">Вільнянській загальноосвітній школі І-ІІІ ступенів №1 </w:t>
      </w:r>
      <w:r w:rsidRPr="002A3DF4">
        <w:rPr>
          <w:rFonts w:ascii="Times New Roman" w:eastAsia="Times New Roman" w:hAnsi="Times New Roman" w:cs="Times New Roman"/>
          <w:color w:val="333333"/>
          <w:sz w:val="28"/>
          <w:szCs w:val="28"/>
          <w:u w:val="single"/>
          <w:lang w:eastAsia="uk-UA"/>
        </w:rPr>
        <w:t>системи формувального оцінювання</w:t>
      </w:r>
    </w:p>
    <w:bookmarkEnd w:id="7"/>
    <w:p w14:paraId="7D89AD5F"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У закладі</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впроваджується система формувального оцінювання. Учителі, які працюють в початковій школі,  шукають підходи в оцінюванні, які б враховували індивідуальний поступ учня. Тому в освітній процес школи впроваджується формувальне оцінювання. Воно оцінює процес навчання учнів, а не результат.</w:t>
      </w:r>
    </w:p>
    <w:p w14:paraId="25CD00B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Особливостями впроваджуваного у закладі формувального оцінювання є те, що воно:</w:t>
      </w:r>
    </w:p>
    <w:p w14:paraId="44A20370"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націлене на визначення індивідуальних досягнень кожного учня;</w:t>
      </w:r>
    </w:p>
    <w:p w14:paraId="166AC30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не передбачає порівняння навчальних досягненнях різних учнів;</w:t>
      </w:r>
    </w:p>
    <w:p w14:paraId="18C9514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широко використовує описове оцінювання;</w:t>
      </w:r>
    </w:p>
    <w:p w14:paraId="7E406AF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застосовує зрозумілі критерії оцінювання, за якими оцінюють учня, він стає свідомим учасником процесу оцінювання і навчання;</w:t>
      </w:r>
    </w:p>
    <w:p w14:paraId="08551CFE"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забезпечує зворотний зв’язок – отримання інформації про те, чого учні навчилися, а також про те, як учитель реалізував поставлені навчальні цілі.</w:t>
      </w:r>
    </w:p>
    <w:p w14:paraId="4445EEDA"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У НУШ учителями 1-</w:t>
      </w:r>
      <w:r>
        <w:rPr>
          <w:rFonts w:ascii="Times New Roman" w:eastAsia="Times New Roman" w:hAnsi="Times New Roman" w:cs="Times New Roman"/>
          <w:color w:val="333333"/>
          <w:sz w:val="28"/>
          <w:szCs w:val="28"/>
          <w:lang w:eastAsia="uk-UA"/>
        </w:rPr>
        <w:t>5</w:t>
      </w:r>
      <w:r w:rsidRPr="002A3DF4">
        <w:rPr>
          <w:rFonts w:ascii="Times New Roman" w:eastAsia="Times New Roman" w:hAnsi="Times New Roman" w:cs="Times New Roman"/>
          <w:color w:val="333333"/>
          <w:sz w:val="28"/>
          <w:szCs w:val="28"/>
          <w:lang w:eastAsia="uk-UA"/>
        </w:rPr>
        <w:t xml:space="preserve"> класів впроваджено саме формувальне оцінювання. Під час спостереження за проведенням навчальних занять було виділено такі аспекти роботи вчителів , найбільш активно в початковій школі:</w:t>
      </w:r>
    </w:p>
    <w:p w14:paraId="49E8EBF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визначається, що потребує виправлення або покращення у роботі учня;</w:t>
      </w:r>
    </w:p>
    <w:p w14:paraId="07B193F1"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вказують на напрями виправлення помилок та подальшої роботи учня;</w:t>
      </w:r>
    </w:p>
    <w:p w14:paraId="428527E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заохочують учнів до роботи в парах та кооперативної (групової) роботи.</w:t>
      </w:r>
    </w:p>
    <w:p w14:paraId="09593206"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Під час впровадження формувального оцінювання учителі виробляють чіткі критерії оцінювання навчальних досягнень учнів. Зміст цих критеріїв пояснюють учням і батькам зрозумілою і доступною мовою. Критерії оцінювання доводять до відома учнів під час уроків. Також вчителі застосовують спільну з учнями розробку критеріїв оцінювання.</w:t>
      </w:r>
    </w:p>
    <w:p w14:paraId="3DE0C6E1" w14:textId="77777777" w:rsidR="004F6B50"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Особливістю використання формувального оцінювання в початковій школі є визначення рівня знань, умінь, навичок дитини та індивідуального процесу під час навчання.</w:t>
      </w:r>
    </w:p>
    <w:p w14:paraId="733A7024" w14:textId="2916D362"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73,5% визначення рівня навчальних досягнень учнів</w:t>
      </w:r>
      <w:r>
        <w:rPr>
          <w:rFonts w:ascii="Times New Roman" w:eastAsia="Times New Roman" w:hAnsi="Times New Roman" w:cs="Times New Roman"/>
          <w:color w:val="333333"/>
          <w:sz w:val="28"/>
          <w:szCs w:val="28"/>
          <w:lang w:eastAsia="uk-UA"/>
        </w:rPr>
        <w:t>;</w:t>
      </w:r>
    </w:p>
    <w:p w14:paraId="23ECFD15" w14:textId="6BB8293F"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23,5% відстеження індивідуального прогресу в навчанні</w:t>
      </w:r>
      <w:r>
        <w:rPr>
          <w:rFonts w:ascii="Times New Roman" w:eastAsia="Times New Roman" w:hAnsi="Times New Roman" w:cs="Times New Roman"/>
          <w:color w:val="333333"/>
          <w:sz w:val="28"/>
          <w:szCs w:val="28"/>
          <w:lang w:eastAsia="uk-UA"/>
        </w:rPr>
        <w:t>;</w:t>
      </w:r>
    </w:p>
    <w:p w14:paraId="55B5C699" w14:textId="77777777" w:rsidR="004F6B50"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Прогрес у навчальних досягненнях учня можна прослідкувати за допомогою початкових і кінцевих контрольних видів робіт, які надають можливість :</w:t>
      </w:r>
    </w:p>
    <w:p w14:paraId="3990CFB9"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вчитися на помилках;</w:t>
      </w:r>
    </w:p>
    <w:p w14:paraId="037DB484"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зрозуміти, що є важливим , а що другорядним;</w:t>
      </w:r>
    </w:p>
    <w:p w14:paraId="0882EA4C"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зрозуміти, що в них виходить;</w:t>
      </w:r>
    </w:p>
    <w:p w14:paraId="21631DE2" w14:textId="77777777" w:rsidR="004F6B50"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є успіхи.</w:t>
      </w:r>
    </w:p>
    <w:p w14:paraId="727E2A62" w14:textId="77777777" w:rsidR="004F6B50" w:rsidRPr="00633203"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Для впровадження формувального оцінювання в освітньому процесі вчителями використовуються різні методи та прийоми: графічні, наочні, відео, текстові, фото, консультації, картки знань, таблиці, списки пріоритетів, замітки, оціночні листи, с</w:t>
      </w:r>
      <w:r w:rsidRPr="00BA5819">
        <w:rPr>
          <w:rFonts w:ascii="Times New Roman" w:hAnsi="Times New Roman" w:cs="Times New Roman"/>
          <w:sz w:val="28"/>
          <w:szCs w:val="28"/>
        </w:rPr>
        <w:t>постереження учнів, учителів</w:t>
      </w:r>
      <w:r>
        <w:rPr>
          <w:rFonts w:ascii="Times New Roman" w:eastAsia="Times New Roman" w:hAnsi="Times New Roman" w:cs="Times New Roman"/>
          <w:color w:val="333333"/>
          <w:sz w:val="28"/>
          <w:szCs w:val="28"/>
          <w:lang w:eastAsia="uk-UA"/>
        </w:rPr>
        <w:t>, з</w:t>
      </w:r>
      <w:r>
        <w:rPr>
          <w:rFonts w:ascii="Times New Roman" w:hAnsi="Times New Roman" w:cs="Times New Roman"/>
          <w:sz w:val="28"/>
          <w:szCs w:val="28"/>
        </w:rPr>
        <w:t>апитання для обговорення</w:t>
      </w:r>
      <w:r>
        <w:rPr>
          <w:rFonts w:ascii="Times New Roman" w:eastAsia="Times New Roman" w:hAnsi="Times New Roman" w:cs="Times New Roman"/>
          <w:color w:val="333333"/>
          <w:sz w:val="28"/>
          <w:szCs w:val="28"/>
          <w:lang w:eastAsia="uk-UA"/>
        </w:rPr>
        <w:t>, щ</w:t>
      </w:r>
      <w:r>
        <w:rPr>
          <w:rFonts w:ascii="Times New Roman" w:hAnsi="Times New Roman" w:cs="Times New Roman"/>
          <w:sz w:val="28"/>
          <w:szCs w:val="28"/>
        </w:rPr>
        <w:t xml:space="preserve">оденники і </w:t>
      </w:r>
      <w:proofErr w:type="spellStart"/>
      <w:r>
        <w:rPr>
          <w:rFonts w:ascii="Times New Roman" w:hAnsi="Times New Roman" w:cs="Times New Roman"/>
          <w:sz w:val="28"/>
          <w:szCs w:val="28"/>
        </w:rPr>
        <w:t>т.і</w:t>
      </w:r>
      <w:proofErr w:type="spellEnd"/>
      <w:r>
        <w:rPr>
          <w:rFonts w:ascii="Times New Roman" w:hAnsi="Times New Roman" w:cs="Times New Roman"/>
          <w:sz w:val="28"/>
          <w:szCs w:val="28"/>
        </w:rPr>
        <w:t>.</w:t>
      </w:r>
    </w:p>
    <w:p w14:paraId="6D2CF626"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70EBF614"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bookmarkStart w:id="8" w:name="_Hlk133933924"/>
      <w:r w:rsidRPr="002A3DF4">
        <w:rPr>
          <w:rFonts w:ascii="Times New Roman" w:eastAsia="Times New Roman" w:hAnsi="Times New Roman" w:cs="Times New Roman"/>
          <w:color w:val="333333"/>
          <w:sz w:val="28"/>
          <w:szCs w:val="28"/>
          <w:lang w:eastAsia="uk-UA"/>
        </w:rPr>
        <w:t>Для оцінки виконання даного критерію було вивчено такі питання:</w:t>
      </w:r>
    </w:p>
    <w:p w14:paraId="274C5B3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 • Яка частина вчителів використовує формувальне оцінювання в своїй роботі?</w:t>
      </w:r>
    </w:p>
    <w:p w14:paraId="37545A3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Які особливості використання формувального оцінювання в початковій школі?</w:t>
      </w:r>
    </w:p>
    <w:p w14:paraId="3A15FF3E"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Як можна прослідкувати прогрес у навчальних досягненнях учня?</w:t>
      </w:r>
    </w:p>
    <w:p w14:paraId="78EDD2C0"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Які форми роботи використовуються вчителями для впровадження формувального оцінювання в освітньому процесі?</w:t>
      </w:r>
    </w:p>
    <w:p w14:paraId="56BAF8C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5DE79D6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Спостереження (за проведенням навчального заняття).</w:t>
      </w:r>
    </w:p>
    <w:p w14:paraId="198F26FB"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 xml:space="preserve">Результати опитування учнів </w:t>
      </w:r>
    </w:p>
    <w:p w14:paraId="23D7307F" w14:textId="77777777" w:rsidR="004F6B50" w:rsidRDefault="004F6B50" w:rsidP="004F6B50">
      <w:pPr>
        <w:shd w:val="clear" w:color="auto" w:fill="FFFFFF"/>
        <w:spacing w:before="120" w:after="40" w:line="240" w:lineRule="auto"/>
        <w:jc w:val="both"/>
        <w:rPr>
          <w:rFonts w:ascii="Times New Roman" w:eastAsia="Times New Roman" w:hAnsi="Times New Roman" w:cs="Times New Roman"/>
          <w:b/>
          <w:bCs/>
          <w:i/>
          <w:iCs/>
          <w:color w:val="333333"/>
          <w:sz w:val="28"/>
          <w:szCs w:val="28"/>
          <w:lang w:eastAsia="uk-UA"/>
        </w:rPr>
      </w:pPr>
      <w:r w:rsidRPr="002A3DF4">
        <w:rPr>
          <w:rFonts w:ascii="Times New Roman" w:eastAsia="Times New Roman" w:hAnsi="Times New Roman" w:cs="Times New Roman"/>
          <w:b/>
          <w:bCs/>
          <w:i/>
          <w:iCs/>
          <w:color w:val="333333"/>
          <w:sz w:val="28"/>
          <w:szCs w:val="28"/>
          <w:lang w:eastAsia="uk-UA"/>
        </w:rPr>
        <w:t>Наскільки доступно вчителі пояснюють та аргументують виставлення оцінок?</w:t>
      </w:r>
    </w:p>
    <w:p w14:paraId="116C2C4A"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Pr>
          <w:noProof/>
        </w:rPr>
        <w:drawing>
          <wp:inline distT="0" distB="0" distL="0" distR="0" wp14:anchorId="2F34F1F4" wp14:editId="1D32F89B">
            <wp:extent cx="5940425" cy="26955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7DEBD68A" w14:textId="77777777" w:rsidR="004F6B50" w:rsidRPr="00BA3448" w:rsidRDefault="004F6B50" w:rsidP="004F6B50">
      <w:pPr>
        <w:jc w:val="both"/>
        <w:rPr>
          <w:rFonts w:ascii="Times New Roman" w:hAnsi="Times New Roman" w:cs="Times New Roman"/>
          <w:color w:val="0070C0"/>
          <w:sz w:val="28"/>
          <w:szCs w:val="28"/>
        </w:rPr>
      </w:pPr>
      <w:r w:rsidRPr="00BA3448">
        <w:rPr>
          <w:rFonts w:ascii="Times New Roman" w:hAnsi="Times New Roman" w:cs="Times New Roman"/>
          <w:color w:val="0070C0"/>
          <w:sz w:val="28"/>
          <w:szCs w:val="28"/>
          <w:shd w:val="clear" w:color="auto" w:fill="FFFFFF"/>
        </w:rPr>
        <w:t>Вчителі ще до початку оцінювання завжди пояснюють, за що я можу отримати ту чи іншу оцінку, а після оцінювання завжди її обґрунтовують 64,9</w:t>
      </w:r>
      <w:r>
        <w:rPr>
          <w:rFonts w:ascii="Times New Roman" w:hAnsi="Times New Roman" w:cs="Times New Roman"/>
          <w:color w:val="0070C0"/>
          <w:sz w:val="28"/>
          <w:szCs w:val="28"/>
          <w:shd w:val="clear" w:color="auto" w:fill="FFFFFF"/>
        </w:rPr>
        <w:t>%</w:t>
      </w:r>
      <w:r>
        <w:rPr>
          <w:rFonts w:ascii="Times New Roman" w:hAnsi="Times New Roman" w:cs="Times New Roman"/>
          <w:color w:val="0070C0"/>
          <w:sz w:val="28"/>
          <w:szCs w:val="28"/>
          <w:shd w:val="clear" w:color="auto" w:fill="FFFFFF"/>
        </w:rPr>
        <w:br/>
      </w:r>
      <w:r>
        <w:rPr>
          <w:rFonts w:ascii="Arial" w:hAnsi="Arial" w:cs="Arial"/>
          <w:color w:val="000000"/>
          <w:sz w:val="18"/>
          <w:szCs w:val="18"/>
          <w:shd w:val="clear" w:color="auto" w:fill="FFFFFF"/>
        </w:rPr>
        <w:t> </w:t>
      </w:r>
      <w:r w:rsidRPr="00BA3448">
        <w:rPr>
          <w:rFonts w:ascii="Times New Roman" w:hAnsi="Times New Roman" w:cs="Times New Roman"/>
          <w:color w:val="FF0000"/>
          <w:sz w:val="28"/>
          <w:szCs w:val="28"/>
          <w:shd w:val="clear" w:color="auto" w:fill="FFFFFF"/>
        </w:rPr>
        <w:t>Вчителі, в переважній більшості, пояснюють вимоги до оцінювання, аргументують оцінку лише на моє прохання 34 %</w:t>
      </w:r>
    </w:p>
    <w:p w14:paraId="5B926D28" w14:textId="77777777" w:rsidR="004F6B50" w:rsidRPr="00633203" w:rsidRDefault="004F6B50" w:rsidP="004F6B50">
      <w:pPr>
        <w:jc w:val="both"/>
        <w:rPr>
          <w:rFonts w:ascii="Times New Roman" w:hAnsi="Times New Roman" w:cs="Times New Roman"/>
          <w:color w:val="FFC000" w:themeColor="accent4"/>
          <w:sz w:val="28"/>
          <w:szCs w:val="28"/>
        </w:rPr>
      </w:pPr>
      <w:r w:rsidRPr="00BA3448">
        <w:rPr>
          <w:rFonts w:ascii="Times New Roman" w:hAnsi="Times New Roman" w:cs="Times New Roman"/>
          <w:color w:val="FFC000" w:themeColor="accent4"/>
          <w:sz w:val="28"/>
          <w:szCs w:val="28"/>
        </w:rPr>
        <w:t xml:space="preserve">Вчителі дуже </w:t>
      </w:r>
      <w:proofErr w:type="spellStart"/>
      <w:r w:rsidRPr="00BA3448">
        <w:rPr>
          <w:rFonts w:ascii="Times New Roman" w:hAnsi="Times New Roman" w:cs="Times New Roman"/>
          <w:color w:val="FFC000" w:themeColor="accent4"/>
          <w:sz w:val="28"/>
          <w:szCs w:val="28"/>
        </w:rPr>
        <w:t>рідко</w:t>
      </w:r>
      <w:proofErr w:type="spellEnd"/>
      <w:r w:rsidRPr="00BA3448">
        <w:rPr>
          <w:rFonts w:ascii="Times New Roman" w:hAnsi="Times New Roman" w:cs="Times New Roman"/>
          <w:color w:val="FFC000" w:themeColor="accent4"/>
          <w:sz w:val="28"/>
          <w:szCs w:val="28"/>
        </w:rPr>
        <w:t xml:space="preserve"> попередньо пояснюють вимоги до оцінювання 1%</w:t>
      </w:r>
    </w:p>
    <w:p w14:paraId="1B728FA5" w14:textId="77777777" w:rsidR="004F6B50" w:rsidRPr="00633203" w:rsidRDefault="004F6B50" w:rsidP="004F6B50">
      <w:pPr>
        <w:shd w:val="clear" w:color="auto" w:fill="FFFFFF"/>
        <w:spacing w:before="120" w:after="40" w:line="240" w:lineRule="auto"/>
        <w:jc w:val="center"/>
        <w:rPr>
          <w:rFonts w:ascii="Times New Roman" w:eastAsia="Times New Roman" w:hAnsi="Times New Roman" w:cs="Times New Roman"/>
          <w:b/>
          <w:bCs/>
          <w:color w:val="333333"/>
          <w:sz w:val="28"/>
          <w:szCs w:val="28"/>
          <w:lang w:eastAsia="uk-UA"/>
        </w:rPr>
      </w:pPr>
      <w:r w:rsidRPr="00633203">
        <w:rPr>
          <w:rFonts w:ascii="Times New Roman" w:eastAsia="Times New Roman" w:hAnsi="Times New Roman" w:cs="Times New Roman"/>
          <w:b/>
          <w:bCs/>
          <w:color w:val="333333"/>
          <w:sz w:val="28"/>
          <w:szCs w:val="28"/>
          <w:lang w:eastAsia="uk-UA"/>
        </w:rPr>
        <w:t>В  яких  формах  Ви, як  правило, отримуєте  зворотній  зв’язок  від  вчителів  щодо  Вашого  навчання:</w:t>
      </w:r>
    </w:p>
    <w:tbl>
      <w:tblPr>
        <w:tblStyle w:val="a4"/>
        <w:tblW w:w="0" w:type="auto"/>
        <w:tblLayout w:type="fixed"/>
        <w:tblLook w:val="04A0" w:firstRow="1" w:lastRow="0" w:firstColumn="1" w:lastColumn="0" w:noHBand="0" w:noVBand="1"/>
      </w:tblPr>
      <w:tblGrid>
        <w:gridCol w:w="492"/>
        <w:gridCol w:w="5032"/>
        <w:gridCol w:w="1275"/>
        <w:gridCol w:w="1276"/>
        <w:gridCol w:w="1413"/>
      </w:tblGrid>
      <w:tr w:rsidR="004F6B50" w14:paraId="468CB022" w14:textId="77777777" w:rsidTr="00A0478E">
        <w:tc>
          <w:tcPr>
            <w:tcW w:w="492" w:type="dxa"/>
          </w:tcPr>
          <w:p w14:paraId="14FD66F0"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w:t>
            </w:r>
          </w:p>
          <w:p w14:paraId="5862CF4A"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з/п</w:t>
            </w:r>
          </w:p>
        </w:tc>
        <w:tc>
          <w:tcPr>
            <w:tcW w:w="5032" w:type="dxa"/>
          </w:tcPr>
          <w:p w14:paraId="61B73C5F"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Перелік тверджень</w:t>
            </w:r>
          </w:p>
        </w:tc>
        <w:tc>
          <w:tcPr>
            <w:tcW w:w="1275" w:type="dxa"/>
          </w:tcPr>
          <w:p w14:paraId="4D93F755"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Від усіх учителів</w:t>
            </w:r>
          </w:p>
        </w:tc>
        <w:tc>
          <w:tcPr>
            <w:tcW w:w="1276" w:type="dxa"/>
          </w:tcPr>
          <w:p w14:paraId="40844428"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Від більшості учителів</w:t>
            </w:r>
          </w:p>
        </w:tc>
        <w:tc>
          <w:tcPr>
            <w:tcW w:w="1413" w:type="dxa"/>
          </w:tcPr>
          <w:p w14:paraId="2D3788ED"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Від окремих учителів</w:t>
            </w:r>
          </w:p>
        </w:tc>
      </w:tr>
      <w:tr w:rsidR="004F6B50" w14:paraId="1D7EEFBD" w14:textId="77777777" w:rsidTr="00A0478E">
        <w:tc>
          <w:tcPr>
            <w:tcW w:w="492" w:type="dxa"/>
          </w:tcPr>
          <w:p w14:paraId="1E4DDF7F"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1</w:t>
            </w:r>
          </w:p>
        </w:tc>
        <w:tc>
          <w:tcPr>
            <w:tcW w:w="5032" w:type="dxa"/>
          </w:tcPr>
          <w:p w14:paraId="2C83C821"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Пояснення та аргументація оцінок</w:t>
            </w:r>
          </w:p>
        </w:tc>
        <w:tc>
          <w:tcPr>
            <w:tcW w:w="1275" w:type="dxa"/>
          </w:tcPr>
          <w:p w14:paraId="56A16E48"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30</w:t>
            </w:r>
          </w:p>
        </w:tc>
        <w:tc>
          <w:tcPr>
            <w:tcW w:w="1276" w:type="dxa"/>
          </w:tcPr>
          <w:p w14:paraId="0A10A743"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61</w:t>
            </w:r>
          </w:p>
        </w:tc>
        <w:tc>
          <w:tcPr>
            <w:tcW w:w="1413" w:type="dxa"/>
          </w:tcPr>
          <w:p w14:paraId="3BED666B"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9</w:t>
            </w:r>
          </w:p>
        </w:tc>
      </w:tr>
      <w:tr w:rsidR="004F6B50" w14:paraId="074CA817" w14:textId="77777777" w:rsidTr="00A0478E">
        <w:tc>
          <w:tcPr>
            <w:tcW w:w="492" w:type="dxa"/>
          </w:tcPr>
          <w:p w14:paraId="29BFE979"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2</w:t>
            </w:r>
          </w:p>
        </w:tc>
        <w:tc>
          <w:tcPr>
            <w:tcW w:w="5032" w:type="dxa"/>
          </w:tcPr>
          <w:p w14:paraId="426C8932"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Аналіз допущених помилок</w:t>
            </w:r>
          </w:p>
        </w:tc>
        <w:tc>
          <w:tcPr>
            <w:tcW w:w="1275" w:type="dxa"/>
          </w:tcPr>
          <w:p w14:paraId="58D80C85"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52</w:t>
            </w:r>
          </w:p>
        </w:tc>
        <w:tc>
          <w:tcPr>
            <w:tcW w:w="1276" w:type="dxa"/>
          </w:tcPr>
          <w:p w14:paraId="73651D7C"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37</w:t>
            </w:r>
          </w:p>
        </w:tc>
        <w:tc>
          <w:tcPr>
            <w:tcW w:w="1413" w:type="dxa"/>
          </w:tcPr>
          <w:p w14:paraId="09290FB7"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11</w:t>
            </w:r>
          </w:p>
        </w:tc>
      </w:tr>
      <w:tr w:rsidR="004F6B50" w14:paraId="459259E1" w14:textId="77777777" w:rsidTr="00A0478E">
        <w:tc>
          <w:tcPr>
            <w:tcW w:w="492" w:type="dxa"/>
          </w:tcPr>
          <w:p w14:paraId="22D92E35"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3</w:t>
            </w:r>
          </w:p>
        </w:tc>
        <w:tc>
          <w:tcPr>
            <w:tcW w:w="5032" w:type="dxa"/>
          </w:tcPr>
          <w:p w14:paraId="00CE7569"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Визначення  шляхів  покращення  результатів  навчання</w:t>
            </w:r>
          </w:p>
        </w:tc>
        <w:tc>
          <w:tcPr>
            <w:tcW w:w="1275" w:type="dxa"/>
          </w:tcPr>
          <w:p w14:paraId="0B7ADB92"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47</w:t>
            </w:r>
          </w:p>
        </w:tc>
        <w:tc>
          <w:tcPr>
            <w:tcW w:w="1276" w:type="dxa"/>
          </w:tcPr>
          <w:p w14:paraId="034619C8"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40</w:t>
            </w:r>
          </w:p>
        </w:tc>
        <w:tc>
          <w:tcPr>
            <w:tcW w:w="1413" w:type="dxa"/>
          </w:tcPr>
          <w:p w14:paraId="3357ACF1"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13</w:t>
            </w:r>
          </w:p>
        </w:tc>
      </w:tr>
      <w:tr w:rsidR="004F6B50" w14:paraId="26F52147" w14:textId="77777777" w:rsidTr="00A0478E">
        <w:tc>
          <w:tcPr>
            <w:tcW w:w="492" w:type="dxa"/>
          </w:tcPr>
          <w:p w14:paraId="1A8EE80B"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4</w:t>
            </w:r>
          </w:p>
        </w:tc>
        <w:tc>
          <w:tcPr>
            <w:tcW w:w="5032" w:type="dxa"/>
          </w:tcPr>
          <w:p w14:paraId="77689AF3"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sidRPr="00352E0A">
              <w:rPr>
                <w:rFonts w:ascii="Times New Roman" w:eastAsia="Times New Roman" w:hAnsi="Times New Roman" w:cs="Times New Roman"/>
                <w:color w:val="333333"/>
                <w:sz w:val="24"/>
                <w:szCs w:val="24"/>
                <w:lang w:eastAsia="uk-UA"/>
              </w:rPr>
              <w:t>Заохочення  до подальшого  навчання</w:t>
            </w:r>
          </w:p>
        </w:tc>
        <w:tc>
          <w:tcPr>
            <w:tcW w:w="1275" w:type="dxa"/>
          </w:tcPr>
          <w:p w14:paraId="030D5BE2"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33</w:t>
            </w:r>
          </w:p>
        </w:tc>
        <w:tc>
          <w:tcPr>
            <w:tcW w:w="1276" w:type="dxa"/>
          </w:tcPr>
          <w:p w14:paraId="328AAD77"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53</w:t>
            </w:r>
          </w:p>
        </w:tc>
        <w:tc>
          <w:tcPr>
            <w:tcW w:w="1413" w:type="dxa"/>
          </w:tcPr>
          <w:p w14:paraId="0D2D8933" w14:textId="77777777" w:rsidR="004F6B50" w:rsidRPr="00352E0A" w:rsidRDefault="004F6B50" w:rsidP="00A0478E">
            <w:pPr>
              <w:spacing w:before="120" w:after="40"/>
              <w:jc w:val="both"/>
              <w:rPr>
                <w:rFonts w:ascii="Times New Roman" w:eastAsia="Times New Roman" w:hAnsi="Times New Roman" w:cs="Times New Roman"/>
                <w:color w:val="333333"/>
                <w:sz w:val="24"/>
                <w:szCs w:val="24"/>
                <w:lang w:eastAsia="uk-UA"/>
              </w:rPr>
            </w:pPr>
            <w:r>
              <w:rPr>
                <w:rFonts w:ascii="Times New Roman" w:eastAsia="Times New Roman" w:hAnsi="Times New Roman" w:cs="Times New Roman"/>
                <w:color w:val="333333"/>
                <w:sz w:val="24"/>
                <w:szCs w:val="24"/>
                <w:lang w:eastAsia="uk-UA"/>
              </w:rPr>
              <w:t>14</w:t>
            </w:r>
          </w:p>
        </w:tc>
      </w:tr>
    </w:tbl>
    <w:p w14:paraId="250A59AA"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191EA36E" w14:textId="77777777" w:rsidR="004F6B50" w:rsidRDefault="004F6B50" w:rsidP="004F6B50">
      <w:pPr>
        <w:shd w:val="clear" w:color="auto" w:fill="FFFFFF"/>
        <w:spacing w:before="120" w:after="40" w:line="240" w:lineRule="auto"/>
        <w:jc w:val="center"/>
        <w:rPr>
          <w:rFonts w:ascii="Times New Roman" w:eastAsia="Times New Roman" w:hAnsi="Times New Roman" w:cs="Times New Roman"/>
          <w:b/>
          <w:bCs/>
          <w:color w:val="333333"/>
          <w:sz w:val="28"/>
          <w:szCs w:val="28"/>
          <w:lang w:eastAsia="uk-UA"/>
        </w:rPr>
      </w:pPr>
      <w:r w:rsidRPr="002A3DF4">
        <w:rPr>
          <w:rFonts w:ascii="Times New Roman" w:eastAsia="Times New Roman" w:hAnsi="Times New Roman" w:cs="Times New Roman"/>
          <w:b/>
          <w:bCs/>
          <w:color w:val="333333"/>
          <w:sz w:val="28"/>
          <w:szCs w:val="28"/>
          <w:lang w:eastAsia="uk-UA"/>
        </w:rPr>
        <w:lastRenderedPageBreak/>
        <w:t>У школі оцінюють Ваші результати навчання з метою:</w:t>
      </w:r>
    </w:p>
    <w:p w14:paraId="4770702D" w14:textId="77777777" w:rsidR="004F6B50" w:rsidRPr="002A3DF4" w:rsidRDefault="004F6B50" w:rsidP="004F6B50">
      <w:pPr>
        <w:shd w:val="clear" w:color="auto" w:fill="FFFFFF"/>
        <w:spacing w:before="120" w:after="40" w:line="240" w:lineRule="auto"/>
        <w:ind w:right="-284"/>
        <w:jc w:val="center"/>
        <w:rPr>
          <w:rFonts w:ascii="Times New Roman" w:eastAsia="Times New Roman" w:hAnsi="Times New Roman" w:cs="Times New Roman"/>
          <w:color w:val="333333"/>
          <w:sz w:val="28"/>
          <w:szCs w:val="28"/>
          <w:lang w:eastAsia="uk-UA"/>
        </w:rPr>
      </w:pPr>
      <w:r>
        <w:rPr>
          <w:noProof/>
        </w:rPr>
        <w:drawing>
          <wp:inline distT="0" distB="0" distL="0" distR="0" wp14:anchorId="4778196A" wp14:editId="6573DFCE">
            <wp:extent cx="5940425" cy="25006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F8C578C" w14:textId="77777777" w:rsidR="004F6B50" w:rsidRPr="00BA3448" w:rsidRDefault="004F6B50" w:rsidP="004F6B50">
      <w:pPr>
        <w:rPr>
          <w:rFonts w:ascii="Times New Roman" w:hAnsi="Times New Roman" w:cs="Times New Roman"/>
          <w:sz w:val="28"/>
          <w:szCs w:val="28"/>
        </w:rPr>
      </w:pPr>
      <w:r w:rsidRPr="00BA3448">
        <w:rPr>
          <w:rFonts w:ascii="Times New Roman" w:hAnsi="Times New Roman" w:cs="Times New Roman"/>
          <w:color w:val="FFC000" w:themeColor="accent4"/>
          <w:sz w:val="28"/>
          <w:szCs w:val="28"/>
        </w:rPr>
        <w:t>Для відтворення матеріалу з підручника 2%</w:t>
      </w:r>
      <w:r w:rsidRPr="00BA3448">
        <w:rPr>
          <w:rFonts w:ascii="Times New Roman" w:hAnsi="Times New Roman" w:cs="Times New Roman"/>
          <w:sz w:val="28"/>
          <w:szCs w:val="28"/>
        </w:rPr>
        <w:br/>
      </w:r>
      <w:r w:rsidRPr="00BA3448">
        <w:rPr>
          <w:rFonts w:ascii="Times New Roman" w:hAnsi="Times New Roman" w:cs="Times New Roman"/>
          <w:color w:val="008000"/>
          <w:sz w:val="28"/>
          <w:szCs w:val="28"/>
        </w:rPr>
        <w:t>Мені невідомо з якою метою 1 %</w:t>
      </w:r>
    </w:p>
    <w:p w14:paraId="0607709A" w14:textId="77777777" w:rsidR="004F6B50" w:rsidRPr="003D5111" w:rsidRDefault="004F6B50" w:rsidP="004F6B50">
      <w:pPr>
        <w:shd w:val="clear" w:color="auto" w:fill="FFFFFF"/>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p>
    <w:p w14:paraId="66777625" w14:textId="77777777" w:rsidR="004F6B50" w:rsidRPr="00633203" w:rsidRDefault="004F6B50" w:rsidP="004F6B50">
      <w:pPr>
        <w:pStyle w:val="a5"/>
        <w:numPr>
          <w:ilvl w:val="1"/>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uk-UA"/>
        </w:rPr>
      </w:pPr>
      <w:r w:rsidRPr="00633203">
        <w:rPr>
          <w:rFonts w:ascii="Times New Roman" w:eastAsia="Times New Roman" w:hAnsi="Times New Roman" w:cs="Times New Roman"/>
          <w:b/>
          <w:bCs/>
          <w:color w:val="333333"/>
          <w:sz w:val="28"/>
          <w:szCs w:val="28"/>
          <w:lang w:eastAsia="uk-UA"/>
        </w:rPr>
        <w:t xml:space="preserve">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633203">
        <w:rPr>
          <w:rFonts w:ascii="Times New Roman" w:eastAsia="Times New Roman" w:hAnsi="Times New Roman" w:cs="Times New Roman"/>
          <w:b/>
          <w:bCs/>
          <w:color w:val="333333"/>
          <w:sz w:val="28"/>
          <w:szCs w:val="28"/>
          <w:lang w:eastAsia="uk-UA"/>
        </w:rPr>
        <w:t>самооцінювання</w:t>
      </w:r>
      <w:proofErr w:type="spellEnd"/>
    </w:p>
    <w:p w14:paraId="0FFC5E1C" w14:textId="77777777" w:rsidR="004F6B50" w:rsidRDefault="004F6B50" w:rsidP="004F6B50">
      <w:pPr>
        <w:shd w:val="clear" w:color="auto" w:fill="FFFFFF"/>
        <w:spacing w:before="120" w:after="40" w:line="240" w:lineRule="auto"/>
        <w:ind w:left="90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Критерій 2.3.1. </w:t>
      </w:r>
      <w:r w:rsidRPr="002A3DF4">
        <w:rPr>
          <w:rFonts w:ascii="Times New Roman" w:eastAsia="Times New Roman" w:hAnsi="Times New Roman" w:cs="Times New Roman"/>
          <w:color w:val="333333"/>
          <w:sz w:val="28"/>
          <w:szCs w:val="28"/>
          <w:u w:val="single"/>
          <w:lang w:eastAsia="uk-UA"/>
        </w:rPr>
        <w:t>Формування у здобувачів освіти відповідального ставлення до результатів навчання</w:t>
      </w:r>
      <w:bookmarkEnd w:id="8"/>
    </w:p>
    <w:p w14:paraId="5FB30487"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Формування відповідального ставлення до навчання відіграє важливу роль у підготовці учнів до самостійного життя, тому що навчання – головна праця школяра. Однією з ключових </w:t>
      </w:r>
      <w:proofErr w:type="spellStart"/>
      <w:r w:rsidRPr="002A3DF4">
        <w:rPr>
          <w:rFonts w:ascii="Times New Roman" w:eastAsia="Times New Roman" w:hAnsi="Times New Roman" w:cs="Times New Roman"/>
          <w:color w:val="333333"/>
          <w:sz w:val="28"/>
          <w:szCs w:val="28"/>
          <w:lang w:eastAsia="uk-UA"/>
        </w:rPr>
        <w:t>компетентностей</w:t>
      </w:r>
      <w:proofErr w:type="spellEnd"/>
      <w:r w:rsidRPr="002A3DF4">
        <w:rPr>
          <w:rFonts w:ascii="Times New Roman" w:eastAsia="Times New Roman" w:hAnsi="Times New Roman" w:cs="Times New Roman"/>
          <w:color w:val="333333"/>
          <w:sz w:val="28"/>
          <w:szCs w:val="28"/>
          <w:lang w:eastAsia="uk-UA"/>
        </w:rPr>
        <w:t>, яку формують вчителі школи у учнів, є уміння вчитися впродовж життя.</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 xml:space="preserve">Розвиток відповідального ставлення у </w:t>
      </w:r>
      <w:r>
        <w:rPr>
          <w:rFonts w:ascii="Times New Roman" w:eastAsia="Times New Roman" w:hAnsi="Times New Roman" w:cs="Times New Roman"/>
          <w:color w:val="333333"/>
          <w:sz w:val="28"/>
          <w:szCs w:val="28"/>
          <w:lang w:eastAsia="uk-UA"/>
        </w:rPr>
        <w:t>здобувачів освіти нашого закладу</w:t>
      </w:r>
      <w:r w:rsidRPr="002A3DF4">
        <w:rPr>
          <w:rFonts w:ascii="Times New Roman" w:eastAsia="Times New Roman" w:hAnsi="Times New Roman" w:cs="Times New Roman"/>
          <w:color w:val="333333"/>
          <w:sz w:val="28"/>
          <w:szCs w:val="28"/>
          <w:lang w:eastAsia="uk-UA"/>
        </w:rPr>
        <w:t xml:space="preserve"> до навчання здійснюється:</w:t>
      </w:r>
    </w:p>
    <w:p w14:paraId="71C19D43"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активізацією участі учнів в організації своєї навчальної діяльності;</w:t>
      </w:r>
    </w:p>
    <w:p w14:paraId="2BBAF49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наявністю чітких критеріїв оцінювання навчальних досягнень учнів;</w:t>
      </w:r>
    </w:p>
    <w:p w14:paraId="3E4662BB"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зосередженням освітнього процесу на оволодіння учнями ключовими </w:t>
      </w:r>
      <w:proofErr w:type="spellStart"/>
      <w:r w:rsidRPr="002A3DF4">
        <w:rPr>
          <w:rFonts w:ascii="Times New Roman" w:eastAsia="Times New Roman" w:hAnsi="Times New Roman" w:cs="Times New Roman"/>
          <w:color w:val="333333"/>
          <w:sz w:val="28"/>
          <w:szCs w:val="28"/>
          <w:lang w:eastAsia="uk-UA"/>
        </w:rPr>
        <w:t>компетентностями</w:t>
      </w:r>
      <w:proofErr w:type="spellEnd"/>
      <w:r w:rsidRPr="002A3DF4">
        <w:rPr>
          <w:rFonts w:ascii="Times New Roman" w:eastAsia="Times New Roman" w:hAnsi="Times New Roman" w:cs="Times New Roman"/>
          <w:color w:val="333333"/>
          <w:sz w:val="28"/>
          <w:szCs w:val="28"/>
          <w:lang w:eastAsia="uk-UA"/>
        </w:rPr>
        <w:t>, а не на відтворенні інформації;</w:t>
      </w:r>
    </w:p>
    <w:p w14:paraId="2D466EE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можливістю вибору учнями власної освітньої траєкторії;</w:t>
      </w:r>
    </w:p>
    <w:p w14:paraId="0219A55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заохоченням і позитивним оцінюванням роботи учня;</w:t>
      </w:r>
    </w:p>
    <w:p w14:paraId="2CE95D31"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-проведенням у закладі освіти профорієнтаційної роботи: викладання спецкурсів і факультативів.</w:t>
      </w:r>
    </w:p>
    <w:p w14:paraId="0FA8DF12"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5C827DD8"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bookmarkStart w:id="9" w:name="_Hlk133933968"/>
      <w:r w:rsidRPr="002A3DF4">
        <w:rPr>
          <w:rFonts w:ascii="Times New Roman" w:eastAsia="Times New Roman" w:hAnsi="Times New Roman" w:cs="Times New Roman"/>
          <w:color w:val="333333"/>
          <w:sz w:val="28"/>
          <w:szCs w:val="28"/>
          <w:lang w:eastAsia="uk-UA"/>
        </w:rPr>
        <w:t xml:space="preserve"> Для </w:t>
      </w:r>
      <w:proofErr w:type="spellStart"/>
      <w:r w:rsidRPr="002A3DF4">
        <w:rPr>
          <w:rFonts w:ascii="Times New Roman" w:eastAsia="Times New Roman" w:hAnsi="Times New Roman" w:cs="Times New Roman"/>
          <w:color w:val="333333"/>
          <w:sz w:val="28"/>
          <w:szCs w:val="28"/>
          <w:lang w:eastAsia="uk-UA"/>
        </w:rPr>
        <w:t>оцінення</w:t>
      </w:r>
      <w:proofErr w:type="spellEnd"/>
      <w:r w:rsidRPr="002A3DF4">
        <w:rPr>
          <w:rFonts w:ascii="Times New Roman" w:eastAsia="Times New Roman" w:hAnsi="Times New Roman" w:cs="Times New Roman"/>
          <w:color w:val="333333"/>
          <w:sz w:val="28"/>
          <w:szCs w:val="28"/>
          <w:lang w:eastAsia="uk-UA"/>
        </w:rPr>
        <w:t xml:space="preserve"> виконання даного критерію було вивчено такі питання:</w:t>
      </w:r>
    </w:p>
    <w:p w14:paraId="1522AC2D"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Чи використовують вчителі </w:t>
      </w:r>
      <w:proofErr w:type="spellStart"/>
      <w:r w:rsidRPr="002A3DF4">
        <w:rPr>
          <w:rFonts w:ascii="Times New Roman" w:eastAsia="Times New Roman" w:hAnsi="Times New Roman" w:cs="Times New Roman"/>
          <w:color w:val="333333"/>
          <w:sz w:val="28"/>
          <w:szCs w:val="28"/>
          <w:lang w:eastAsia="uk-UA"/>
        </w:rPr>
        <w:t>компетентнісний</w:t>
      </w:r>
      <w:proofErr w:type="spellEnd"/>
      <w:r w:rsidRPr="002A3DF4">
        <w:rPr>
          <w:rFonts w:ascii="Times New Roman" w:eastAsia="Times New Roman" w:hAnsi="Times New Roman" w:cs="Times New Roman"/>
          <w:color w:val="333333"/>
          <w:sz w:val="28"/>
          <w:szCs w:val="28"/>
          <w:lang w:eastAsia="uk-UA"/>
        </w:rPr>
        <w:t xml:space="preserve"> підхід у викладацькій роботі?</w:t>
      </w:r>
    </w:p>
    <w:p w14:paraId="6E33F29E"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Чи проводиться в закладі освіти системна профорієнтаційна робота?</w:t>
      </w:r>
    </w:p>
    <w:p w14:paraId="59EF810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lastRenderedPageBreak/>
        <w:t>• Чи розглядається дане питання під час проведення виховних заходів, батьківських зборів?</w:t>
      </w:r>
    </w:p>
    <w:p w14:paraId="543687B1"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використовують вчителі у своїй роботі чіткі і зрозумілі критерії оцінювання навчальних досягнень учнів?</w:t>
      </w:r>
    </w:p>
    <w:p w14:paraId="4B008570"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Чи відображене дане питання в системі науково-методичної роботи закладу освіти?</w:t>
      </w:r>
    </w:p>
    <w:p w14:paraId="6E0C085B"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5EA96FC3" w14:textId="77777777" w:rsidR="004F6B50" w:rsidRPr="002A3DF4" w:rsidRDefault="004F6B50" w:rsidP="004F6B50">
      <w:pPr>
        <w:shd w:val="clear" w:color="auto" w:fill="FFFFFF"/>
        <w:spacing w:before="120" w:after="40" w:line="240" w:lineRule="auto"/>
        <w:ind w:left="450" w:hanging="36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Вивчення документації (річний план роботи).</w:t>
      </w:r>
    </w:p>
    <w:p w14:paraId="25316A7A" w14:textId="641D4D3E" w:rsidR="004F6B50" w:rsidRPr="002A3DF4" w:rsidRDefault="004F6B50" w:rsidP="004F6B50">
      <w:pPr>
        <w:shd w:val="clear" w:color="auto" w:fill="FFFFFF"/>
        <w:spacing w:before="120" w:after="40" w:line="240" w:lineRule="auto"/>
        <w:ind w:left="450" w:hanging="36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Спостереження (за навчальними та виховними заняттями).</w:t>
      </w:r>
    </w:p>
    <w:p w14:paraId="73CE8D9A" w14:textId="6C0D624F" w:rsidR="004F6B50" w:rsidRPr="002A3DF4" w:rsidRDefault="004F6B50" w:rsidP="004F6B50">
      <w:pPr>
        <w:shd w:val="clear" w:color="auto" w:fill="FFFFFF"/>
        <w:spacing w:before="120" w:after="40" w:line="240" w:lineRule="auto"/>
        <w:ind w:left="450" w:hanging="36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Опитування (анкетування учнів).</w:t>
      </w:r>
    </w:p>
    <w:p w14:paraId="561B517E" w14:textId="77777777" w:rsidR="004F6B50" w:rsidRPr="002A3DF4" w:rsidRDefault="004F6B50" w:rsidP="004F6B50">
      <w:pPr>
        <w:shd w:val="clear" w:color="auto" w:fill="FFFFFF"/>
        <w:spacing w:after="150" w:line="240" w:lineRule="auto"/>
        <w:ind w:left="45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7112350C" w14:textId="77777777" w:rsidR="004F6B50" w:rsidRPr="002A3DF4"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 xml:space="preserve">Результати опитування учнів </w:t>
      </w:r>
      <w:r w:rsidRPr="002A3DF4">
        <w:rPr>
          <w:rFonts w:ascii="Times New Roman" w:eastAsia="Times New Roman" w:hAnsi="Times New Roman" w:cs="Times New Roman"/>
          <w:color w:val="333333"/>
          <w:sz w:val="28"/>
          <w:szCs w:val="28"/>
          <w:lang w:eastAsia="uk-UA"/>
        </w:rPr>
        <w:t> </w:t>
      </w:r>
    </w:p>
    <w:p w14:paraId="628A0B3D" w14:textId="77777777" w:rsidR="004F6B50" w:rsidRPr="00B9359B" w:rsidRDefault="004F6B50" w:rsidP="004F6B50">
      <w:pPr>
        <w:shd w:val="clear" w:color="auto" w:fill="FFFFFF"/>
        <w:spacing w:before="120" w:after="40" w:line="240" w:lineRule="auto"/>
        <w:ind w:left="450"/>
        <w:jc w:val="center"/>
        <w:rPr>
          <w:rFonts w:ascii="Times New Roman" w:eastAsia="Times New Roman" w:hAnsi="Times New Roman" w:cs="Times New Roman"/>
          <w:b/>
          <w:bCs/>
          <w:color w:val="333333"/>
          <w:sz w:val="28"/>
          <w:szCs w:val="28"/>
          <w:lang w:eastAsia="uk-UA"/>
        </w:rPr>
      </w:pPr>
      <w:r w:rsidRPr="00B9359B">
        <w:rPr>
          <w:rFonts w:ascii="Times New Roman" w:eastAsia="Times New Roman" w:hAnsi="Times New Roman" w:cs="Times New Roman"/>
          <w:b/>
          <w:bCs/>
          <w:color w:val="333333"/>
          <w:sz w:val="28"/>
          <w:szCs w:val="28"/>
          <w:lang w:eastAsia="uk-UA"/>
        </w:rPr>
        <w:t>Ваша думка вислуховується і враховується вчителями під час проведення уроків?</w:t>
      </w:r>
    </w:p>
    <w:p w14:paraId="64DE02FE" w14:textId="77777777" w:rsidR="004F6B50" w:rsidRPr="002A3DF4" w:rsidRDefault="004F6B50" w:rsidP="004F6B50">
      <w:pPr>
        <w:shd w:val="clear" w:color="auto" w:fill="FFFFFF"/>
        <w:spacing w:before="120" w:after="40" w:line="240" w:lineRule="auto"/>
        <w:ind w:left="450"/>
        <w:jc w:val="center"/>
        <w:rPr>
          <w:rFonts w:ascii="Times New Roman" w:eastAsia="Times New Roman" w:hAnsi="Times New Roman" w:cs="Times New Roman"/>
          <w:color w:val="333333"/>
          <w:sz w:val="28"/>
          <w:szCs w:val="28"/>
          <w:lang w:eastAsia="uk-UA"/>
        </w:rPr>
      </w:pPr>
      <w:r>
        <w:rPr>
          <w:noProof/>
        </w:rPr>
        <w:drawing>
          <wp:inline distT="0" distB="0" distL="0" distR="0" wp14:anchorId="295DDC0C" wp14:editId="10CF75A7">
            <wp:extent cx="5940425" cy="26955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425B054" w14:textId="77777777" w:rsidR="004F6B50" w:rsidRPr="00BA3448" w:rsidRDefault="004F6B50" w:rsidP="004F6B50">
      <w:pPr>
        <w:rPr>
          <w:rFonts w:ascii="Times New Roman" w:hAnsi="Times New Roman" w:cs="Times New Roman"/>
          <w:color w:val="FFC000" w:themeColor="accent4"/>
          <w:sz w:val="28"/>
          <w:szCs w:val="28"/>
        </w:rPr>
      </w:pPr>
      <w:r w:rsidRPr="00BA3448">
        <w:rPr>
          <w:rFonts w:ascii="Times New Roman" w:hAnsi="Times New Roman" w:cs="Times New Roman"/>
          <w:color w:val="FFC000" w:themeColor="accent4"/>
          <w:sz w:val="28"/>
          <w:szCs w:val="28"/>
        </w:rPr>
        <w:t>Більшість вчителів нав’язують свою думку як єдино правильну 3%</w:t>
      </w:r>
    </w:p>
    <w:p w14:paraId="24EA4921" w14:textId="77777777" w:rsidR="004F6B50" w:rsidRDefault="004F6B50" w:rsidP="004F6B50">
      <w:pPr>
        <w:shd w:val="clear" w:color="auto" w:fill="FFFFFF"/>
        <w:spacing w:before="120" w:after="40" w:line="240" w:lineRule="auto"/>
        <w:jc w:val="center"/>
        <w:rPr>
          <w:rFonts w:ascii="Times New Roman" w:eastAsia="Times New Roman" w:hAnsi="Times New Roman" w:cs="Times New Roman"/>
          <w:b/>
          <w:bCs/>
          <w:color w:val="333333"/>
          <w:sz w:val="28"/>
          <w:szCs w:val="28"/>
          <w:lang w:eastAsia="uk-UA"/>
        </w:rPr>
      </w:pPr>
    </w:p>
    <w:p w14:paraId="4B043CD2"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Від кого (чого) залежать Ваші результати навчання?</w:t>
      </w:r>
    </w:p>
    <w:p w14:paraId="7C9E2937" w14:textId="77777777" w:rsidR="004F6B50" w:rsidRDefault="004F6B50" w:rsidP="004F6B50">
      <w:pPr>
        <w:shd w:val="clear" w:color="auto" w:fill="FFFFFF"/>
        <w:spacing w:before="120" w:after="40" w:line="240" w:lineRule="auto"/>
        <w:jc w:val="center"/>
        <w:rPr>
          <w:rFonts w:ascii="Times New Roman" w:eastAsia="Times New Roman" w:hAnsi="Times New Roman" w:cs="Times New Roman"/>
          <w:b/>
          <w:bCs/>
          <w:i/>
          <w:iCs/>
          <w:color w:val="333333"/>
          <w:sz w:val="28"/>
          <w:szCs w:val="28"/>
          <w:lang w:eastAsia="uk-UA"/>
        </w:rPr>
      </w:pPr>
      <w:r w:rsidRPr="002A3DF4">
        <w:rPr>
          <w:rFonts w:ascii="Times New Roman" w:eastAsia="Times New Roman" w:hAnsi="Times New Roman" w:cs="Times New Roman"/>
          <w:b/>
          <w:bCs/>
          <w:i/>
          <w:iCs/>
          <w:color w:val="333333"/>
          <w:sz w:val="28"/>
          <w:szCs w:val="28"/>
          <w:lang w:eastAsia="uk-UA"/>
        </w:rPr>
        <w:t> (можна обрати декілька варіантів відповідей)</w:t>
      </w:r>
    </w:p>
    <w:p w14:paraId="5AA01685"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Pr>
          <w:noProof/>
        </w:rPr>
        <w:lastRenderedPageBreak/>
        <w:drawing>
          <wp:inline distT="0" distB="0" distL="0" distR="0" wp14:anchorId="01E1517A" wp14:editId="3BFF6593">
            <wp:extent cx="5940425" cy="43053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305300"/>
                    </a:xfrm>
                    <a:prstGeom prst="rect">
                      <a:avLst/>
                    </a:prstGeom>
                    <a:noFill/>
                    <a:ln>
                      <a:noFill/>
                    </a:ln>
                  </pic:spPr>
                </pic:pic>
              </a:graphicData>
            </a:graphic>
          </wp:inline>
        </w:drawing>
      </w:r>
    </w:p>
    <w:p w14:paraId="4A8CC9C0"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1624B800" w14:textId="77777777" w:rsidR="004F6B50" w:rsidRDefault="004F6B50" w:rsidP="004F6B50">
      <w:pPr>
        <w:shd w:val="clear" w:color="auto" w:fill="FFFFFF"/>
        <w:spacing w:before="120" w:after="40" w:line="240" w:lineRule="auto"/>
        <w:jc w:val="center"/>
        <w:rPr>
          <w:rFonts w:ascii="Times New Roman" w:eastAsia="Times New Roman" w:hAnsi="Times New Roman" w:cs="Times New Roman"/>
          <w:b/>
          <w:bCs/>
          <w:color w:val="333333"/>
          <w:sz w:val="28"/>
          <w:szCs w:val="28"/>
          <w:lang w:eastAsia="uk-UA"/>
        </w:rPr>
      </w:pPr>
      <w:r w:rsidRPr="002A3DF4">
        <w:rPr>
          <w:rFonts w:ascii="Times New Roman" w:eastAsia="Times New Roman" w:hAnsi="Times New Roman" w:cs="Times New Roman"/>
          <w:b/>
          <w:bCs/>
          <w:color w:val="333333"/>
          <w:sz w:val="28"/>
          <w:szCs w:val="28"/>
          <w:lang w:eastAsia="uk-UA"/>
        </w:rPr>
        <w:t>Укажіть твердження, з яким Ви найбільше погоджуєтесь:</w:t>
      </w:r>
    </w:p>
    <w:p w14:paraId="19B38509"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Pr>
          <w:noProof/>
        </w:rPr>
        <w:drawing>
          <wp:inline distT="0" distB="0" distL="0" distR="0" wp14:anchorId="4FE89158" wp14:editId="281CBEC1">
            <wp:extent cx="5940425" cy="25006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1703641E" w14:textId="77777777" w:rsidR="004F6B50" w:rsidRPr="00962AB2" w:rsidRDefault="004F6B50" w:rsidP="004F6B50">
      <w:pPr>
        <w:jc w:val="both"/>
        <w:rPr>
          <w:rFonts w:ascii="Times New Roman" w:hAnsi="Times New Roman" w:cs="Times New Roman"/>
          <w:color w:val="ED7D31" w:themeColor="accent2"/>
          <w:sz w:val="28"/>
          <w:szCs w:val="28"/>
          <w:shd w:val="clear" w:color="auto" w:fill="FFFFFF"/>
        </w:rPr>
      </w:pPr>
      <w:r w:rsidRPr="002A3DF4">
        <w:rPr>
          <w:rFonts w:ascii="Times New Roman" w:eastAsia="Times New Roman" w:hAnsi="Times New Roman" w:cs="Times New Roman"/>
          <w:color w:val="333333"/>
          <w:sz w:val="28"/>
          <w:szCs w:val="28"/>
          <w:lang w:eastAsia="uk-UA"/>
        </w:rPr>
        <w:t> </w:t>
      </w:r>
      <w:r w:rsidRPr="00962AB2">
        <w:rPr>
          <w:rFonts w:ascii="Times New Roman" w:hAnsi="Times New Roman" w:cs="Times New Roman"/>
          <w:color w:val="4472C4" w:themeColor="accent1"/>
          <w:sz w:val="28"/>
          <w:szCs w:val="28"/>
          <w:shd w:val="clear" w:color="auto" w:fill="FFFFFF"/>
        </w:rPr>
        <w:t xml:space="preserve">Я </w:t>
      </w:r>
      <w:proofErr w:type="spellStart"/>
      <w:r w:rsidRPr="00962AB2">
        <w:rPr>
          <w:rFonts w:ascii="Times New Roman" w:hAnsi="Times New Roman" w:cs="Times New Roman"/>
          <w:color w:val="4472C4" w:themeColor="accent1"/>
          <w:sz w:val="28"/>
          <w:szCs w:val="28"/>
          <w:shd w:val="clear" w:color="auto" w:fill="FFFFFF"/>
        </w:rPr>
        <w:t>відповідально</w:t>
      </w:r>
      <w:proofErr w:type="spellEnd"/>
      <w:r w:rsidRPr="00962AB2">
        <w:rPr>
          <w:rFonts w:ascii="Times New Roman" w:hAnsi="Times New Roman" w:cs="Times New Roman"/>
          <w:color w:val="4472C4" w:themeColor="accent1"/>
          <w:sz w:val="28"/>
          <w:szCs w:val="28"/>
          <w:shd w:val="clear" w:color="auto" w:fill="FFFFFF"/>
        </w:rPr>
        <w:t xml:space="preserve"> ставлюсь до навчання, усвідомлюю його важливість для подальшого життя, моя школа цю відповідальність розвиває 70,8%</w:t>
      </w:r>
      <w:r w:rsidRPr="00962AB2">
        <w:rPr>
          <w:rFonts w:ascii="Times New Roman" w:hAnsi="Times New Roman" w:cs="Times New Roman"/>
          <w:color w:val="4472C4" w:themeColor="accent1"/>
          <w:sz w:val="28"/>
          <w:szCs w:val="28"/>
          <w:shd w:val="clear" w:color="auto" w:fill="FFFFFF"/>
        </w:rPr>
        <w:br/>
      </w:r>
      <w:r w:rsidRPr="00962AB2">
        <w:rPr>
          <w:rFonts w:ascii="Times New Roman" w:hAnsi="Times New Roman" w:cs="Times New Roman"/>
          <w:color w:val="C00000"/>
          <w:sz w:val="28"/>
          <w:szCs w:val="28"/>
          <w:shd w:val="clear" w:color="auto" w:fill="FFFFFF"/>
        </w:rPr>
        <w:t xml:space="preserve">Я </w:t>
      </w:r>
      <w:proofErr w:type="spellStart"/>
      <w:r w:rsidRPr="00962AB2">
        <w:rPr>
          <w:rFonts w:ascii="Times New Roman" w:hAnsi="Times New Roman" w:cs="Times New Roman"/>
          <w:color w:val="C00000"/>
          <w:sz w:val="28"/>
          <w:szCs w:val="28"/>
          <w:shd w:val="clear" w:color="auto" w:fill="FFFFFF"/>
        </w:rPr>
        <w:t>відповідально</w:t>
      </w:r>
      <w:proofErr w:type="spellEnd"/>
      <w:r w:rsidRPr="00962AB2">
        <w:rPr>
          <w:rFonts w:ascii="Times New Roman" w:hAnsi="Times New Roman" w:cs="Times New Roman"/>
          <w:color w:val="C00000"/>
          <w:sz w:val="28"/>
          <w:szCs w:val="28"/>
          <w:shd w:val="clear" w:color="auto" w:fill="FFFFFF"/>
        </w:rPr>
        <w:t xml:space="preserve"> ставлюсь до навчання, усвідомлюю його важливість для подальшого життя, але школа цю відповідальність не розвиває 13,5%</w:t>
      </w:r>
      <w:r w:rsidRPr="00962AB2">
        <w:rPr>
          <w:rFonts w:ascii="Times New Roman" w:hAnsi="Times New Roman" w:cs="Times New Roman"/>
          <w:color w:val="C00000"/>
          <w:sz w:val="28"/>
          <w:szCs w:val="28"/>
          <w:shd w:val="clear" w:color="auto" w:fill="FFFFFF"/>
        </w:rPr>
        <w:br/>
      </w:r>
      <w:r w:rsidRPr="00962AB2">
        <w:rPr>
          <w:rFonts w:ascii="Times New Roman" w:hAnsi="Times New Roman" w:cs="Times New Roman"/>
          <w:color w:val="ED7D31" w:themeColor="accent2"/>
          <w:sz w:val="28"/>
          <w:szCs w:val="28"/>
          <w:shd w:val="clear" w:color="auto" w:fill="FFFFFF"/>
        </w:rPr>
        <w:t xml:space="preserve"> Освітній процес у моїй школі не сприяє відповідальному ставленню до навчання, </w:t>
      </w:r>
      <w:proofErr w:type="spellStart"/>
      <w:r w:rsidRPr="00962AB2">
        <w:rPr>
          <w:rFonts w:ascii="Times New Roman" w:hAnsi="Times New Roman" w:cs="Times New Roman"/>
          <w:color w:val="ED7D31" w:themeColor="accent2"/>
          <w:sz w:val="28"/>
          <w:szCs w:val="28"/>
          <w:shd w:val="clear" w:color="auto" w:fill="FFFFFF"/>
        </w:rPr>
        <w:t>відповідально</w:t>
      </w:r>
      <w:proofErr w:type="spellEnd"/>
      <w:r w:rsidRPr="00962AB2">
        <w:rPr>
          <w:rFonts w:ascii="Times New Roman" w:hAnsi="Times New Roman" w:cs="Times New Roman"/>
          <w:color w:val="ED7D31" w:themeColor="accent2"/>
          <w:sz w:val="28"/>
          <w:szCs w:val="28"/>
          <w:shd w:val="clear" w:color="auto" w:fill="FFFFFF"/>
        </w:rPr>
        <w:t xml:space="preserve"> ставлюся до вивчення деяких предметів 12,5 %</w:t>
      </w:r>
    </w:p>
    <w:p w14:paraId="78248F10" w14:textId="77777777" w:rsidR="004F6B50" w:rsidRPr="00BA3448" w:rsidRDefault="004F6B50" w:rsidP="004F6B50">
      <w:pPr>
        <w:jc w:val="both"/>
        <w:rPr>
          <w:rFonts w:ascii="Times New Roman" w:hAnsi="Times New Roman" w:cs="Times New Roman"/>
          <w:color w:val="006600"/>
          <w:sz w:val="28"/>
          <w:szCs w:val="28"/>
        </w:rPr>
      </w:pPr>
      <w:r w:rsidRPr="00BA3448">
        <w:rPr>
          <w:rFonts w:ascii="Times New Roman" w:hAnsi="Times New Roman" w:cs="Times New Roman"/>
          <w:color w:val="006600"/>
          <w:sz w:val="28"/>
          <w:szCs w:val="28"/>
          <w:shd w:val="clear" w:color="auto" w:fill="FFFFFF"/>
        </w:rPr>
        <w:t>Вважаю, що школа не готує випускника до життя, тому у мене відповідальність за результати навчання відсутня 3,2 %</w:t>
      </w:r>
    </w:p>
    <w:p w14:paraId="2D91538C"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p>
    <w:p w14:paraId="3B3EE9B7" w14:textId="77777777" w:rsidR="004F6B50" w:rsidRPr="002A3DF4" w:rsidRDefault="004F6B50" w:rsidP="004F6B50">
      <w:pPr>
        <w:shd w:val="clear" w:color="auto" w:fill="FFFFFF"/>
        <w:spacing w:before="120" w:after="4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Критерій 2.3.2.</w:t>
      </w:r>
      <w:r w:rsidRPr="002A3DF4">
        <w:rPr>
          <w:rFonts w:ascii="Times New Roman" w:eastAsia="Times New Roman" w:hAnsi="Times New Roman" w:cs="Times New Roman"/>
          <w:color w:val="333333"/>
          <w:sz w:val="28"/>
          <w:szCs w:val="28"/>
          <w:u w:val="single"/>
          <w:lang w:eastAsia="uk-UA"/>
        </w:rPr>
        <w:t xml:space="preserve"> Впровадження </w:t>
      </w:r>
      <w:proofErr w:type="spellStart"/>
      <w:r w:rsidRPr="002A3DF4">
        <w:rPr>
          <w:rFonts w:ascii="Times New Roman" w:eastAsia="Times New Roman" w:hAnsi="Times New Roman" w:cs="Times New Roman"/>
          <w:color w:val="333333"/>
          <w:sz w:val="28"/>
          <w:szCs w:val="28"/>
          <w:u w:val="single"/>
          <w:lang w:eastAsia="uk-UA"/>
        </w:rPr>
        <w:t>самооцінювання</w:t>
      </w:r>
      <w:proofErr w:type="spellEnd"/>
      <w:r w:rsidRPr="002A3DF4">
        <w:rPr>
          <w:rFonts w:ascii="Times New Roman" w:eastAsia="Times New Roman" w:hAnsi="Times New Roman" w:cs="Times New Roman"/>
          <w:color w:val="333333"/>
          <w:sz w:val="28"/>
          <w:szCs w:val="28"/>
          <w:u w:val="single"/>
          <w:lang w:eastAsia="uk-UA"/>
        </w:rPr>
        <w:t xml:space="preserve"> та </w:t>
      </w:r>
      <w:proofErr w:type="spellStart"/>
      <w:r w:rsidRPr="002A3DF4">
        <w:rPr>
          <w:rFonts w:ascii="Times New Roman" w:eastAsia="Times New Roman" w:hAnsi="Times New Roman" w:cs="Times New Roman"/>
          <w:color w:val="333333"/>
          <w:sz w:val="28"/>
          <w:szCs w:val="28"/>
          <w:u w:val="single"/>
          <w:lang w:eastAsia="uk-UA"/>
        </w:rPr>
        <w:t>взаємооцінювання</w:t>
      </w:r>
      <w:proofErr w:type="spellEnd"/>
      <w:r w:rsidRPr="002A3DF4">
        <w:rPr>
          <w:rFonts w:ascii="Times New Roman" w:eastAsia="Times New Roman" w:hAnsi="Times New Roman" w:cs="Times New Roman"/>
          <w:color w:val="333333"/>
          <w:sz w:val="28"/>
          <w:szCs w:val="28"/>
          <w:u w:val="single"/>
          <w:lang w:eastAsia="uk-UA"/>
        </w:rPr>
        <w:t xml:space="preserve"> здобувачів освіти</w:t>
      </w:r>
    </w:p>
    <w:bookmarkEnd w:id="9"/>
    <w:p w14:paraId="7798F2BC"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Вільнянська ЗОШ І-ІІІ ступенів №1</w:t>
      </w:r>
      <w:r w:rsidRPr="002A3DF4">
        <w:rPr>
          <w:rFonts w:ascii="Times New Roman" w:eastAsia="Times New Roman" w:hAnsi="Times New Roman" w:cs="Times New Roman"/>
          <w:color w:val="333333"/>
          <w:sz w:val="28"/>
          <w:szCs w:val="28"/>
          <w:lang w:eastAsia="uk-UA"/>
        </w:rPr>
        <w:t xml:space="preserve"> забезпечує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та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здобувачів освіти під час здійснення освітнього процесу. Вчителі школи працюють над формуванням особистості у процесі самостійно організованої діяльності (праці, самонавчання, самовиховання,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здійснюють кваліфіковане педагогічне керівництво даним процесом.</w:t>
      </w:r>
      <w:r>
        <w:rPr>
          <w:rFonts w:ascii="Times New Roman" w:eastAsia="Times New Roman" w:hAnsi="Times New Roman" w:cs="Times New Roman"/>
          <w:color w:val="333333"/>
          <w:sz w:val="28"/>
          <w:szCs w:val="28"/>
          <w:lang w:eastAsia="uk-UA"/>
        </w:rPr>
        <w:t xml:space="preserve"> </w:t>
      </w:r>
      <w:r w:rsidRPr="002A3DF4">
        <w:rPr>
          <w:rFonts w:ascii="Times New Roman" w:eastAsia="Times New Roman" w:hAnsi="Times New Roman" w:cs="Times New Roman"/>
          <w:color w:val="333333"/>
          <w:sz w:val="28"/>
          <w:szCs w:val="28"/>
          <w:lang w:eastAsia="uk-UA"/>
        </w:rPr>
        <w:t xml:space="preserve"> Учителі закладу  використовують формувальне оцінювання, під час якого застосовуються прийоми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та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Під час застосування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і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дітей вчать об’єктивно оцінювати себе, маючи цілі, яких вони повинні досягти в процесі навчання, та зрозумілі критерії оцінювання, оцінювати власну компетентність, реагувати у відповідь, сприймати оцінку інших та обговорювати її, самостійно регулювати власну навчальну діяльність.</w:t>
      </w:r>
    </w:p>
    <w:p w14:paraId="41A50DA8" w14:textId="77777777" w:rsidR="004F6B50" w:rsidRPr="002A3DF4" w:rsidRDefault="004F6B50" w:rsidP="004F6B50">
      <w:pPr>
        <w:shd w:val="clear" w:color="auto" w:fill="FFFFFF"/>
        <w:spacing w:before="120" w:after="40" w:line="240" w:lineRule="auto"/>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Педагоги</w:t>
      </w:r>
      <w:r w:rsidRPr="002A3DF4">
        <w:rPr>
          <w:rFonts w:ascii="Times New Roman" w:eastAsia="Times New Roman" w:hAnsi="Times New Roman" w:cs="Times New Roman"/>
          <w:color w:val="333333"/>
          <w:sz w:val="28"/>
          <w:szCs w:val="28"/>
          <w:lang w:eastAsia="uk-UA"/>
        </w:rPr>
        <w:t xml:space="preserve"> закладу для розвитку навичок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Pr>
          <w:rFonts w:ascii="Times New Roman" w:eastAsia="Times New Roman" w:hAnsi="Times New Roman" w:cs="Times New Roman"/>
          <w:color w:val="333333"/>
          <w:sz w:val="28"/>
          <w:szCs w:val="28"/>
          <w:lang w:eastAsia="uk-UA"/>
        </w:rPr>
        <w:t xml:space="preserve"> та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навчальної діяльності дитини:</w:t>
      </w:r>
    </w:p>
    <w:p w14:paraId="7409CD81"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регулярно нагадують учням про цілі і критерії оцінювання;</w:t>
      </w:r>
    </w:p>
    <w:p w14:paraId="371DC826"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планують при проведенні навчальних занять час для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Pr>
          <w:rFonts w:ascii="Times New Roman" w:eastAsia="Times New Roman" w:hAnsi="Times New Roman" w:cs="Times New Roman"/>
          <w:color w:val="333333"/>
          <w:sz w:val="28"/>
          <w:szCs w:val="28"/>
          <w:lang w:eastAsia="uk-UA"/>
        </w:rPr>
        <w:t xml:space="preserve">,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w:t>
      </w:r>
    </w:p>
    <w:p w14:paraId="0C941E11"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оприлюднюють мету навчального заняття, критерії оцінювання навчальних досягнень.</w:t>
      </w:r>
    </w:p>
    <w:p w14:paraId="295237D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Дане питання розглядалось на методичних нарадах вчителів, вивчалось у структурі роботи методичних об’єднань.</w:t>
      </w:r>
    </w:p>
    <w:p w14:paraId="5235C9EA"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Як було оцінено виконання даного критерію</w:t>
      </w:r>
    </w:p>
    <w:p w14:paraId="748FEB6C"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bookmarkStart w:id="10" w:name="_Hlk133934005"/>
      <w:r w:rsidRPr="002A3DF4">
        <w:rPr>
          <w:rFonts w:ascii="Times New Roman" w:eastAsia="Times New Roman" w:hAnsi="Times New Roman" w:cs="Times New Roman"/>
          <w:color w:val="333333"/>
          <w:sz w:val="28"/>
          <w:szCs w:val="28"/>
          <w:lang w:eastAsia="uk-UA"/>
        </w:rPr>
        <w:t>Для оцінки виконання даного критерію було вивчено такі питання:</w:t>
      </w:r>
    </w:p>
    <w:p w14:paraId="50479122"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розглядалось дане питання в структурі методичної роботи, у процесі співпраці вчителів?</w:t>
      </w:r>
    </w:p>
    <w:p w14:paraId="6497ABC7"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Яка частка вчителів закладу освіти застосовує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і </w:t>
      </w:r>
      <w:proofErr w:type="spellStart"/>
      <w:r w:rsidRPr="002A3DF4">
        <w:rPr>
          <w:rFonts w:ascii="Times New Roman" w:eastAsia="Times New Roman" w:hAnsi="Times New Roman" w:cs="Times New Roman"/>
          <w:color w:val="333333"/>
          <w:sz w:val="28"/>
          <w:szCs w:val="28"/>
          <w:lang w:eastAsia="uk-UA"/>
        </w:rPr>
        <w:t>взаємооцінювання</w:t>
      </w:r>
      <w:proofErr w:type="spellEnd"/>
      <w:r w:rsidRPr="002A3DF4">
        <w:rPr>
          <w:rFonts w:ascii="Times New Roman" w:eastAsia="Times New Roman" w:hAnsi="Times New Roman" w:cs="Times New Roman"/>
          <w:color w:val="333333"/>
          <w:sz w:val="28"/>
          <w:szCs w:val="28"/>
          <w:lang w:eastAsia="uk-UA"/>
        </w:rPr>
        <w:t xml:space="preserve"> учнів?</w:t>
      </w:r>
    </w:p>
    <w:p w14:paraId="29A5D6BF"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Чи наявні у закладі освіти чіткі критерії навчальних досягнень?</w:t>
      </w:r>
    </w:p>
    <w:p w14:paraId="5A2C34FA"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xml:space="preserve"> • Чи надають вчителі допомогу учням у процесі </w:t>
      </w:r>
      <w:proofErr w:type="spellStart"/>
      <w:r w:rsidRPr="002A3DF4">
        <w:rPr>
          <w:rFonts w:ascii="Times New Roman" w:eastAsia="Times New Roman" w:hAnsi="Times New Roman" w:cs="Times New Roman"/>
          <w:color w:val="333333"/>
          <w:sz w:val="28"/>
          <w:szCs w:val="28"/>
          <w:lang w:eastAsia="uk-UA"/>
        </w:rPr>
        <w:t>самооцінювання</w:t>
      </w:r>
      <w:proofErr w:type="spellEnd"/>
      <w:r w:rsidRPr="002A3DF4">
        <w:rPr>
          <w:rFonts w:ascii="Times New Roman" w:eastAsia="Times New Roman" w:hAnsi="Times New Roman" w:cs="Times New Roman"/>
          <w:color w:val="333333"/>
          <w:sz w:val="28"/>
          <w:szCs w:val="28"/>
          <w:lang w:eastAsia="uk-UA"/>
        </w:rPr>
        <w:t xml:space="preserve"> навчальної діяльності учнів?</w:t>
      </w:r>
    </w:p>
    <w:p w14:paraId="6CF9419F"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Методи збору інформації, які було використано</w:t>
      </w:r>
    </w:p>
    <w:p w14:paraId="315752B2"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Спостереження (за проведенням навчального заняття).</w:t>
      </w:r>
    </w:p>
    <w:p w14:paraId="7E0C39B9" w14:textId="77777777" w:rsidR="004F6B50" w:rsidRPr="002A3DF4" w:rsidRDefault="004F6B50" w:rsidP="004F6B50">
      <w:pPr>
        <w:shd w:val="clear" w:color="auto" w:fill="FFFFFF"/>
        <w:spacing w:before="120" w:after="4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 Опитування (анкетування педагогічних працівників, учнів)</w:t>
      </w:r>
    </w:p>
    <w:p w14:paraId="360F5DDA"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Результати опитування вчителів</w:t>
      </w:r>
    </w:p>
    <w:p w14:paraId="0690408D" w14:textId="77777777" w:rsidR="004F6B50" w:rsidRPr="00B9359B" w:rsidRDefault="004F6B50" w:rsidP="004F6B50">
      <w:pPr>
        <w:shd w:val="clear" w:color="auto" w:fill="FFFFFF"/>
        <w:spacing w:before="120" w:after="40" w:line="240" w:lineRule="auto"/>
        <w:jc w:val="center"/>
        <w:rPr>
          <w:rFonts w:ascii="Times New Roman" w:eastAsia="Times New Roman" w:hAnsi="Times New Roman" w:cs="Times New Roman"/>
          <w:b/>
          <w:bCs/>
          <w:color w:val="333333"/>
          <w:sz w:val="28"/>
          <w:szCs w:val="28"/>
          <w:lang w:eastAsia="uk-UA"/>
        </w:rPr>
      </w:pPr>
      <w:r w:rsidRPr="00B9359B">
        <w:rPr>
          <w:rFonts w:ascii="Times New Roman" w:eastAsia="Times New Roman" w:hAnsi="Times New Roman" w:cs="Times New Roman"/>
          <w:b/>
          <w:bCs/>
          <w:color w:val="333333"/>
          <w:sz w:val="28"/>
          <w:szCs w:val="28"/>
          <w:lang w:eastAsia="uk-UA"/>
        </w:rPr>
        <w:t>Для оцінювання здобувачів освіти Ви використовуєте: (можна обрати кілька варіантів відповідей</w:t>
      </w:r>
    </w:p>
    <w:p w14:paraId="67091838" w14:textId="77777777" w:rsidR="004F6B50" w:rsidRPr="002A3DF4" w:rsidRDefault="004F6B50" w:rsidP="004F6B50">
      <w:pPr>
        <w:shd w:val="clear" w:color="auto" w:fill="FFFFFF"/>
        <w:spacing w:before="120" w:after="40" w:line="240" w:lineRule="auto"/>
        <w:jc w:val="center"/>
        <w:rPr>
          <w:rFonts w:ascii="Times New Roman" w:eastAsia="Times New Roman" w:hAnsi="Times New Roman" w:cs="Times New Roman"/>
          <w:color w:val="333333"/>
          <w:sz w:val="28"/>
          <w:szCs w:val="28"/>
          <w:lang w:eastAsia="uk-UA"/>
        </w:rPr>
      </w:pPr>
      <w:r>
        <w:rPr>
          <w:noProof/>
          <w:color w:val="7030A0"/>
          <w:sz w:val="28"/>
          <w:szCs w:val="28"/>
        </w:rPr>
        <w:lastRenderedPageBreak/>
        <w:drawing>
          <wp:inline distT="0" distB="0" distL="0" distR="0" wp14:anchorId="71CEA729" wp14:editId="1FEFC0D0">
            <wp:extent cx="5940425" cy="302006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14:paraId="62F3029E" w14:textId="77777777" w:rsidR="004F6B50" w:rsidRPr="002A3DF4"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p w14:paraId="1FB86548" w14:textId="77777777" w:rsidR="004F6B50" w:rsidRPr="002A3DF4"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b/>
          <w:bCs/>
          <w:color w:val="333333"/>
          <w:sz w:val="28"/>
          <w:szCs w:val="28"/>
          <w:lang w:eastAsia="uk-UA"/>
        </w:rPr>
        <w:t xml:space="preserve">Результати опитування учнів </w:t>
      </w:r>
    </w:p>
    <w:p w14:paraId="001234A1"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r w:rsidRPr="002A3DF4">
        <w:rPr>
          <w:rFonts w:ascii="Times New Roman" w:eastAsia="Times New Roman" w:hAnsi="Times New Roman" w:cs="Times New Roman"/>
          <w:b/>
          <w:bCs/>
          <w:i/>
          <w:iCs/>
          <w:color w:val="333333"/>
          <w:sz w:val="28"/>
          <w:szCs w:val="28"/>
          <w:lang w:eastAsia="uk-UA"/>
        </w:rPr>
        <w:t xml:space="preserve">Чи здійснюєте Ви </w:t>
      </w:r>
      <w:proofErr w:type="spellStart"/>
      <w:r w:rsidRPr="002A3DF4">
        <w:rPr>
          <w:rFonts w:ascii="Times New Roman" w:eastAsia="Times New Roman" w:hAnsi="Times New Roman" w:cs="Times New Roman"/>
          <w:b/>
          <w:bCs/>
          <w:i/>
          <w:iCs/>
          <w:color w:val="333333"/>
          <w:sz w:val="28"/>
          <w:szCs w:val="28"/>
          <w:lang w:eastAsia="uk-UA"/>
        </w:rPr>
        <w:t>самооцінювання</w:t>
      </w:r>
      <w:proofErr w:type="spellEnd"/>
      <w:r w:rsidRPr="002A3DF4">
        <w:rPr>
          <w:rFonts w:ascii="Times New Roman" w:eastAsia="Times New Roman" w:hAnsi="Times New Roman" w:cs="Times New Roman"/>
          <w:b/>
          <w:bCs/>
          <w:i/>
          <w:iCs/>
          <w:color w:val="333333"/>
          <w:sz w:val="28"/>
          <w:szCs w:val="28"/>
          <w:lang w:eastAsia="uk-UA"/>
        </w:rPr>
        <w:t xml:space="preserve"> результатів своєї роботи  під час занять</w:t>
      </w:r>
      <w:r w:rsidRPr="002A3DF4">
        <w:rPr>
          <w:rFonts w:ascii="Times New Roman" w:eastAsia="Times New Roman" w:hAnsi="Times New Roman" w:cs="Times New Roman"/>
          <w:b/>
          <w:bCs/>
          <w:color w:val="333333"/>
          <w:sz w:val="28"/>
          <w:szCs w:val="28"/>
          <w:lang w:eastAsia="uk-UA"/>
        </w:rPr>
        <w:t>?</w:t>
      </w:r>
    </w:p>
    <w:p w14:paraId="5579C42D" w14:textId="77777777" w:rsidR="004F6B50" w:rsidRPr="002A3DF4"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Pr>
          <w:noProof/>
        </w:rPr>
        <w:drawing>
          <wp:inline distT="0" distB="0" distL="0" distR="0" wp14:anchorId="4BC4BB36" wp14:editId="554EE3AD">
            <wp:extent cx="5940425" cy="269557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3B67DB53" w14:textId="77777777" w:rsidR="004F6B50" w:rsidRPr="00962AB2" w:rsidRDefault="004F6B50" w:rsidP="004F6B50">
      <w:pPr>
        <w:rPr>
          <w:rFonts w:ascii="Times New Roman" w:hAnsi="Times New Roman" w:cs="Times New Roman"/>
          <w:color w:val="006600"/>
          <w:sz w:val="28"/>
          <w:szCs w:val="28"/>
        </w:rPr>
      </w:pPr>
      <w:r w:rsidRPr="002A3DF4">
        <w:rPr>
          <w:rFonts w:ascii="Times New Roman" w:eastAsia="Times New Roman" w:hAnsi="Times New Roman" w:cs="Times New Roman"/>
          <w:color w:val="333333"/>
          <w:sz w:val="28"/>
          <w:szCs w:val="28"/>
          <w:lang w:eastAsia="uk-UA"/>
        </w:rPr>
        <w:t> </w:t>
      </w:r>
      <w:r w:rsidRPr="00962AB2">
        <w:rPr>
          <w:rFonts w:ascii="Times New Roman" w:hAnsi="Times New Roman" w:cs="Times New Roman"/>
          <w:color w:val="006600"/>
          <w:sz w:val="28"/>
          <w:szCs w:val="28"/>
        </w:rPr>
        <w:t>Ніколи 4,1 %</w:t>
      </w:r>
    </w:p>
    <w:p w14:paraId="1A55D2A0"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697E04F0"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22904999"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14644754"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661125B3"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3AE0291B"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4495CBEC"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41BCF1C7"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p>
    <w:p w14:paraId="08943F5B" w14:textId="77777777" w:rsidR="004F6B50" w:rsidRPr="00086CC5" w:rsidRDefault="004F6B50" w:rsidP="004F6B50">
      <w:pPr>
        <w:jc w:val="center"/>
        <w:rPr>
          <w:rFonts w:ascii="Times New Roman" w:hAnsi="Times New Roman" w:cs="Times New Roman"/>
          <w:b/>
          <w:sz w:val="28"/>
          <w:szCs w:val="28"/>
        </w:rPr>
      </w:pPr>
      <w:r>
        <w:rPr>
          <w:rFonts w:ascii="Times New Roman" w:hAnsi="Times New Roman" w:cs="Times New Roman"/>
          <w:b/>
          <w:sz w:val="28"/>
          <w:szCs w:val="28"/>
        </w:rPr>
        <w:lastRenderedPageBreak/>
        <w:t>Критерії, індикатори оцінювання с</w:t>
      </w:r>
      <w:r w:rsidRPr="00086CC5">
        <w:rPr>
          <w:rFonts w:ascii="Times New Roman" w:hAnsi="Times New Roman" w:cs="Times New Roman"/>
          <w:b/>
          <w:sz w:val="28"/>
          <w:szCs w:val="28"/>
        </w:rPr>
        <w:t xml:space="preserve">истема оцінювання здобувачів освіти Вільнянської ЗОШ </w:t>
      </w:r>
      <w:r>
        <w:rPr>
          <w:rFonts w:ascii="Times New Roman" w:hAnsi="Times New Roman" w:cs="Times New Roman"/>
          <w:b/>
          <w:sz w:val="28"/>
          <w:szCs w:val="28"/>
        </w:rPr>
        <w:t xml:space="preserve">І-ІІІ ступенів </w:t>
      </w:r>
      <w:r w:rsidRPr="00086CC5">
        <w:rPr>
          <w:rFonts w:ascii="Times New Roman" w:hAnsi="Times New Roman" w:cs="Times New Roman"/>
          <w:b/>
          <w:sz w:val="28"/>
          <w:szCs w:val="28"/>
        </w:rPr>
        <w:t>№1</w:t>
      </w:r>
    </w:p>
    <w:tbl>
      <w:tblPr>
        <w:tblStyle w:val="a4"/>
        <w:tblW w:w="0" w:type="auto"/>
        <w:tblInd w:w="-459" w:type="dxa"/>
        <w:tblLook w:val="04A0" w:firstRow="1" w:lastRow="0" w:firstColumn="1" w:lastColumn="0" w:noHBand="0" w:noVBand="1"/>
      </w:tblPr>
      <w:tblGrid>
        <w:gridCol w:w="1371"/>
        <w:gridCol w:w="1982"/>
        <w:gridCol w:w="2248"/>
        <w:gridCol w:w="2719"/>
        <w:gridCol w:w="1627"/>
      </w:tblGrid>
      <w:tr w:rsidR="004F6B50" w:rsidRPr="00EB55A7" w14:paraId="1F1C8963" w14:textId="77777777" w:rsidTr="00A0478E">
        <w:tc>
          <w:tcPr>
            <w:tcW w:w="1371" w:type="dxa"/>
          </w:tcPr>
          <w:p w14:paraId="3A4F344A"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Напрям</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w:t>
            </w:r>
          </w:p>
        </w:tc>
        <w:tc>
          <w:tcPr>
            <w:tcW w:w="1982" w:type="dxa"/>
          </w:tcPr>
          <w:p w14:paraId="0B95D77F"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Вимога/правил</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 організації</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освітніх 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управлінських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процесів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закладу освіти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та внутрішньої</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системи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забезпечення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якості освіти</w:t>
            </w:r>
          </w:p>
        </w:tc>
        <w:tc>
          <w:tcPr>
            <w:tcW w:w="2248" w:type="dxa"/>
          </w:tcPr>
          <w:p w14:paraId="0E78EA19"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Критерії</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w:t>
            </w:r>
          </w:p>
        </w:tc>
        <w:tc>
          <w:tcPr>
            <w:tcW w:w="2719" w:type="dxa"/>
          </w:tcPr>
          <w:p w14:paraId="4FB97515"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shd w:val="clear" w:color="auto" w:fill="FFFFFF"/>
              </w:rPr>
              <w:t>Індикатори оцінювання</w:t>
            </w:r>
          </w:p>
        </w:tc>
        <w:tc>
          <w:tcPr>
            <w:tcW w:w="1627" w:type="dxa"/>
          </w:tcPr>
          <w:p w14:paraId="18CD82B8"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Методи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збору</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інформації</w:t>
            </w:r>
          </w:p>
        </w:tc>
      </w:tr>
      <w:tr w:rsidR="004F6B50" w:rsidRPr="00EB55A7" w14:paraId="0D4702F2" w14:textId="77777777" w:rsidTr="00A0478E">
        <w:trPr>
          <w:trHeight w:val="1884"/>
        </w:trPr>
        <w:tc>
          <w:tcPr>
            <w:tcW w:w="1371" w:type="dxa"/>
            <w:vMerge w:val="restart"/>
          </w:tcPr>
          <w:p w14:paraId="24CF6BD1"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 Система</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здобувачів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w:t>
            </w:r>
          </w:p>
        </w:tc>
        <w:tc>
          <w:tcPr>
            <w:tcW w:w="1982" w:type="dxa"/>
            <w:vMerge w:val="restart"/>
          </w:tcPr>
          <w:p w14:paraId="4467E407"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2.1. Наявність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відкритої,</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прозорої 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зрозумілої для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здобувачів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 системи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 їх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навчальних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досягнень</w:t>
            </w:r>
          </w:p>
        </w:tc>
        <w:tc>
          <w:tcPr>
            <w:tcW w:w="2248" w:type="dxa"/>
            <w:vMerge w:val="restart"/>
          </w:tcPr>
          <w:p w14:paraId="60A3B5BC"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2.1.1 Здобувачі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 отримують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від педагогічних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працівників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інформацію про</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критерії, правила</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та процедури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навчальних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досягнень на початку навчального року 45,5%,  перед кожним видом роботи під час уроку 51,5%,через електронну пошту.</w:t>
            </w:r>
          </w:p>
        </w:tc>
        <w:tc>
          <w:tcPr>
            <w:tcW w:w="2719" w:type="dxa"/>
          </w:tcPr>
          <w:p w14:paraId="037FDB4C" w14:textId="77777777" w:rsidR="004F6B50" w:rsidRPr="00EB55A7" w:rsidRDefault="004F6B50" w:rsidP="00A0478E">
            <w:pPr>
              <w:rPr>
                <w:rFonts w:ascii="Times New Roman" w:hAnsi="Times New Roman" w:cs="Times New Roman"/>
              </w:rPr>
            </w:pPr>
            <w:r w:rsidRPr="00EB55A7">
              <w:rPr>
                <w:rFonts w:ascii="Times New Roman" w:hAnsi="Times New Roman" w:cs="Times New Roman"/>
              </w:rPr>
              <w:t xml:space="preserve">2.1.1.1 У закладі оприлюднюються критерії, правила та процедури оцінювання навчальних досягнень  </w:t>
            </w:r>
          </w:p>
        </w:tc>
        <w:tc>
          <w:tcPr>
            <w:tcW w:w="1627" w:type="dxa"/>
          </w:tcPr>
          <w:p w14:paraId="5B0C9899" w14:textId="77777777" w:rsidR="004F6B50" w:rsidRPr="00EB55A7" w:rsidRDefault="004F6B50" w:rsidP="00A0478E">
            <w:pPr>
              <w:rPr>
                <w:rFonts w:ascii="Times New Roman" w:hAnsi="Times New Roman" w:cs="Times New Roman"/>
              </w:rPr>
            </w:pPr>
            <w:r>
              <w:rPr>
                <w:rFonts w:ascii="Times New Roman" w:hAnsi="Times New Roman" w:cs="Times New Roman"/>
              </w:rPr>
              <w:t>Вивчення документації</w:t>
            </w:r>
          </w:p>
        </w:tc>
      </w:tr>
      <w:tr w:rsidR="004F6B50" w:rsidRPr="00EB55A7" w14:paraId="0335010F" w14:textId="77777777" w:rsidTr="00A0478E">
        <w:trPr>
          <w:trHeight w:val="1908"/>
        </w:trPr>
        <w:tc>
          <w:tcPr>
            <w:tcW w:w="1371" w:type="dxa"/>
            <w:vMerge/>
          </w:tcPr>
          <w:p w14:paraId="7848BDD3"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1982" w:type="dxa"/>
            <w:vMerge/>
          </w:tcPr>
          <w:p w14:paraId="19A74589"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2248" w:type="dxa"/>
            <w:vMerge/>
          </w:tcPr>
          <w:p w14:paraId="4123523D"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2719" w:type="dxa"/>
          </w:tcPr>
          <w:p w14:paraId="0316D437" w14:textId="77777777" w:rsidR="004F6B50" w:rsidRPr="00EB55A7" w:rsidRDefault="004F6B50" w:rsidP="00A0478E">
            <w:pPr>
              <w:jc w:val="both"/>
              <w:rPr>
                <w:rFonts w:ascii="Times New Roman" w:hAnsi="Times New Roman" w:cs="Times New Roman"/>
              </w:rPr>
            </w:pPr>
            <w:r w:rsidRPr="00EB55A7">
              <w:rPr>
                <w:rFonts w:ascii="Times New Roman" w:hAnsi="Times New Roman" w:cs="Times New Roman"/>
              </w:rPr>
              <w:t>2.1.1.2 Частка здобувачів освіти, які в закладі освіти отримують інформацію про критерії, правила і процедури оцінювання навчальних досягнень</w:t>
            </w:r>
          </w:p>
        </w:tc>
        <w:tc>
          <w:tcPr>
            <w:tcW w:w="1627" w:type="dxa"/>
          </w:tcPr>
          <w:p w14:paraId="1DD80498" w14:textId="77777777" w:rsidR="004F6B50" w:rsidRPr="00EB55A7" w:rsidRDefault="004F6B50" w:rsidP="00A0478E">
            <w:pPr>
              <w:rPr>
                <w:rFonts w:ascii="Times New Roman" w:hAnsi="Times New Roman" w:cs="Times New Roman"/>
              </w:rPr>
            </w:pPr>
            <w:proofErr w:type="spellStart"/>
            <w:r>
              <w:rPr>
                <w:rFonts w:ascii="Times New Roman" w:hAnsi="Times New Roman" w:cs="Times New Roman"/>
              </w:rPr>
              <w:t>Опитуввання</w:t>
            </w:r>
            <w:proofErr w:type="spellEnd"/>
          </w:p>
        </w:tc>
      </w:tr>
      <w:tr w:rsidR="004F6B50" w:rsidRPr="00EB55A7" w14:paraId="6A6B47FF" w14:textId="77777777" w:rsidTr="00A0478E">
        <w:tc>
          <w:tcPr>
            <w:tcW w:w="1371" w:type="dxa"/>
            <w:vMerge/>
          </w:tcPr>
          <w:p w14:paraId="23764BA8"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1982" w:type="dxa"/>
            <w:vMerge/>
          </w:tcPr>
          <w:p w14:paraId="0C413026"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2248" w:type="dxa"/>
          </w:tcPr>
          <w:p w14:paraId="3BE0CA31"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EB55A7">
              <w:rPr>
                <w:rFonts w:ascii="Times New Roman" w:hAnsi="Times New Roman" w:cs="Times New Roman"/>
                <w:color w:val="444444"/>
                <w:bdr w:val="none" w:sz="0" w:space="0" w:color="auto" w:frame="1"/>
                <w:shd w:val="clear" w:color="auto" w:fill="FFFFFF"/>
              </w:rPr>
              <w:t>2.1.2 Система</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 у</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закладі освіти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сприяє реалізації</w:t>
            </w:r>
            <w:r w:rsidRPr="00EB55A7">
              <w:rPr>
                <w:rFonts w:ascii="Times New Roman" w:hAnsi="Times New Roman" w:cs="Times New Roman"/>
                <w:color w:val="444444"/>
                <w:sz w:val="23"/>
                <w:szCs w:val="23"/>
              </w:rPr>
              <w:br/>
            </w:r>
            <w:proofErr w:type="spellStart"/>
            <w:r w:rsidRPr="00EB55A7">
              <w:rPr>
                <w:rFonts w:ascii="Times New Roman" w:hAnsi="Times New Roman" w:cs="Times New Roman"/>
                <w:color w:val="444444"/>
                <w:bdr w:val="none" w:sz="0" w:space="0" w:color="auto" w:frame="1"/>
                <w:shd w:val="clear" w:color="auto" w:fill="FFFFFF"/>
              </w:rPr>
              <w:t>компетентнісного</w:t>
            </w:r>
            <w:proofErr w:type="spellEnd"/>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підходу до</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навчання</w:t>
            </w:r>
          </w:p>
        </w:tc>
        <w:tc>
          <w:tcPr>
            <w:tcW w:w="2719" w:type="dxa"/>
          </w:tcPr>
          <w:p w14:paraId="39B98FF8"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EB55A7">
              <w:rPr>
                <w:rFonts w:ascii="Times New Roman" w:hAnsi="Times New Roman" w:cs="Times New Roman"/>
                <w:color w:val="444444"/>
                <w:bdr w:val="none" w:sz="0" w:space="0" w:color="auto" w:frame="1"/>
                <w:shd w:val="clear" w:color="auto" w:fill="FFFFFF"/>
              </w:rPr>
              <w:t>2.</w:t>
            </w:r>
            <w:r>
              <w:rPr>
                <w:rFonts w:ascii="Times New Roman" w:hAnsi="Times New Roman" w:cs="Times New Roman"/>
                <w:color w:val="444444"/>
                <w:bdr w:val="none" w:sz="0" w:space="0" w:color="auto" w:frame="1"/>
                <w:shd w:val="clear" w:color="auto" w:fill="FFFFFF"/>
              </w:rPr>
              <w:t xml:space="preserve">1.2.1. </w:t>
            </w:r>
            <w:r w:rsidRPr="00EB55A7">
              <w:rPr>
                <w:rFonts w:ascii="Times New Roman" w:hAnsi="Times New Roman" w:cs="Times New Roman"/>
                <w:color w:val="444444"/>
                <w:bdr w:val="none" w:sz="0" w:space="0" w:color="auto" w:frame="1"/>
                <w:shd w:val="clear" w:color="auto" w:fill="FFFFFF"/>
              </w:rPr>
              <w:t xml:space="preserve"> 81,8% педагогічних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працівників, які застосовують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систему 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спрямовану на реалізацію</w:t>
            </w:r>
            <w:r w:rsidRPr="00EB55A7">
              <w:rPr>
                <w:rFonts w:ascii="Times New Roman" w:hAnsi="Times New Roman" w:cs="Times New Roman"/>
                <w:color w:val="444444"/>
                <w:sz w:val="23"/>
                <w:szCs w:val="23"/>
              </w:rPr>
              <w:br/>
            </w:r>
            <w:proofErr w:type="spellStart"/>
            <w:r w:rsidRPr="00EB55A7">
              <w:rPr>
                <w:rFonts w:ascii="Times New Roman" w:hAnsi="Times New Roman" w:cs="Times New Roman"/>
                <w:color w:val="444444"/>
                <w:bdr w:val="none" w:sz="0" w:space="0" w:color="auto" w:frame="1"/>
                <w:shd w:val="clear" w:color="auto" w:fill="FFFFFF"/>
              </w:rPr>
              <w:t>компетентнісного</w:t>
            </w:r>
            <w:proofErr w:type="spellEnd"/>
            <w:r w:rsidRPr="00EB55A7">
              <w:rPr>
                <w:rFonts w:ascii="Times New Roman" w:hAnsi="Times New Roman" w:cs="Times New Roman"/>
                <w:color w:val="444444"/>
                <w:bdr w:val="none" w:sz="0" w:space="0" w:color="auto" w:frame="1"/>
                <w:shd w:val="clear" w:color="auto" w:fill="FFFFFF"/>
              </w:rPr>
              <w:t xml:space="preserve"> підходу</w:t>
            </w:r>
            <w:r>
              <w:rPr>
                <w:rFonts w:ascii="Times New Roman" w:hAnsi="Times New Roman" w:cs="Times New Roman"/>
                <w:color w:val="444444"/>
                <w:bdr w:val="none" w:sz="0" w:space="0" w:color="auto" w:frame="1"/>
                <w:shd w:val="clear" w:color="auto" w:fill="FFFFFF"/>
              </w:rPr>
              <w:t xml:space="preserve">. </w:t>
            </w:r>
            <w:r w:rsidRPr="00EB55A7">
              <w:rPr>
                <w:rFonts w:ascii="Times New Roman" w:hAnsi="Times New Roman" w:cs="Times New Roman"/>
                <w:color w:val="444444"/>
                <w:bdr w:val="none" w:sz="0" w:space="0" w:color="auto" w:frame="1"/>
                <w:shd w:val="clear" w:color="auto" w:fill="FFFFFF"/>
              </w:rPr>
              <w:t xml:space="preserve"> За результатами</w:t>
            </w:r>
            <w:r w:rsidRPr="00EB55A7">
              <w:rPr>
                <w:rFonts w:ascii="Times New Roman" w:hAnsi="Times New Roman" w:cs="Times New Roman"/>
                <w:color w:val="444444"/>
                <w:sz w:val="23"/>
                <w:szCs w:val="23"/>
              </w:rPr>
              <w:br/>
            </w:r>
            <w:proofErr w:type="spellStart"/>
            <w:r w:rsidRPr="00EB55A7">
              <w:rPr>
                <w:rFonts w:ascii="Times New Roman" w:hAnsi="Times New Roman" w:cs="Times New Roman"/>
                <w:color w:val="444444"/>
                <w:bdr w:val="none" w:sz="0" w:space="0" w:color="auto" w:frame="1"/>
                <w:shd w:val="clear" w:color="auto" w:fill="FFFFFF"/>
              </w:rPr>
              <w:t>моніторингів</w:t>
            </w:r>
            <w:proofErr w:type="spellEnd"/>
            <w:r w:rsidRPr="00EB55A7">
              <w:rPr>
                <w:rFonts w:ascii="Times New Roman" w:hAnsi="Times New Roman" w:cs="Times New Roman"/>
                <w:color w:val="444444"/>
                <w:bdr w:val="none" w:sz="0" w:space="0" w:color="auto" w:frame="1"/>
                <w:shd w:val="clear" w:color="auto" w:fill="FFFFFF"/>
              </w:rPr>
              <w:t xml:space="preserve"> здійснюється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аналіз результатів навчання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здобувачів освіти, приймаються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рішення щодо їх коригування</w:t>
            </w:r>
          </w:p>
        </w:tc>
        <w:tc>
          <w:tcPr>
            <w:tcW w:w="1627" w:type="dxa"/>
          </w:tcPr>
          <w:p w14:paraId="1ED4F297"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2.1.2.1</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Спостереже</w:t>
            </w:r>
            <w:r w:rsidRPr="00EB55A7">
              <w:rPr>
                <w:rFonts w:ascii="Times New Roman" w:hAnsi="Times New Roman" w:cs="Times New Roman"/>
                <w:color w:val="444444"/>
                <w:sz w:val="23"/>
                <w:szCs w:val="23"/>
              </w:rPr>
              <w:br/>
            </w:r>
            <w:proofErr w:type="spellStart"/>
            <w:r w:rsidRPr="00EB55A7">
              <w:rPr>
                <w:rFonts w:ascii="Times New Roman" w:hAnsi="Times New Roman" w:cs="Times New Roman"/>
                <w:color w:val="444444"/>
                <w:bdr w:val="none" w:sz="0" w:space="0" w:color="auto" w:frame="1"/>
                <w:shd w:val="clear" w:color="auto" w:fill="FFFFFF"/>
              </w:rPr>
              <w:t>ння</w:t>
            </w:r>
            <w:proofErr w:type="spellEnd"/>
          </w:p>
        </w:tc>
      </w:tr>
      <w:tr w:rsidR="004F6B50" w:rsidRPr="00EB55A7" w14:paraId="568F028C" w14:textId="77777777" w:rsidTr="00A0478E">
        <w:tc>
          <w:tcPr>
            <w:tcW w:w="1371" w:type="dxa"/>
            <w:vMerge/>
          </w:tcPr>
          <w:p w14:paraId="30B5E3DE"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1982" w:type="dxa"/>
            <w:vMerge/>
          </w:tcPr>
          <w:p w14:paraId="4CF39A82"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2248" w:type="dxa"/>
          </w:tcPr>
          <w:p w14:paraId="387B456B"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EB55A7">
              <w:rPr>
                <w:rFonts w:ascii="Times New Roman" w:hAnsi="Times New Roman" w:cs="Times New Roman"/>
                <w:color w:val="444444"/>
                <w:bdr w:val="none" w:sz="0" w:space="0" w:color="auto" w:frame="1"/>
                <w:shd w:val="clear" w:color="auto" w:fill="FFFFFF"/>
              </w:rPr>
              <w:t>2.1.3 Здобувачі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 вважають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результатів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навчання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справедливим 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об’єктивним</w:t>
            </w:r>
          </w:p>
        </w:tc>
        <w:tc>
          <w:tcPr>
            <w:tcW w:w="2719" w:type="dxa"/>
          </w:tcPr>
          <w:p w14:paraId="6C22EBB1"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EB55A7">
              <w:rPr>
                <w:rFonts w:ascii="Times New Roman" w:hAnsi="Times New Roman" w:cs="Times New Roman"/>
                <w:color w:val="444444"/>
                <w:bdr w:val="none" w:sz="0" w:space="0" w:color="auto" w:frame="1"/>
                <w:shd w:val="clear" w:color="auto" w:fill="FFFFFF"/>
              </w:rPr>
              <w:t>2.1.3.1 Частка здобувачів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 які вважають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 результатів їх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навчання у закладі освіти справедливим 58,2% і об’єктивним 39,8%</w:t>
            </w:r>
          </w:p>
        </w:tc>
        <w:tc>
          <w:tcPr>
            <w:tcW w:w="1627" w:type="dxa"/>
          </w:tcPr>
          <w:p w14:paraId="12B8CCA1"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shd w:val="clear" w:color="auto" w:fill="FFFFFF"/>
              </w:rPr>
              <w:t>2.1.3.1 Опитування</w:t>
            </w:r>
          </w:p>
        </w:tc>
      </w:tr>
      <w:tr w:rsidR="004F6B50" w:rsidRPr="00EB55A7" w14:paraId="7E2E4DAB" w14:textId="77777777" w:rsidTr="00A0478E">
        <w:trPr>
          <w:trHeight w:val="1248"/>
        </w:trPr>
        <w:tc>
          <w:tcPr>
            <w:tcW w:w="1371" w:type="dxa"/>
            <w:vMerge/>
          </w:tcPr>
          <w:p w14:paraId="47618854"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1982" w:type="dxa"/>
            <w:vMerge w:val="restart"/>
          </w:tcPr>
          <w:p w14:paraId="03B7E5B2"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880B1B">
              <w:rPr>
                <w:rFonts w:ascii="Times New Roman" w:hAnsi="Times New Roman" w:cs="Times New Roman"/>
              </w:rPr>
              <w:t xml:space="preserve">2.2. Застосування внутрішнього моніторингу, що передбачає систематичне відстеження та коригування </w:t>
            </w:r>
            <w:r w:rsidRPr="00880B1B">
              <w:rPr>
                <w:rFonts w:ascii="Times New Roman" w:hAnsi="Times New Roman" w:cs="Times New Roman"/>
              </w:rPr>
              <w:lastRenderedPageBreak/>
              <w:t>результатів навчання кожного здобувача освіти</w:t>
            </w:r>
            <w:r w:rsidRPr="00EB55A7">
              <w:rPr>
                <w:rFonts w:ascii="Times New Roman" w:hAnsi="Times New Roman" w:cs="Times New Roman"/>
                <w:color w:val="444444"/>
                <w:bdr w:val="none" w:sz="0" w:space="0" w:color="auto" w:frame="1"/>
                <w:shd w:val="clear" w:color="auto" w:fill="FFFFFF"/>
              </w:rPr>
              <w:t xml:space="preserve"> </w:t>
            </w:r>
          </w:p>
        </w:tc>
        <w:tc>
          <w:tcPr>
            <w:tcW w:w="2248" w:type="dxa"/>
            <w:vMerge w:val="restart"/>
          </w:tcPr>
          <w:p w14:paraId="40F395B6"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880B1B">
              <w:rPr>
                <w:rFonts w:ascii="Times New Roman" w:hAnsi="Times New Roman" w:cs="Times New Roman"/>
              </w:rPr>
              <w:lastRenderedPageBreak/>
              <w:t>2.2.1 У закладі освіти здійснюється аналіз результатів навчання здобувачів освіти</w:t>
            </w:r>
            <w:r w:rsidRPr="00EB55A7">
              <w:rPr>
                <w:rFonts w:ascii="Times New Roman" w:hAnsi="Times New Roman" w:cs="Times New Roman"/>
                <w:color w:val="444444"/>
                <w:bdr w:val="none" w:sz="0" w:space="0" w:color="auto" w:frame="1"/>
                <w:shd w:val="clear" w:color="auto" w:fill="FFFFFF"/>
              </w:rPr>
              <w:t xml:space="preserve"> </w:t>
            </w:r>
          </w:p>
        </w:tc>
        <w:tc>
          <w:tcPr>
            <w:tcW w:w="2719" w:type="dxa"/>
          </w:tcPr>
          <w:p w14:paraId="5BC33BDC"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EB55A7">
              <w:rPr>
                <w:rFonts w:ascii="Times New Roman" w:hAnsi="Times New Roman" w:cs="Times New Roman"/>
                <w:color w:val="444444"/>
                <w:bdr w:val="none" w:sz="0" w:space="0" w:color="auto" w:frame="1"/>
                <w:shd w:val="clear" w:color="auto" w:fill="FFFFFF"/>
              </w:rPr>
              <w:t>2.2.</w:t>
            </w:r>
            <w:r>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bdr w:val="none" w:sz="0" w:space="0" w:color="auto" w:frame="1"/>
                <w:shd w:val="clear" w:color="auto" w:fill="FFFFFF"/>
              </w:rPr>
              <w:t>.</w:t>
            </w:r>
            <w:r w:rsidRPr="00223B6F">
              <w:rPr>
                <w:rFonts w:ascii="Times New Roman" w:hAnsi="Times New Roman" w:cs="Times New Roman"/>
                <w:color w:val="444444"/>
                <w:bdr w:val="none" w:sz="0" w:space="0" w:color="auto" w:frame="1"/>
                <w:shd w:val="clear" w:color="auto" w:fill="FFFFFF"/>
              </w:rPr>
              <w:t xml:space="preserve">1 </w:t>
            </w:r>
            <w:r w:rsidRPr="00223B6F">
              <w:rPr>
                <w:rFonts w:ascii="Times New Roman" w:hAnsi="Times New Roman" w:cs="Times New Roman"/>
              </w:rPr>
              <w:t xml:space="preserve">У закладі освіти систематично проводяться </w:t>
            </w:r>
            <w:proofErr w:type="spellStart"/>
            <w:r w:rsidRPr="00223B6F">
              <w:rPr>
                <w:rFonts w:ascii="Times New Roman" w:hAnsi="Times New Roman" w:cs="Times New Roman"/>
              </w:rPr>
              <w:t>моніторинги</w:t>
            </w:r>
            <w:proofErr w:type="spellEnd"/>
            <w:r w:rsidRPr="00223B6F">
              <w:rPr>
                <w:rFonts w:ascii="Times New Roman" w:hAnsi="Times New Roman" w:cs="Times New Roman"/>
              </w:rPr>
              <w:t xml:space="preserve"> результатів навчання здобувачів освіти</w:t>
            </w:r>
            <w:r w:rsidRPr="00EB55A7">
              <w:rPr>
                <w:rFonts w:ascii="Times New Roman" w:hAnsi="Times New Roman" w:cs="Times New Roman"/>
                <w:color w:val="444444"/>
                <w:bdr w:val="none" w:sz="0" w:space="0" w:color="auto" w:frame="1"/>
                <w:shd w:val="clear" w:color="auto" w:fill="FFFFFF"/>
              </w:rPr>
              <w:t xml:space="preserve"> Педагогічні працівники( 63,6%)</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lastRenderedPageBreak/>
              <w:t>за допомогою 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відстежують особистісний</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поступ здобувачів освіти,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формують у них</w:t>
            </w:r>
            <w:r>
              <w:rPr>
                <w:rFonts w:ascii="Times New Roman" w:hAnsi="Times New Roman" w:cs="Times New Roman"/>
                <w:color w:val="444444"/>
                <w:bdr w:val="none" w:sz="0" w:space="0" w:color="auto" w:frame="1"/>
                <w:shd w:val="clear" w:color="auto" w:fill="FFFFFF"/>
              </w:rPr>
              <w:t xml:space="preserve"> </w:t>
            </w:r>
            <w:r w:rsidRPr="00EB55A7">
              <w:rPr>
                <w:rFonts w:ascii="Times New Roman" w:hAnsi="Times New Roman" w:cs="Times New Roman"/>
                <w:color w:val="444444"/>
                <w:bdr w:val="none" w:sz="0" w:space="0" w:color="auto" w:frame="1"/>
                <w:shd w:val="clear" w:color="auto" w:fill="FFFFFF"/>
              </w:rPr>
              <w:t>позитивну</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самооцінку, відзначають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досягнення, підтримують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бажання навчатися,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запобігають побоюванням</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помилитися</w:t>
            </w:r>
          </w:p>
        </w:tc>
        <w:tc>
          <w:tcPr>
            <w:tcW w:w="1627" w:type="dxa"/>
          </w:tcPr>
          <w:p w14:paraId="6BDC5178"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lastRenderedPageBreak/>
              <w:t>2.2.</w:t>
            </w:r>
            <w:r>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Опитування</w:t>
            </w:r>
            <w:r>
              <w:rPr>
                <w:rFonts w:ascii="Times New Roman" w:hAnsi="Times New Roman" w:cs="Times New Roman"/>
                <w:color w:val="444444"/>
                <w:bdr w:val="none" w:sz="0" w:space="0" w:color="auto" w:frame="1"/>
                <w:shd w:val="clear" w:color="auto" w:fill="FFFFFF"/>
              </w:rPr>
              <w:t>, вивчення документації</w:t>
            </w:r>
          </w:p>
        </w:tc>
      </w:tr>
      <w:tr w:rsidR="004F6B50" w:rsidRPr="00EB55A7" w14:paraId="792C6687" w14:textId="77777777" w:rsidTr="00A0478E">
        <w:trPr>
          <w:trHeight w:val="1284"/>
        </w:trPr>
        <w:tc>
          <w:tcPr>
            <w:tcW w:w="1371" w:type="dxa"/>
            <w:vMerge/>
          </w:tcPr>
          <w:p w14:paraId="51669AAC"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p>
        </w:tc>
        <w:tc>
          <w:tcPr>
            <w:tcW w:w="1982" w:type="dxa"/>
            <w:vMerge/>
          </w:tcPr>
          <w:p w14:paraId="68489492" w14:textId="77777777" w:rsidR="004F6B50" w:rsidRPr="00880B1B" w:rsidRDefault="004F6B50" w:rsidP="00A0478E">
            <w:pPr>
              <w:rPr>
                <w:rFonts w:ascii="Times New Roman" w:hAnsi="Times New Roman" w:cs="Times New Roman"/>
              </w:rPr>
            </w:pPr>
          </w:p>
        </w:tc>
        <w:tc>
          <w:tcPr>
            <w:tcW w:w="2248" w:type="dxa"/>
            <w:vMerge/>
          </w:tcPr>
          <w:p w14:paraId="437887F2" w14:textId="77777777" w:rsidR="004F6B50" w:rsidRPr="00880B1B" w:rsidRDefault="004F6B50" w:rsidP="00A0478E">
            <w:pPr>
              <w:rPr>
                <w:rFonts w:ascii="Times New Roman" w:hAnsi="Times New Roman" w:cs="Times New Roman"/>
              </w:rPr>
            </w:pPr>
          </w:p>
        </w:tc>
        <w:tc>
          <w:tcPr>
            <w:tcW w:w="2719" w:type="dxa"/>
          </w:tcPr>
          <w:p w14:paraId="02041FC4"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sidRPr="00880B1B">
              <w:rPr>
                <w:rFonts w:ascii="Times New Roman" w:hAnsi="Times New Roman" w:cs="Times New Roman"/>
              </w:rPr>
              <w:t xml:space="preserve">2.2.1.2 За результатами </w:t>
            </w:r>
            <w:proofErr w:type="spellStart"/>
            <w:r w:rsidRPr="00880B1B">
              <w:rPr>
                <w:rFonts w:ascii="Times New Roman" w:hAnsi="Times New Roman" w:cs="Times New Roman"/>
              </w:rPr>
              <w:t>моніторингів</w:t>
            </w:r>
            <w:proofErr w:type="spellEnd"/>
            <w:r w:rsidRPr="00880B1B">
              <w:rPr>
                <w:rFonts w:ascii="Times New Roman" w:hAnsi="Times New Roman" w:cs="Times New Roman"/>
              </w:rPr>
              <w:t xml:space="preserve"> здійснюється аналіз результатів навчання здобувачів освіти, приймаються рішення щодо їх коригування</w:t>
            </w:r>
          </w:p>
        </w:tc>
        <w:tc>
          <w:tcPr>
            <w:tcW w:w="1627" w:type="dxa"/>
          </w:tcPr>
          <w:p w14:paraId="7343554D"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Pr>
                <w:rFonts w:ascii="Times New Roman" w:hAnsi="Times New Roman" w:cs="Times New Roman"/>
                <w:color w:val="444444"/>
                <w:bdr w:val="none" w:sz="0" w:space="0" w:color="auto" w:frame="1"/>
                <w:shd w:val="clear" w:color="auto" w:fill="FFFFFF"/>
              </w:rPr>
              <w:t>2.2.1.2. Опитування</w:t>
            </w:r>
          </w:p>
        </w:tc>
      </w:tr>
      <w:tr w:rsidR="004F6B50" w:rsidRPr="00EB55A7" w14:paraId="09686D7F" w14:textId="77777777" w:rsidTr="00A0478E">
        <w:tc>
          <w:tcPr>
            <w:tcW w:w="1371" w:type="dxa"/>
            <w:vMerge/>
          </w:tcPr>
          <w:p w14:paraId="37664E0B" w14:textId="77777777" w:rsidR="004F6B50" w:rsidRPr="00EB55A7" w:rsidRDefault="004F6B50" w:rsidP="00A0478E">
            <w:pPr>
              <w:rPr>
                <w:rFonts w:ascii="Times New Roman" w:hAnsi="Times New Roman" w:cs="Times New Roman"/>
              </w:rPr>
            </w:pPr>
          </w:p>
        </w:tc>
        <w:tc>
          <w:tcPr>
            <w:tcW w:w="1982" w:type="dxa"/>
            <w:vMerge/>
          </w:tcPr>
          <w:p w14:paraId="6ACCBF5B" w14:textId="77777777" w:rsidR="004F6B50" w:rsidRPr="00EB55A7" w:rsidRDefault="004F6B50" w:rsidP="00A0478E">
            <w:pPr>
              <w:rPr>
                <w:rFonts w:ascii="Times New Roman" w:hAnsi="Times New Roman" w:cs="Times New Roman"/>
              </w:rPr>
            </w:pPr>
          </w:p>
        </w:tc>
        <w:tc>
          <w:tcPr>
            <w:tcW w:w="2248" w:type="dxa"/>
          </w:tcPr>
          <w:p w14:paraId="4BD5EB36" w14:textId="77777777" w:rsidR="004F6B50" w:rsidRPr="00EB55A7" w:rsidRDefault="004F6B50" w:rsidP="00A0478E">
            <w:pPr>
              <w:rPr>
                <w:rFonts w:ascii="Times New Roman" w:hAnsi="Times New Roman" w:cs="Times New Roman"/>
              </w:rPr>
            </w:pPr>
            <w:r w:rsidRPr="00880B1B">
              <w:rPr>
                <w:rFonts w:ascii="Times New Roman" w:hAnsi="Times New Roman" w:cs="Times New Roman"/>
              </w:rPr>
              <w:t>2.2.2 У закладі освіти впроваджується система формувального оцінювання</w:t>
            </w:r>
            <w:r w:rsidRPr="00EB55A7">
              <w:rPr>
                <w:rFonts w:ascii="Times New Roman" w:hAnsi="Times New Roman" w:cs="Times New Roman"/>
                <w:color w:val="444444"/>
                <w:bdr w:val="none" w:sz="0" w:space="0" w:color="auto" w:frame="1"/>
                <w:shd w:val="clear" w:color="auto" w:fill="FFFFFF"/>
              </w:rPr>
              <w:t xml:space="preserve"> </w:t>
            </w:r>
          </w:p>
        </w:tc>
        <w:tc>
          <w:tcPr>
            <w:tcW w:w="2719" w:type="dxa"/>
          </w:tcPr>
          <w:p w14:paraId="68AD58D9" w14:textId="77777777" w:rsidR="004F6B50" w:rsidRPr="00E175B0" w:rsidRDefault="004F6B50" w:rsidP="00A0478E">
            <w:pPr>
              <w:rPr>
                <w:rFonts w:ascii="Times New Roman" w:hAnsi="Times New Roman" w:cs="Times New Roman"/>
                <w:color w:val="444444"/>
                <w:bdr w:val="none" w:sz="0" w:space="0" w:color="auto" w:frame="1"/>
                <w:shd w:val="clear" w:color="auto" w:fill="FFFFFF"/>
              </w:rPr>
            </w:pPr>
            <w:r>
              <w:rPr>
                <w:rFonts w:ascii="Times New Roman" w:hAnsi="Times New Roman" w:cs="Times New Roman"/>
                <w:color w:val="444444"/>
                <w:bdr w:val="none" w:sz="0" w:space="0" w:color="auto" w:frame="1"/>
                <w:shd w:val="clear" w:color="auto" w:fill="FFFFFF"/>
              </w:rPr>
              <w:t>2.2.2.1.</w:t>
            </w:r>
            <w:r w:rsidRPr="00EB55A7">
              <w:rPr>
                <w:rFonts w:ascii="Times New Roman" w:hAnsi="Times New Roman" w:cs="Times New Roman"/>
                <w:color w:val="444444"/>
                <w:bdr w:val="none" w:sz="0" w:space="0" w:color="auto" w:frame="1"/>
                <w:shd w:val="clear" w:color="auto" w:fill="FFFFFF"/>
              </w:rPr>
              <w:t xml:space="preserve"> Педагогічні працівники( 63,6%)</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 допомогою оцінювання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відстежують особистісний</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поступ здобувачів освіти,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формують у них</w:t>
            </w:r>
            <w:r>
              <w:rPr>
                <w:rFonts w:ascii="Times New Roman" w:hAnsi="Times New Roman" w:cs="Times New Roman"/>
                <w:color w:val="444444"/>
                <w:bdr w:val="none" w:sz="0" w:space="0" w:color="auto" w:frame="1"/>
                <w:shd w:val="clear" w:color="auto" w:fill="FFFFFF"/>
              </w:rPr>
              <w:t xml:space="preserve"> </w:t>
            </w:r>
            <w:r w:rsidRPr="00EB55A7">
              <w:rPr>
                <w:rFonts w:ascii="Times New Roman" w:hAnsi="Times New Roman" w:cs="Times New Roman"/>
                <w:color w:val="444444"/>
                <w:bdr w:val="none" w:sz="0" w:space="0" w:color="auto" w:frame="1"/>
                <w:shd w:val="clear" w:color="auto" w:fill="FFFFFF"/>
              </w:rPr>
              <w:t>позитивну</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самооцінку, відзначають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досягнення, підтримують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бажання навчатися,</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запобігають побоюванням</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помилитися</w:t>
            </w:r>
          </w:p>
        </w:tc>
        <w:tc>
          <w:tcPr>
            <w:tcW w:w="1627" w:type="dxa"/>
          </w:tcPr>
          <w:p w14:paraId="5D365BB1" w14:textId="77777777" w:rsidR="004F6B50" w:rsidRPr="00EB55A7" w:rsidRDefault="004F6B50" w:rsidP="00A0478E">
            <w:pPr>
              <w:rPr>
                <w:rFonts w:ascii="Times New Roman" w:hAnsi="Times New Roman" w:cs="Times New Roman"/>
              </w:rPr>
            </w:pPr>
            <w:r>
              <w:rPr>
                <w:rFonts w:ascii="Times New Roman" w:hAnsi="Times New Roman" w:cs="Times New Roman"/>
              </w:rPr>
              <w:t>2.2.2.1. Опитування, спостереження</w:t>
            </w:r>
          </w:p>
        </w:tc>
      </w:tr>
      <w:tr w:rsidR="004F6B50" w:rsidRPr="00EB55A7" w14:paraId="3E2AC779" w14:textId="77777777" w:rsidTr="00A0478E">
        <w:trPr>
          <w:trHeight w:val="1416"/>
        </w:trPr>
        <w:tc>
          <w:tcPr>
            <w:tcW w:w="1371" w:type="dxa"/>
            <w:vMerge/>
          </w:tcPr>
          <w:p w14:paraId="063D4C99" w14:textId="77777777" w:rsidR="004F6B50" w:rsidRPr="00EB55A7" w:rsidRDefault="004F6B50" w:rsidP="00A0478E">
            <w:pPr>
              <w:rPr>
                <w:rFonts w:ascii="Times New Roman" w:hAnsi="Times New Roman" w:cs="Times New Roman"/>
              </w:rPr>
            </w:pPr>
          </w:p>
        </w:tc>
        <w:tc>
          <w:tcPr>
            <w:tcW w:w="1982" w:type="dxa"/>
            <w:vMerge w:val="restart"/>
          </w:tcPr>
          <w:p w14:paraId="78B04A8B" w14:textId="77777777" w:rsidR="004F6B50" w:rsidRPr="00223B6F" w:rsidRDefault="004F6B50" w:rsidP="00A0478E">
            <w:pPr>
              <w:rPr>
                <w:rFonts w:ascii="Times New Roman" w:hAnsi="Times New Roman" w:cs="Times New Roman"/>
              </w:rPr>
            </w:pPr>
            <w:r w:rsidRPr="00223B6F">
              <w:rPr>
                <w:rFonts w:ascii="Times New Roman" w:hAnsi="Times New Roman" w:cs="Times New Roman"/>
              </w:rPr>
              <w:t>2.3</w:t>
            </w:r>
            <w:r>
              <w:rPr>
                <w:rFonts w:ascii="Times New Roman" w:hAnsi="Times New Roman" w:cs="Times New Roman"/>
              </w:rPr>
              <w:t>.</w:t>
            </w:r>
            <w:r w:rsidRPr="00223B6F">
              <w:rPr>
                <w:rFonts w:ascii="Times New Roman" w:hAnsi="Times New Roman" w:cs="Times New Roman"/>
              </w:rPr>
              <w:t xml:space="preserve"> Спрямованість системи оцінювання на формування у здобувачів освіти </w:t>
            </w:r>
            <w:proofErr w:type="spellStart"/>
            <w:r w:rsidRPr="00223B6F">
              <w:rPr>
                <w:rFonts w:ascii="Times New Roman" w:hAnsi="Times New Roman" w:cs="Times New Roman"/>
              </w:rPr>
              <w:t>відповідальност</w:t>
            </w:r>
            <w:proofErr w:type="spellEnd"/>
            <w:r w:rsidRPr="00223B6F">
              <w:rPr>
                <w:rFonts w:ascii="Times New Roman" w:hAnsi="Times New Roman" w:cs="Times New Roman"/>
              </w:rPr>
              <w:t xml:space="preserve"> і за результати свого навчання, здатності до </w:t>
            </w:r>
            <w:proofErr w:type="spellStart"/>
            <w:r w:rsidRPr="00223B6F">
              <w:rPr>
                <w:rFonts w:ascii="Times New Roman" w:hAnsi="Times New Roman" w:cs="Times New Roman"/>
              </w:rPr>
              <w:t>самооцінювання</w:t>
            </w:r>
            <w:proofErr w:type="spellEnd"/>
          </w:p>
        </w:tc>
        <w:tc>
          <w:tcPr>
            <w:tcW w:w="2248" w:type="dxa"/>
            <w:vMerge w:val="restart"/>
          </w:tcPr>
          <w:p w14:paraId="1E28A2D8" w14:textId="77777777" w:rsidR="004F6B50" w:rsidRDefault="004F6B50" w:rsidP="00A0478E">
            <w:pPr>
              <w:rPr>
                <w:rFonts w:ascii="Times New Roman" w:hAnsi="Times New Roman" w:cs="Times New Roman"/>
              </w:rPr>
            </w:pPr>
            <w:r w:rsidRPr="00223B6F">
              <w:rPr>
                <w:rFonts w:ascii="Times New Roman" w:hAnsi="Times New Roman" w:cs="Times New Roman"/>
              </w:rPr>
              <w:t>2.3.1 Заклад освіти сприяє формуванню у здобувачів освіти відповідального ставлення до результатів навчання</w:t>
            </w:r>
          </w:p>
          <w:p w14:paraId="17FC0520" w14:textId="77777777" w:rsidR="004F6B50" w:rsidRDefault="004F6B50" w:rsidP="00A0478E">
            <w:pPr>
              <w:rPr>
                <w:rFonts w:ascii="Times New Roman" w:hAnsi="Times New Roman" w:cs="Times New Roman"/>
              </w:rPr>
            </w:pPr>
          </w:p>
          <w:p w14:paraId="3A5D4922" w14:textId="77777777" w:rsidR="004F6B50" w:rsidRDefault="004F6B50" w:rsidP="00A0478E">
            <w:pPr>
              <w:rPr>
                <w:rFonts w:ascii="Times New Roman" w:hAnsi="Times New Roman" w:cs="Times New Roman"/>
              </w:rPr>
            </w:pPr>
          </w:p>
          <w:p w14:paraId="27CB7325" w14:textId="77777777" w:rsidR="004F6B50" w:rsidRDefault="004F6B50" w:rsidP="00A0478E">
            <w:pPr>
              <w:rPr>
                <w:rFonts w:ascii="Times New Roman" w:hAnsi="Times New Roman" w:cs="Times New Roman"/>
              </w:rPr>
            </w:pPr>
          </w:p>
          <w:p w14:paraId="430D2B75" w14:textId="77777777" w:rsidR="004F6B50" w:rsidRDefault="004F6B50" w:rsidP="00A0478E">
            <w:pPr>
              <w:rPr>
                <w:rFonts w:ascii="Times New Roman" w:hAnsi="Times New Roman" w:cs="Times New Roman"/>
              </w:rPr>
            </w:pPr>
          </w:p>
          <w:p w14:paraId="6B48F940" w14:textId="77777777" w:rsidR="004F6B50" w:rsidRDefault="004F6B50" w:rsidP="00A0478E">
            <w:pPr>
              <w:rPr>
                <w:rFonts w:ascii="Times New Roman" w:hAnsi="Times New Roman" w:cs="Times New Roman"/>
              </w:rPr>
            </w:pPr>
          </w:p>
          <w:p w14:paraId="698EEC9B" w14:textId="77777777" w:rsidR="004F6B50" w:rsidRPr="00223B6F" w:rsidRDefault="004F6B50" w:rsidP="00A0478E">
            <w:pPr>
              <w:rPr>
                <w:rFonts w:ascii="Times New Roman" w:hAnsi="Times New Roman" w:cs="Times New Roman"/>
              </w:rPr>
            </w:pPr>
          </w:p>
        </w:tc>
        <w:tc>
          <w:tcPr>
            <w:tcW w:w="2719" w:type="dxa"/>
          </w:tcPr>
          <w:p w14:paraId="2B17E6ED" w14:textId="77777777" w:rsidR="004F6B50" w:rsidRPr="00EB55A7" w:rsidRDefault="004F6B50" w:rsidP="00A0478E">
            <w:pPr>
              <w:rPr>
                <w:rFonts w:ascii="Times New Roman" w:hAnsi="Times New Roman" w:cs="Times New Roman"/>
              </w:rPr>
            </w:pPr>
            <w:r w:rsidRPr="00223B6F">
              <w:rPr>
                <w:rFonts w:ascii="Times New Roman" w:hAnsi="Times New Roman" w:cs="Times New Roman"/>
              </w:rPr>
              <w:t xml:space="preserve">2.3.1.1 </w:t>
            </w:r>
            <w:r w:rsidRPr="00EB55A7">
              <w:rPr>
                <w:rFonts w:ascii="Times New Roman" w:hAnsi="Times New Roman" w:cs="Times New Roman"/>
                <w:color w:val="444444"/>
                <w:bdr w:val="none" w:sz="0" w:space="0" w:color="auto" w:frame="1"/>
                <w:shd w:val="clear" w:color="auto" w:fill="FFFFFF"/>
              </w:rPr>
              <w:t>Педагогічні працівники(73,5%)</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надають здобувачам освіти</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необхідну допомогу 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 xml:space="preserve">навчальній діяльності через електронну пошту, інші </w:t>
            </w:r>
            <w:proofErr w:type="spellStart"/>
            <w:r w:rsidRPr="00EB55A7">
              <w:rPr>
                <w:rFonts w:ascii="Times New Roman" w:hAnsi="Times New Roman" w:cs="Times New Roman"/>
                <w:color w:val="444444"/>
                <w:bdr w:val="none" w:sz="0" w:space="0" w:color="auto" w:frame="1"/>
                <w:shd w:val="clear" w:color="auto" w:fill="FFFFFF"/>
              </w:rPr>
              <w:t>месенджери,користуються</w:t>
            </w:r>
            <w:proofErr w:type="spellEnd"/>
            <w:r w:rsidRPr="00EB55A7">
              <w:rPr>
                <w:rFonts w:ascii="Times New Roman" w:hAnsi="Times New Roman" w:cs="Times New Roman"/>
                <w:color w:val="444444"/>
                <w:bdr w:val="none" w:sz="0" w:space="0" w:color="auto" w:frame="1"/>
                <w:shd w:val="clear" w:color="auto" w:fill="FFFFFF"/>
              </w:rPr>
              <w:t xml:space="preserve"> інформацією з </w:t>
            </w:r>
            <w:proofErr w:type="spellStart"/>
            <w:r w:rsidRPr="00EB55A7">
              <w:rPr>
                <w:rFonts w:ascii="Times New Roman" w:hAnsi="Times New Roman" w:cs="Times New Roman"/>
                <w:color w:val="444444"/>
                <w:bdr w:val="none" w:sz="0" w:space="0" w:color="auto" w:frame="1"/>
                <w:shd w:val="clear" w:color="auto" w:fill="FFFFFF"/>
              </w:rPr>
              <w:t>інтернету,через</w:t>
            </w:r>
            <w:proofErr w:type="spellEnd"/>
            <w:r w:rsidRPr="00EB55A7">
              <w:rPr>
                <w:rFonts w:ascii="Times New Roman" w:hAnsi="Times New Roman" w:cs="Times New Roman"/>
                <w:color w:val="444444"/>
                <w:bdr w:val="none" w:sz="0" w:space="0" w:color="auto" w:frame="1"/>
                <w:shd w:val="clear" w:color="auto" w:fill="FFFFFF"/>
              </w:rPr>
              <w:t xml:space="preserve"> нові знання.</w:t>
            </w:r>
          </w:p>
        </w:tc>
        <w:tc>
          <w:tcPr>
            <w:tcW w:w="1627" w:type="dxa"/>
          </w:tcPr>
          <w:p w14:paraId="4F02EC29" w14:textId="77777777" w:rsidR="004F6B50" w:rsidRPr="00EB55A7"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2.3.</w:t>
            </w:r>
            <w:r>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Опитування</w:t>
            </w:r>
          </w:p>
        </w:tc>
      </w:tr>
      <w:tr w:rsidR="004F6B50" w:rsidRPr="00EB55A7" w14:paraId="052B9EDE" w14:textId="77777777" w:rsidTr="00A0478E">
        <w:trPr>
          <w:trHeight w:val="1296"/>
        </w:trPr>
        <w:tc>
          <w:tcPr>
            <w:tcW w:w="1371" w:type="dxa"/>
            <w:vMerge/>
          </w:tcPr>
          <w:p w14:paraId="0A3339FD" w14:textId="77777777" w:rsidR="004F6B50" w:rsidRPr="00EB55A7" w:rsidRDefault="004F6B50" w:rsidP="00A0478E">
            <w:pPr>
              <w:rPr>
                <w:rFonts w:ascii="Times New Roman" w:hAnsi="Times New Roman" w:cs="Times New Roman"/>
              </w:rPr>
            </w:pPr>
          </w:p>
        </w:tc>
        <w:tc>
          <w:tcPr>
            <w:tcW w:w="1982" w:type="dxa"/>
            <w:vMerge/>
          </w:tcPr>
          <w:p w14:paraId="6A4447E5" w14:textId="77777777" w:rsidR="004F6B50" w:rsidRPr="00223B6F" w:rsidRDefault="004F6B50" w:rsidP="00A0478E">
            <w:pPr>
              <w:rPr>
                <w:rFonts w:ascii="Times New Roman" w:hAnsi="Times New Roman" w:cs="Times New Roman"/>
              </w:rPr>
            </w:pPr>
          </w:p>
        </w:tc>
        <w:tc>
          <w:tcPr>
            <w:tcW w:w="2248" w:type="dxa"/>
            <w:vMerge/>
          </w:tcPr>
          <w:p w14:paraId="588703BE" w14:textId="77777777" w:rsidR="004F6B50" w:rsidRPr="00223B6F" w:rsidRDefault="004F6B50" w:rsidP="00A0478E">
            <w:pPr>
              <w:rPr>
                <w:rFonts w:ascii="Times New Roman" w:hAnsi="Times New Roman" w:cs="Times New Roman"/>
              </w:rPr>
            </w:pPr>
          </w:p>
        </w:tc>
        <w:tc>
          <w:tcPr>
            <w:tcW w:w="2719" w:type="dxa"/>
          </w:tcPr>
          <w:p w14:paraId="4EA76AE9" w14:textId="77777777" w:rsidR="004F6B50" w:rsidRPr="00223B6F" w:rsidRDefault="004F6B50" w:rsidP="00A0478E">
            <w:pPr>
              <w:rPr>
                <w:rFonts w:ascii="Times New Roman" w:hAnsi="Times New Roman" w:cs="Times New Roman"/>
              </w:rPr>
            </w:pPr>
            <w:r w:rsidRPr="00223B6F">
              <w:rPr>
                <w:rFonts w:ascii="Times New Roman" w:hAnsi="Times New Roman" w:cs="Times New Roman"/>
              </w:rPr>
              <w:t xml:space="preserve">2.3.1.2 Частка здобувачів освіти, які </w:t>
            </w:r>
            <w:proofErr w:type="spellStart"/>
            <w:r w:rsidRPr="00223B6F">
              <w:rPr>
                <w:rFonts w:ascii="Times New Roman" w:hAnsi="Times New Roman" w:cs="Times New Roman"/>
              </w:rPr>
              <w:t>відповідально</w:t>
            </w:r>
            <w:proofErr w:type="spellEnd"/>
            <w:r w:rsidRPr="00223B6F">
              <w:rPr>
                <w:rFonts w:ascii="Times New Roman" w:hAnsi="Times New Roman" w:cs="Times New Roman"/>
              </w:rPr>
              <w:t xml:space="preserve"> ставляться до процесу навчання, оволодіння освітньою програмою</w:t>
            </w:r>
          </w:p>
        </w:tc>
        <w:tc>
          <w:tcPr>
            <w:tcW w:w="1627" w:type="dxa"/>
          </w:tcPr>
          <w:p w14:paraId="07BD5326" w14:textId="77777777" w:rsidR="004F6B50" w:rsidRPr="00EB55A7" w:rsidRDefault="004F6B50" w:rsidP="00A0478E">
            <w:pPr>
              <w:rPr>
                <w:rFonts w:ascii="Times New Roman" w:hAnsi="Times New Roman" w:cs="Times New Roman"/>
                <w:color w:val="444444"/>
                <w:bdr w:val="none" w:sz="0" w:space="0" w:color="auto" w:frame="1"/>
                <w:shd w:val="clear" w:color="auto" w:fill="FFFFFF"/>
              </w:rPr>
            </w:pPr>
            <w:r>
              <w:rPr>
                <w:rFonts w:ascii="Times New Roman" w:hAnsi="Times New Roman" w:cs="Times New Roman"/>
                <w:color w:val="444444"/>
                <w:bdr w:val="none" w:sz="0" w:space="0" w:color="auto" w:frame="1"/>
                <w:shd w:val="clear" w:color="auto" w:fill="FFFFFF"/>
              </w:rPr>
              <w:t>2.3.1.2. Опитування</w:t>
            </w:r>
          </w:p>
        </w:tc>
      </w:tr>
      <w:tr w:rsidR="004F6B50" w:rsidRPr="00EB55A7" w14:paraId="7E231BAC" w14:textId="77777777" w:rsidTr="00A0478E">
        <w:trPr>
          <w:trHeight w:val="2542"/>
        </w:trPr>
        <w:tc>
          <w:tcPr>
            <w:tcW w:w="1371" w:type="dxa"/>
            <w:vMerge/>
          </w:tcPr>
          <w:p w14:paraId="757A57C1" w14:textId="77777777" w:rsidR="004F6B50" w:rsidRPr="00EB55A7" w:rsidRDefault="004F6B50" w:rsidP="00A0478E">
            <w:pPr>
              <w:rPr>
                <w:rFonts w:ascii="Times New Roman" w:hAnsi="Times New Roman" w:cs="Times New Roman"/>
              </w:rPr>
            </w:pPr>
          </w:p>
        </w:tc>
        <w:tc>
          <w:tcPr>
            <w:tcW w:w="1982" w:type="dxa"/>
            <w:vMerge/>
          </w:tcPr>
          <w:p w14:paraId="71856E49" w14:textId="77777777" w:rsidR="004F6B50" w:rsidRPr="00223B6F" w:rsidRDefault="004F6B50" w:rsidP="00A0478E">
            <w:pPr>
              <w:rPr>
                <w:rFonts w:ascii="Times New Roman" w:hAnsi="Times New Roman" w:cs="Times New Roman"/>
              </w:rPr>
            </w:pPr>
          </w:p>
        </w:tc>
        <w:tc>
          <w:tcPr>
            <w:tcW w:w="2248" w:type="dxa"/>
          </w:tcPr>
          <w:p w14:paraId="26E4EB5F" w14:textId="77777777" w:rsidR="004F6B50" w:rsidRPr="00223B6F" w:rsidRDefault="004F6B50" w:rsidP="00A0478E">
            <w:pPr>
              <w:rPr>
                <w:rFonts w:ascii="Times New Roman" w:hAnsi="Times New Roman" w:cs="Times New Roman"/>
              </w:rPr>
            </w:pPr>
            <w:r w:rsidRPr="00223B6F">
              <w:rPr>
                <w:rFonts w:ascii="Times New Roman" w:hAnsi="Times New Roman" w:cs="Times New Roman"/>
              </w:rPr>
              <w:t xml:space="preserve">2.3.2 Заклад освіти забезпечує </w:t>
            </w:r>
            <w:proofErr w:type="spellStart"/>
            <w:r w:rsidRPr="00223B6F">
              <w:rPr>
                <w:rFonts w:ascii="Times New Roman" w:hAnsi="Times New Roman" w:cs="Times New Roman"/>
              </w:rPr>
              <w:t>самооцінювання</w:t>
            </w:r>
            <w:proofErr w:type="spellEnd"/>
            <w:r w:rsidRPr="00223B6F">
              <w:rPr>
                <w:rFonts w:ascii="Times New Roman" w:hAnsi="Times New Roman" w:cs="Times New Roman"/>
              </w:rPr>
              <w:t xml:space="preserve"> та </w:t>
            </w:r>
            <w:proofErr w:type="spellStart"/>
            <w:r w:rsidRPr="00223B6F">
              <w:rPr>
                <w:rFonts w:ascii="Times New Roman" w:hAnsi="Times New Roman" w:cs="Times New Roman"/>
              </w:rPr>
              <w:t>взаємооцінювання</w:t>
            </w:r>
            <w:proofErr w:type="spellEnd"/>
            <w:r w:rsidRPr="00223B6F">
              <w:rPr>
                <w:rFonts w:ascii="Times New Roman" w:hAnsi="Times New Roman" w:cs="Times New Roman"/>
              </w:rPr>
              <w:t xml:space="preserve"> здобувачів освіти</w:t>
            </w:r>
          </w:p>
        </w:tc>
        <w:tc>
          <w:tcPr>
            <w:tcW w:w="2719" w:type="dxa"/>
          </w:tcPr>
          <w:p w14:paraId="372650F0" w14:textId="77777777" w:rsidR="004F6B50" w:rsidRPr="00223B6F" w:rsidRDefault="004F6B50" w:rsidP="00A0478E">
            <w:pPr>
              <w:rPr>
                <w:rFonts w:ascii="Times New Roman" w:hAnsi="Times New Roman" w:cs="Times New Roman"/>
              </w:rPr>
            </w:pPr>
            <w:r w:rsidRPr="00EB55A7">
              <w:rPr>
                <w:rFonts w:ascii="Times New Roman" w:hAnsi="Times New Roman" w:cs="Times New Roman"/>
                <w:color w:val="444444"/>
                <w:bdr w:val="none" w:sz="0" w:space="0" w:color="auto" w:frame="1"/>
                <w:shd w:val="clear" w:color="auto" w:fill="FFFFFF"/>
              </w:rPr>
              <w:t>2.3.2</w:t>
            </w:r>
            <w:r>
              <w:rPr>
                <w:rFonts w:ascii="Times New Roman" w:hAnsi="Times New Roman" w:cs="Times New Roman"/>
                <w:color w:val="444444"/>
                <w:bdr w:val="none" w:sz="0" w:space="0" w:color="auto" w:frame="1"/>
                <w:shd w:val="clear" w:color="auto" w:fill="FFFFFF"/>
              </w:rPr>
              <w:t>.1.</w:t>
            </w:r>
            <w:r w:rsidRPr="00EB55A7">
              <w:rPr>
                <w:rFonts w:ascii="Times New Roman" w:hAnsi="Times New Roman" w:cs="Times New Roman"/>
                <w:color w:val="444444"/>
                <w:bdr w:val="none" w:sz="0" w:space="0" w:color="auto" w:frame="1"/>
                <w:shd w:val="clear" w:color="auto" w:fill="FFFFFF"/>
              </w:rPr>
              <w:t xml:space="preserve"> Учителі  в системі</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оцінювання навчальних</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досягнень використовують</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 xml:space="preserve">прийоми </w:t>
            </w:r>
            <w:proofErr w:type="spellStart"/>
            <w:r w:rsidRPr="00EB55A7">
              <w:rPr>
                <w:rFonts w:ascii="Times New Roman" w:hAnsi="Times New Roman" w:cs="Times New Roman"/>
                <w:color w:val="444444"/>
                <w:bdr w:val="none" w:sz="0" w:space="0" w:color="auto" w:frame="1"/>
                <w:shd w:val="clear" w:color="auto" w:fill="FFFFFF"/>
              </w:rPr>
              <w:t>самооцінювання</w:t>
            </w:r>
            <w:proofErr w:type="spellEnd"/>
            <w:r>
              <w:rPr>
                <w:rFonts w:ascii="Times New Roman" w:hAnsi="Times New Roman" w:cs="Times New Roman"/>
                <w:color w:val="444444"/>
                <w:bdr w:val="none" w:sz="0" w:space="0" w:color="auto" w:frame="1"/>
                <w:shd w:val="clear" w:color="auto" w:fill="FFFFFF"/>
              </w:rPr>
              <w:t xml:space="preserve"> </w:t>
            </w:r>
            <w:r w:rsidRPr="00EB55A7">
              <w:rPr>
                <w:rFonts w:ascii="Times New Roman" w:hAnsi="Times New Roman" w:cs="Times New Roman"/>
                <w:color w:val="444444"/>
                <w:bdr w:val="none" w:sz="0" w:space="0" w:color="auto" w:frame="1"/>
                <w:shd w:val="clear" w:color="auto" w:fill="FFFFFF"/>
              </w:rPr>
              <w:t>(36,4%)  та</w:t>
            </w:r>
            <w:r w:rsidRPr="00EB55A7">
              <w:rPr>
                <w:rFonts w:ascii="Times New Roman" w:hAnsi="Times New Roman" w:cs="Times New Roman"/>
                <w:color w:val="444444"/>
                <w:sz w:val="23"/>
                <w:szCs w:val="23"/>
              </w:rPr>
              <w:br/>
            </w:r>
            <w:proofErr w:type="spellStart"/>
            <w:r w:rsidRPr="00EB55A7">
              <w:rPr>
                <w:rFonts w:ascii="Times New Roman" w:hAnsi="Times New Roman" w:cs="Times New Roman"/>
                <w:color w:val="444444"/>
                <w:bdr w:val="none" w:sz="0" w:space="0" w:color="auto" w:frame="1"/>
                <w:shd w:val="clear" w:color="auto" w:fill="FFFFFF"/>
              </w:rPr>
              <w:t>взаємооцінювання</w:t>
            </w:r>
            <w:proofErr w:type="spellEnd"/>
            <w:r w:rsidRPr="00EB55A7">
              <w:rPr>
                <w:rFonts w:ascii="Times New Roman" w:hAnsi="Times New Roman" w:cs="Times New Roman"/>
                <w:color w:val="444444"/>
                <w:bdr w:val="none" w:sz="0" w:space="0" w:color="auto" w:frame="1"/>
                <w:shd w:val="clear" w:color="auto" w:fill="FFFFFF"/>
              </w:rPr>
              <w:t xml:space="preserve"> (45,5%) здобувачів</w:t>
            </w:r>
            <w:r w:rsidRPr="00EB55A7">
              <w:rPr>
                <w:rFonts w:ascii="Times New Roman" w:hAnsi="Times New Roman" w:cs="Times New Roman"/>
                <w:color w:val="444444"/>
                <w:sz w:val="23"/>
                <w:szCs w:val="23"/>
              </w:rPr>
              <w:br/>
            </w:r>
            <w:r w:rsidRPr="00EB55A7">
              <w:rPr>
                <w:rFonts w:ascii="Times New Roman" w:hAnsi="Times New Roman" w:cs="Times New Roman"/>
                <w:color w:val="444444"/>
                <w:bdr w:val="none" w:sz="0" w:space="0" w:color="auto" w:frame="1"/>
                <w:shd w:val="clear" w:color="auto" w:fill="FFFFFF"/>
              </w:rPr>
              <w:t>освіти</w:t>
            </w:r>
          </w:p>
        </w:tc>
        <w:tc>
          <w:tcPr>
            <w:tcW w:w="1627" w:type="dxa"/>
          </w:tcPr>
          <w:p w14:paraId="53FBCE38" w14:textId="77777777" w:rsidR="004F6B50" w:rsidRDefault="004F6B50" w:rsidP="00A0478E">
            <w:pPr>
              <w:rPr>
                <w:rFonts w:ascii="Times New Roman" w:hAnsi="Times New Roman" w:cs="Times New Roman"/>
                <w:color w:val="444444"/>
                <w:bdr w:val="none" w:sz="0" w:space="0" w:color="auto" w:frame="1"/>
                <w:shd w:val="clear" w:color="auto" w:fill="FFFFFF"/>
              </w:rPr>
            </w:pPr>
            <w:r>
              <w:rPr>
                <w:rFonts w:ascii="Times New Roman" w:hAnsi="Times New Roman" w:cs="Times New Roman"/>
                <w:color w:val="444444"/>
                <w:bdr w:val="none" w:sz="0" w:space="0" w:color="auto" w:frame="1"/>
                <w:shd w:val="clear" w:color="auto" w:fill="FFFFFF"/>
              </w:rPr>
              <w:t>2.3.2.1. Опитування, спостереження</w:t>
            </w:r>
          </w:p>
        </w:tc>
      </w:tr>
    </w:tbl>
    <w:p w14:paraId="23E993D1" w14:textId="77777777" w:rsidR="004F6B50" w:rsidRPr="00EB55A7" w:rsidRDefault="004F6B50" w:rsidP="004F6B50">
      <w:pPr>
        <w:rPr>
          <w:rFonts w:ascii="Times New Roman" w:hAnsi="Times New Roman" w:cs="Times New Roman"/>
        </w:rPr>
      </w:pPr>
    </w:p>
    <w:p w14:paraId="52D875FE" w14:textId="77777777" w:rsidR="004F6B50" w:rsidRPr="00426329" w:rsidRDefault="004F6B50" w:rsidP="004F6B50">
      <w:pPr>
        <w:shd w:val="clear" w:color="auto" w:fill="FFFFFF"/>
        <w:spacing w:after="0" w:line="240" w:lineRule="auto"/>
        <w:jc w:val="both"/>
        <w:textAlignment w:val="baseline"/>
        <w:rPr>
          <w:rFonts w:ascii="Times New Roman" w:hAnsi="Times New Roman" w:cs="Times New Roman"/>
          <w:b/>
          <w:bCs/>
          <w:sz w:val="28"/>
          <w:szCs w:val="28"/>
        </w:rPr>
      </w:pPr>
      <w:r w:rsidRPr="00426329">
        <w:rPr>
          <w:rFonts w:ascii="Times New Roman" w:hAnsi="Times New Roman" w:cs="Times New Roman"/>
          <w:b/>
          <w:bCs/>
          <w:sz w:val="28"/>
          <w:szCs w:val="28"/>
        </w:rPr>
        <w:lastRenderedPageBreak/>
        <w:t>Слабкі сторони, проблеми, що потребують вирішення у Вільнянській загальноосвітній школі І-ІІІ ступенів №1 Вільнянської міської ради</w:t>
      </w:r>
    </w:p>
    <w:p w14:paraId="55336C89" w14:textId="77777777" w:rsidR="004F6B50" w:rsidRPr="00426329" w:rsidRDefault="004F6B50" w:rsidP="004F6B50">
      <w:pPr>
        <w:shd w:val="clear" w:color="auto" w:fill="FFFFFF"/>
        <w:spacing w:after="0" w:line="240" w:lineRule="auto"/>
        <w:jc w:val="both"/>
        <w:textAlignment w:val="baseline"/>
        <w:rPr>
          <w:rFonts w:ascii="Times New Roman" w:hAnsi="Times New Roman" w:cs="Times New Roman"/>
          <w:b/>
          <w:bCs/>
          <w:sz w:val="28"/>
          <w:szCs w:val="28"/>
        </w:rPr>
      </w:pPr>
      <w:r w:rsidRPr="00426329">
        <w:rPr>
          <w:rFonts w:ascii="Times New Roman" w:hAnsi="Times New Roman" w:cs="Times New Roman"/>
          <w:b/>
          <w:bCs/>
          <w:sz w:val="28"/>
          <w:szCs w:val="28"/>
        </w:rPr>
        <w:t xml:space="preserve"> І. Наявність відкритої, прозорої і зрозумілої для здобувачів освіти системи оцінювання їх навчальних досягнень</w:t>
      </w:r>
    </w:p>
    <w:p w14:paraId="30D7A6C0"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 1. Не всі вчителі оприлюднюють критерії оцінювання, правила та процедури оцінювання навчальних досягнень. </w:t>
      </w:r>
    </w:p>
    <w:p w14:paraId="5C24EB91"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2. Не завжди освітній процес спрямовується на формування і розвиток ключових </w:t>
      </w:r>
      <w:proofErr w:type="spellStart"/>
      <w:r w:rsidRPr="00426329">
        <w:rPr>
          <w:rFonts w:ascii="Times New Roman" w:hAnsi="Times New Roman" w:cs="Times New Roman"/>
          <w:sz w:val="28"/>
          <w:szCs w:val="28"/>
        </w:rPr>
        <w:t>компетентностей</w:t>
      </w:r>
      <w:proofErr w:type="spellEnd"/>
      <w:r w:rsidRPr="00426329">
        <w:rPr>
          <w:rFonts w:ascii="Times New Roman" w:hAnsi="Times New Roman" w:cs="Times New Roman"/>
          <w:sz w:val="28"/>
          <w:szCs w:val="28"/>
        </w:rPr>
        <w:t xml:space="preserve">, а переважно на перевірку </w:t>
      </w:r>
      <w:proofErr w:type="spellStart"/>
      <w:r w:rsidRPr="00426329">
        <w:rPr>
          <w:rFonts w:ascii="Times New Roman" w:hAnsi="Times New Roman" w:cs="Times New Roman"/>
          <w:sz w:val="28"/>
          <w:szCs w:val="28"/>
        </w:rPr>
        <w:t>знаннєвого</w:t>
      </w:r>
      <w:proofErr w:type="spellEnd"/>
      <w:r w:rsidRPr="00426329">
        <w:rPr>
          <w:rFonts w:ascii="Times New Roman" w:hAnsi="Times New Roman" w:cs="Times New Roman"/>
          <w:sz w:val="28"/>
          <w:szCs w:val="28"/>
        </w:rPr>
        <w:t xml:space="preserve"> компоненту. 3. Посилення ролі особистісного чинника в засвоєнні навчального матеріалу. </w:t>
      </w:r>
    </w:p>
    <w:p w14:paraId="0F6DEF06"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4. Педагогічні працівники більшу увагу приділяють обсягу засвоєних знань, а не тому, як ці знання використовуються для вирішення прикладних завдань.</w:t>
      </w:r>
    </w:p>
    <w:p w14:paraId="07776863"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 5. Частка вчителів, які застосовують систему оцінювання, спрямовану на реалізацію </w:t>
      </w:r>
      <w:proofErr w:type="spellStart"/>
      <w:r w:rsidRPr="00426329">
        <w:rPr>
          <w:rFonts w:ascii="Times New Roman" w:hAnsi="Times New Roman" w:cs="Times New Roman"/>
          <w:sz w:val="28"/>
          <w:szCs w:val="28"/>
        </w:rPr>
        <w:t>компетентнісного</w:t>
      </w:r>
      <w:proofErr w:type="spellEnd"/>
      <w:r w:rsidRPr="00426329">
        <w:rPr>
          <w:rFonts w:ascii="Times New Roman" w:hAnsi="Times New Roman" w:cs="Times New Roman"/>
          <w:sz w:val="28"/>
          <w:szCs w:val="28"/>
        </w:rPr>
        <w:t xml:space="preserve"> підходу, невелика. </w:t>
      </w:r>
    </w:p>
    <w:p w14:paraId="0AEC6214"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6. Удосконалення </w:t>
      </w:r>
      <w:proofErr w:type="spellStart"/>
      <w:r w:rsidRPr="00426329">
        <w:rPr>
          <w:rFonts w:ascii="Times New Roman" w:hAnsi="Times New Roman" w:cs="Times New Roman"/>
          <w:sz w:val="28"/>
          <w:szCs w:val="28"/>
        </w:rPr>
        <w:t>методик</w:t>
      </w:r>
      <w:proofErr w:type="spellEnd"/>
      <w:r w:rsidRPr="00426329">
        <w:rPr>
          <w:rFonts w:ascii="Times New Roman" w:hAnsi="Times New Roman" w:cs="Times New Roman"/>
          <w:sz w:val="28"/>
          <w:szCs w:val="28"/>
        </w:rPr>
        <w:t xml:space="preserve"> формувального оцінювання.</w:t>
      </w:r>
    </w:p>
    <w:p w14:paraId="297B5104" w14:textId="77777777" w:rsidR="004F6B50" w:rsidRPr="00426329" w:rsidRDefault="004F6B50" w:rsidP="004F6B50">
      <w:pPr>
        <w:shd w:val="clear" w:color="auto" w:fill="FFFFFF"/>
        <w:spacing w:after="0" w:line="240" w:lineRule="auto"/>
        <w:jc w:val="both"/>
        <w:textAlignment w:val="baseline"/>
        <w:rPr>
          <w:rFonts w:ascii="Times New Roman" w:hAnsi="Times New Roman" w:cs="Times New Roman"/>
          <w:b/>
          <w:bCs/>
          <w:sz w:val="28"/>
          <w:szCs w:val="28"/>
        </w:rPr>
      </w:pPr>
      <w:r w:rsidRPr="00426329">
        <w:rPr>
          <w:rFonts w:ascii="Times New Roman" w:hAnsi="Times New Roman" w:cs="Times New Roman"/>
          <w:b/>
          <w:bCs/>
          <w:sz w:val="28"/>
          <w:szCs w:val="28"/>
        </w:rPr>
        <w:t xml:space="preserve"> ІІ. Застосування внутрішнього моніторингу, що передбачає систематичне відстеження та коригування результатів навчання кожного здобувача освіти </w:t>
      </w:r>
    </w:p>
    <w:p w14:paraId="7ADFBF52"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1. Не завжди вчителі проводять глибокий аналіз результатів моніторингових досліджень, інколи цей аналіз носить формальний характер. </w:t>
      </w:r>
    </w:p>
    <w:p w14:paraId="74BBA7D2"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b/>
          <w:bCs/>
          <w:sz w:val="28"/>
          <w:szCs w:val="28"/>
        </w:rPr>
        <w:t xml:space="preserve">ІІІ. 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426329">
        <w:rPr>
          <w:rFonts w:ascii="Times New Roman" w:hAnsi="Times New Roman" w:cs="Times New Roman"/>
          <w:b/>
          <w:bCs/>
          <w:sz w:val="28"/>
          <w:szCs w:val="28"/>
        </w:rPr>
        <w:t>самооцінювання</w:t>
      </w:r>
      <w:proofErr w:type="spellEnd"/>
      <w:r w:rsidRPr="00426329">
        <w:rPr>
          <w:rFonts w:ascii="Times New Roman" w:hAnsi="Times New Roman" w:cs="Times New Roman"/>
          <w:sz w:val="28"/>
          <w:szCs w:val="28"/>
        </w:rPr>
        <w:t xml:space="preserve"> </w:t>
      </w:r>
    </w:p>
    <w:p w14:paraId="5E220704"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1. Робота з батьками щодо формування відповідального ставлення до навчання потребує активізації, батьки повинні стати партнерами в даному напрямку роботи. </w:t>
      </w:r>
    </w:p>
    <w:p w14:paraId="5A741BAA"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 xml:space="preserve">2. Більшої уваги потребують прийоми </w:t>
      </w:r>
      <w:proofErr w:type="spellStart"/>
      <w:r w:rsidRPr="00426329">
        <w:rPr>
          <w:rFonts w:ascii="Times New Roman" w:hAnsi="Times New Roman" w:cs="Times New Roman"/>
          <w:sz w:val="28"/>
          <w:szCs w:val="28"/>
        </w:rPr>
        <w:t>самооцінювання</w:t>
      </w:r>
      <w:proofErr w:type="spellEnd"/>
      <w:r w:rsidRPr="00426329">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взаємооцінювання</w:t>
      </w:r>
      <w:proofErr w:type="spellEnd"/>
      <w:r>
        <w:rPr>
          <w:rFonts w:ascii="Times New Roman" w:hAnsi="Times New Roman" w:cs="Times New Roman"/>
          <w:sz w:val="28"/>
          <w:szCs w:val="28"/>
        </w:rPr>
        <w:t xml:space="preserve"> </w:t>
      </w:r>
      <w:r w:rsidRPr="00426329">
        <w:rPr>
          <w:rFonts w:ascii="Times New Roman" w:hAnsi="Times New Roman" w:cs="Times New Roman"/>
          <w:sz w:val="28"/>
          <w:szCs w:val="28"/>
        </w:rPr>
        <w:t xml:space="preserve">на </w:t>
      </w:r>
      <w:proofErr w:type="spellStart"/>
      <w:r w:rsidRPr="00426329">
        <w:rPr>
          <w:rFonts w:ascii="Times New Roman" w:hAnsi="Times New Roman" w:cs="Times New Roman"/>
          <w:sz w:val="28"/>
          <w:szCs w:val="28"/>
        </w:rPr>
        <w:t>уроках</w:t>
      </w:r>
      <w:proofErr w:type="spellEnd"/>
      <w:r w:rsidRPr="00426329">
        <w:rPr>
          <w:rFonts w:ascii="Times New Roman" w:hAnsi="Times New Roman" w:cs="Times New Roman"/>
          <w:sz w:val="28"/>
          <w:szCs w:val="28"/>
        </w:rPr>
        <w:t xml:space="preserve">. </w:t>
      </w:r>
    </w:p>
    <w:p w14:paraId="33562239"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r w:rsidRPr="00426329">
        <w:rPr>
          <w:rFonts w:ascii="Times New Roman" w:hAnsi="Times New Roman" w:cs="Times New Roman"/>
          <w:sz w:val="28"/>
          <w:szCs w:val="28"/>
        </w:rPr>
        <w:t>3. Більшу увагу вчителям необхідно приділяти учням, що мають низький рівень знань, через індивідуальні завдання, роботу на канікулах з цією категорією здобувачів освіти.</w:t>
      </w:r>
    </w:p>
    <w:p w14:paraId="0A6BB9E7" w14:textId="77777777" w:rsidR="004F6B50" w:rsidRDefault="004F6B50" w:rsidP="004F6B50">
      <w:pPr>
        <w:shd w:val="clear" w:color="auto" w:fill="FFFFFF"/>
        <w:spacing w:after="0" w:line="240" w:lineRule="auto"/>
        <w:jc w:val="both"/>
        <w:textAlignment w:val="baseline"/>
        <w:rPr>
          <w:rFonts w:ascii="Times New Roman" w:hAnsi="Times New Roman" w:cs="Times New Roman"/>
          <w:sz w:val="28"/>
          <w:szCs w:val="28"/>
        </w:rPr>
      </w:pPr>
    </w:p>
    <w:p w14:paraId="61C79A8C" w14:textId="58815301" w:rsidR="004F6B50" w:rsidRDefault="004F6B50" w:rsidP="004F6B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uk-UA"/>
        </w:rPr>
      </w:pPr>
      <w:r w:rsidRPr="00086CC5">
        <w:rPr>
          <w:rFonts w:ascii="Times New Roman" w:eastAsia="Times New Roman" w:hAnsi="Times New Roman" w:cs="Times New Roman"/>
          <w:b/>
          <w:bCs/>
          <w:sz w:val="28"/>
          <w:szCs w:val="28"/>
          <w:bdr w:val="none" w:sz="0" w:space="0" w:color="auto" w:frame="1"/>
          <w:lang w:eastAsia="uk-UA"/>
        </w:rPr>
        <w:t>ПРОПОЗИЦІЇ</w:t>
      </w:r>
    </w:p>
    <w:p w14:paraId="6F5CE75B" w14:textId="77777777" w:rsidR="004F6B50" w:rsidRDefault="004F6B50" w:rsidP="004F6B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uk-UA"/>
        </w:rPr>
      </w:pPr>
      <w:r w:rsidRPr="00086CC5">
        <w:rPr>
          <w:rFonts w:ascii="Times New Roman" w:eastAsia="Times New Roman" w:hAnsi="Times New Roman" w:cs="Times New Roman"/>
          <w:b/>
          <w:bCs/>
          <w:sz w:val="28"/>
          <w:szCs w:val="28"/>
          <w:bdr w:val="none" w:sz="0" w:space="0" w:color="auto" w:frame="1"/>
          <w:lang w:eastAsia="uk-UA"/>
        </w:rPr>
        <w:t>щодо вдосконалення системи оцінювання у</w:t>
      </w:r>
    </w:p>
    <w:p w14:paraId="4180DF93" w14:textId="436AB2DF" w:rsidR="004F6B50" w:rsidRDefault="004F6B50" w:rsidP="004F6B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uk-UA"/>
        </w:rPr>
      </w:pPr>
      <w:r>
        <w:rPr>
          <w:rFonts w:ascii="Times New Roman" w:eastAsia="Times New Roman" w:hAnsi="Times New Roman" w:cs="Times New Roman"/>
          <w:b/>
          <w:bCs/>
          <w:sz w:val="28"/>
          <w:szCs w:val="28"/>
          <w:bdr w:val="none" w:sz="0" w:space="0" w:color="auto" w:frame="1"/>
          <w:lang w:eastAsia="uk-UA"/>
        </w:rPr>
        <w:t xml:space="preserve"> Вільнянській загальноосвітній школі І-ІІІ ступенів №1</w:t>
      </w:r>
    </w:p>
    <w:p w14:paraId="080DE7C4" w14:textId="77777777" w:rsidR="004F6B50" w:rsidRPr="00F323CB" w:rsidRDefault="004F6B50" w:rsidP="004F6B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uk-UA"/>
        </w:rPr>
      </w:pPr>
      <w:r w:rsidRPr="00086CC5">
        <w:rPr>
          <w:rFonts w:ascii="Times New Roman" w:eastAsia="Times New Roman" w:hAnsi="Times New Roman" w:cs="Times New Roman"/>
          <w:b/>
          <w:bCs/>
          <w:sz w:val="28"/>
          <w:szCs w:val="28"/>
          <w:bdr w:val="none" w:sz="0" w:space="0" w:color="auto" w:frame="1"/>
          <w:lang w:eastAsia="uk-UA"/>
        </w:rPr>
        <w:t>за проведеним аналізом наявної системи</w:t>
      </w:r>
    </w:p>
    <w:p w14:paraId="18810A1F"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1.</w:t>
      </w:r>
      <w:r w:rsidRPr="00F323CB">
        <w:rPr>
          <w:rFonts w:ascii="Times New Roman" w:eastAsia="Times New Roman" w:hAnsi="Times New Roman" w:cs="Times New Roman"/>
          <w:color w:val="111111"/>
          <w:sz w:val="28"/>
          <w:szCs w:val="28"/>
          <w:lang w:eastAsia="uk-UA"/>
        </w:rPr>
        <w:t xml:space="preserve"> Спрямувати роботу педагогічної ради закладу на реалізацію компетентнішого підходу в освітньому процесі, формування наскрізних умінь і навичок та ключових </w:t>
      </w:r>
      <w:proofErr w:type="spellStart"/>
      <w:r w:rsidRPr="00F323CB">
        <w:rPr>
          <w:rFonts w:ascii="Times New Roman" w:eastAsia="Times New Roman" w:hAnsi="Times New Roman" w:cs="Times New Roman"/>
          <w:color w:val="111111"/>
          <w:sz w:val="28"/>
          <w:szCs w:val="28"/>
          <w:lang w:eastAsia="uk-UA"/>
        </w:rPr>
        <w:t>компетентностей</w:t>
      </w:r>
      <w:proofErr w:type="spellEnd"/>
      <w:r w:rsidRPr="00F323CB">
        <w:rPr>
          <w:rFonts w:ascii="Times New Roman" w:eastAsia="Times New Roman" w:hAnsi="Times New Roman" w:cs="Times New Roman"/>
          <w:color w:val="111111"/>
          <w:sz w:val="28"/>
          <w:szCs w:val="28"/>
          <w:lang w:eastAsia="uk-UA"/>
        </w:rPr>
        <w:t xml:space="preserve"> здобувачів освіти, впровадження кращого педагогічного досвіду та інновацій педагогічних працівників, використання особистісно-орієнтованого підходу до роботи з учнями, формування і реалізації індивідуальних освітніх траєкторій здобувачів освіти.</w:t>
      </w:r>
    </w:p>
    <w:p w14:paraId="296DF86B" w14:textId="77777777" w:rsidR="004F6B50"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2. Н</w:t>
      </w:r>
      <w:r w:rsidRPr="00F323CB">
        <w:rPr>
          <w:rFonts w:ascii="Times New Roman" w:eastAsia="Times New Roman" w:hAnsi="Times New Roman" w:cs="Times New Roman"/>
          <w:color w:val="111111"/>
          <w:sz w:val="28"/>
          <w:szCs w:val="28"/>
          <w:lang w:eastAsia="uk-UA"/>
        </w:rPr>
        <w:t xml:space="preserve">а засіданнях методичних об’єднань </w:t>
      </w:r>
      <w:r>
        <w:rPr>
          <w:rFonts w:ascii="Times New Roman" w:eastAsia="Times New Roman" w:hAnsi="Times New Roman" w:cs="Times New Roman"/>
          <w:color w:val="111111"/>
          <w:sz w:val="28"/>
          <w:szCs w:val="28"/>
          <w:lang w:eastAsia="uk-UA"/>
        </w:rPr>
        <w:t xml:space="preserve">розглянути </w:t>
      </w:r>
      <w:r w:rsidRPr="00F323CB">
        <w:rPr>
          <w:rFonts w:ascii="Times New Roman" w:eastAsia="Times New Roman" w:hAnsi="Times New Roman" w:cs="Times New Roman"/>
          <w:color w:val="111111"/>
          <w:sz w:val="28"/>
          <w:szCs w:val="28"/>
          <w:lang w:eastAsia="uk-UA"/>
        </w:rPr>
        <w:t xml:space="preserve">питання щодо удосконалення системи оцінювання навчальних досягнень здобувачів освіти з впровадженням елементів формувального оцінювання, формуванням позитивної мотивації та відповідального ставлення до навчання, оволодіння здобувачами освіти навичками </w:t>
      </w:r>
      <w:proofErr w:type="spellStart"/>
      <w:r w:rsidRPr="00F323CB">
        <w:rPr>
          <w:rFonts w:ascii="Times New Roman" w:eastAsia="Times New Roman" w:hAnsi="Times New Roman" w:cs="Times New Roman"/>
          <w:color w:val="111111"/>
          <w:sz w:val="28"/>
          <w:szCs w:val="28"/>
          <w:lang w:eastAsia="uk-UA"/>
        </w:rPr>
        <w:t>самооцінювання</w:t>
      </w:r>
      <w:proofErr w:type="spellEnd"/>
      <w:r w:rsidRPr="00F323CB">
        <w:rPr>
          <w:rFonts w:ascii="Times New Roman" w:eastAsia="Times New Roman" w:hAnsi="Times New Roman" w:cs="Times New Roman"/>
          <w:color w:val="111111"/>
          <w:sz w:val="28"/>
          <w:szCs w:val="28"/>
          <w:lang w:eastAsia="uk-UA"/>
        </w:rPr>
        <w:t xml:space="preserve"> та </w:t>
      </w:r>
      <w:proofErr w:type="spellStart"/>
      <w:r w:rsidRPr="00F323CB">
        <w:rPr>
          <w:rFonts w:ascii="Times New Roman" w:eastAsia="Times New Roman" w:hAnsi="Times New Roman" w:cs="Times New Roman"/>
          <w:color w:val="111111"/>
          <w:sz w:val="28"/>
          <w:szCs w:val="28"/>
          <w:lang w:eastAsia="uk-UA"/>
        </w:rPr>
        <w:t>взаємооцінювання</w:t>
      </w:r>
      <w:proofErr w:type="spellEnd"/>
      <w:r w:rsidRPr="00F323CB">
        <w:rPr>
          <w:rFonts w:ascii="Times New Roman" w:eastAsia="Times New Roman" w:hAnsi="Times New Roman" w:cs="Times New Roman"/>
          <w:color w:val="111111"/>
          <w:sz w:val="28"/>
          <w:szCs w:val="28"/>
          <w:lang w:eastAsia="uk-UA"/>
        </w:rPr>
        <w:t>.</w:t>
      </w:r>
    </w:p>
    <w:p w14:paraId="7ADFDA56"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lastRenderedPageBreak/>
        <w:t xml:space="preserve">3. </w:t>
      </w:r>
      <w:r w:rsidRPr="00F323CB">
        <w:rPr>
          <w:rFonts w:ascii="Times New Roman" w:eastAsia="Times New Roman" w:hAnsi="Times New Roman" w:cs="Times New Roman"/>
          <w:color w:val="111111"/>
          <w:sz w:val="28"/>
          <w:szCs w:val="28"/>
          <w:lang w:eastAsia="uk-UA"/>
        </w:rPr>
        <w:t>Систематично інформувати учнів та їхніх батьків про критерії оцінювання навчальних досягнень здобувачів освіти, проводити роз'яснювальну роботу з цього питання; оприлюднювати критерії оцінювання навчальних досягнень учнів шляхом розміщення на інформаційних стендах в класних кабінетах.</w:t>
      </w:r>
    </w:p>
    <w:p w14:paraId="78C821A8"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4. </w:t>
      </w:r>
      <w:r w:rsidRPr="00F323CB">
        <w:rPr>
          <w:rFonts w:ascii="Times New Roman" w:eastAsia="Times New Roman" w:hAnsi="Times New Roman" w:cs="Times New Roman"/>
          <w:color w:val="111111"/>
          <w:sz w:val="28"/>
          <w:szCs w:val="28"/>
          <w:lang w:eastAsia="uk-UA"/>
        </w:rPr>
        <w:t xml:space="preserve">Продовжувати розробляти адаптовані до критеріїв оцінювання навчальних досягнень здобувачів освіти рекомендованих МОН України, критерії оцінювання навчальних досягнень здобувачів освіти відповідно до кожного виду роботи та виду їх діяльності, чітко формулювати зміст завдань, пояснювати специфіку їх виконання, активізувати причинно-наслідкові зв'язки, залучати учнів до розробки критеріїв оцінювання окремих видів робіт та оприлюднювати їх на інформаційних стендах у навчальних кабінетах/приміщеннях тощо, </w:t>
      </w:r>
      <w:proofErr w:type="spellStart"/>
      <w:r w:rsidRPr="00F323CB">
        <w:rPr>
          <w:rFonts w:ascii="Times New Roman" w:eastAsia="Times New Roman" w:hAnsi="Times New Roman" w:cs="Times New Roman"/>
          <w:color w:val="111111"/>
          <w:sz w:val="28"/>
          <w:szCs w:val="28"/>
          <w:lang w:eastAsia="uk-UA"/>
        </w:rPr>
        <w:t>вебсайті</w:t>
      </w:r>
      <w:proofErr w:type="spellEnd"/>
      <w:r w:rsidRPr="00F323CB">
        <w:rPr>
          <w:rFonts w:ascii="Times New Roman" w:eastAsia="Times New Roman" w:hAnsi="Times New Roman" w:cs="Times New Roman"/>
          <w:color w:val="111111"/>
          <w:sz w:val="28"/>
          <w:szCs w:val="28"/>
          <w:lang w:eastAsia="uk-UA"/>
        </w:rPr>
        <w:t xml:space="preserve"> школи.</w:t>
      </w:r>
    </w:p>
    <w:p w14:paraId="30C01328"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5. </w:t>
      </w:r>
      <w:r w:rsidRPr="00F323CB">
        <w:rPr>
          <w:rFonts w:ascii="Times New Roman" w:eastAsia="Times New Roman" w:hAnsi="Times New Roman" w:cs="Times New Roman"/>
          <w:color w:val="111111"/>
          <w:sz w:val="28"/>
          <w:szCs w:val="28"/>
          <w:lang w:eastAsia="uk-UA"/>
        </w:rPr>
        <w:t>Оцінювати діяльність учнів з обґрунтуванням виставлених оцінок та ознайомлювати з ними здобувачів освіти, батьків, аналіз допущених помилок, визначення шляхів покращення результатів навчання, заохочення для подальшого навчання; не допускати випадків виставлення оцінок без коментарів.</w:t>
      </w:r>
    </w:p>
    <w:p w14:paraId="53ABB960"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6. </w:t>
      </w:r>
      <w:r w:rsidRPr="00F323CB">
        <w:rPr>
          <w:rFonts w:ascii="Times New Roman" w:eastAsia="Times New Roman" w:hAnsi="Times New Roman" w:cs="Times New Roman"/>
          <w:color w:val="111111"/>
          <w:sz w:val="28"/>
          <w:szCs w:val="28"/>
          <w:lang w:eastAsia="uk-UA"/>
        </w:rPr>
        <w:t>Застосовувати інформаційно-комунікаційні технології (онлайн-сервіси та платформи, мобільні додатки для створення опитувань, тестів, інтерактивних вправ тощо), що активізують пізнавальний інтерес учнів.</w:t>
      </w:r>
    </w:p>
    <w:p w14:paraId="7DF37B87"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7. </w:t>
      </w:r>
      <w:r w:rsidRPr="00F323CB">
        <w:rPr>
          <w:rFonts w:ascii="Times New Roman" w:eastAsia="Times New Roman" w:hAnsi="Times New Roman" w:cs="Times New Roman"/>
          <w:color w:val="111111"/>
          <w:sz w:val="28"/>
          <w:szCs w:val="28"/>
          <w:lang w:eastAsia="uk-UA"/>
        </w:rPr>
        <w:t xml:space="preserve">Застосовувати диференційований підхід при складанні завдань, пропонувати більше завдань, на які не можна знайти готової відповіді в інформаційних джерелах; розробляти індивідуальні та творчі завдання для учнів, давати різнорівневі та творчі домашні завдання, які сприяють оволодінню учнями ключовими </w:t>
      </w:r>
      <w:proofErr w:type="spellStart"/>
      <w:r w:rsidRPr="00F323CB">
        <w:rPr>
          <w:rFonts w:ascii="Times New Roman" w:eastAsia="Times New Roman" w:hAnsi="Times New Roman" w:cs="Times New Roman"/>
          <w:color w:val="111111"/>
          <w:sz w:val="28"/>
          <w:szCs w:val="28"/>
          <w:lang w:eastAsia="uk-UA"/>
        </w:rPr>
        <w:t>компетентностями</w:t>
      </w:r>
      <w:proofErr w:type="spellEnd"/>
      <w:r w:rsidRPr="00F323CB">
        <w:rPr>
          <w:rFonts w:ascii="Times New Roman" w:eastAsia="Times New Roman" w:hAnsi="Times New Roman" w:cs="Times New Roman"/>
          <w:color w:val="111111"/>
          <w:sz w:val="28"/>
          <w:szCs w:val="28"/>
          <w:lang w:eastAsia="uk-UA"/>
        </w:rPr>
        <w:t xml:space="preserve"> та запобігають списуванню.</w:t>
      </w:r>
    </w:p>
    <w:p w14:paraId="00D6DA37"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8. </w:t>
      </w:r>
      <w:r w:rsidRPr="00F323CB">
        <w:rPr>
          <w:rFonts w:ascii="Times New Roman" w:eastAsia="Times New Roman" w:hAnsi="Times New Roman" w:cs="Times New Roman"/>
          <w:color w:val="111111"/>
          <w:sz w:val="28"/>
          <w:szCs w:val="28"/>
          <w:lang w:eastAsia="uk-UA"/>
        </w:rPr>
        <w:t>Для учнів 5-</w:t>
      </w:r>
      <w:r>
        <w:rPr>
          <w:rFonts w:ascii="Times New Roman" w:eastAsia="Times New Roman" w:hAnsi="Times New Roman" w:cs="Times New Roman"/>
          <w:color w:val="111111"/>
          <w:sz w:val="28"/>
          <w:szCs w:val="28"/>
          <w:lang w:eastAsia="uk-UA"/>
        </w:rPr>
        <w:t>9</w:t>
      </w:r>
      <w:r w:rsidRPr="00F323CB">
        <w:rPr>
          <w:rFonts w:ascii="Times New Roman" w:eastAsia="Times New Roman" w:hAnsi="Times New Roman" w:cs="Times New Roman"/>
          <w:color w:val="111111"/>
          <w:sz w:val="28"/>
          <w:szCs w:val="28"/>
          <w:lang w:eastAsia="uk-UA"/>
        </w:rPr>
        <w:t xml:space="preserve"> класів більш широко використовувати формувальне оцінювання, що допоможе відстежити та проаналізувати особистісний поступ учнів, частіше використовувати прийоми </w:t>
      </w:r>
      <w:proofErr w:type="spellStart"/>
      <w:r w:rsidRPr="00F323CB">
        <w:rPr>
          <w:rFonts w:ascii="Times New Roman" w:eastAsia="Times New Roman" w:hAnsi="Times New Roman" w:cs="Times New Roman"/>
          <w:color w:val="111111"/>
          <w:sz w:val="28"/>
          <w:szCs w:val="28"/>
          <w:lang w:eastAsia="uk-UA"/>
        </w:rPr>
        <w:t>самооцінювання</w:t>
      </w:r>
      <w:proofErr w:type="spellEnd"/>
      <w:r w:rsidRPr="00F323CB">
        <w:rPr>
          <w:rFonts w:ascii="Times New Roman" w:eastAsia="Times New Roman" w:hAnsi="Times New Roman" w:cs="Times New Roman"/>
          <w:color w:val="111111"/>
          <w:sz w:val="28"/>
          <w:szCs w:val="28"/>
          <w:lang w:eastAsia="uk-UA"/>
        </w:rPr>
        <w:t xml:space="preserve">, </w:t>
      </w:r>
      <w:proofErr w:type="spellStart"/>
      <w:r w:rsidRPr="00F323CB">
        <w:rPr>
          <w:rFonts w:ascii="Times New Roman" w:eastAsia="Times New Roman" w:hAnsi="Times New Roman" w:cs="Times New Roman"/>
          <w:color w:val="111111"/>
          <w:sz w:val="28"/>
          <w:szCs w:val="28"/>
          <w:lang w:eastAsia="uk-UA"/>
        </w:rPr>
        <w:t>взаємооцінювання</w:t>
      </w:r>
      <w:proofErr w:type="spellEnd"/>
      <w:r w:rsidRPr="00F323CB">
        <w:rPr>
          <w:rFonts w:ascii="Times New Roman" w:eastAsia="Times New Roman" w:hAnsi="Times New Roman" w:cs="Times New Roman"/>
          <w:color w:val="111111"/>
          <w:sz w:val="28"/>
          <w:szCs w:val="28"/>
          <w:lang w:eastAsia="uk-UA"/>
        </w:rPr>
        <w:t xml:space="preserve"> та чітко формулювати критерії </w:t>
      </w:r>
      <w:proofErr w:type="spellStart"/>
      <w:r w:rsidRPr="00F323CB">
        <w:rPr>
          <w:rFonts w:ascii="Times New Roman" w:eastAsia="Times New Roman" w:hAnsi="Times New Roman" w:cs="Times New Roman"/>
          <w:color w:val="111111"/>
          <w:sz w:val="28"/>
          <w:szCs w:val="28"/>
          <w:lang w:eastAsia="uk-UA"/>
        </w:rPr>
        <w:t>взаємооцінювання</w:t>
      </w:r>
      <w:proofErr w:type="spellEnd"/>
      <w:r w:rsidRPr="00F323CB">
        <w:rPr>
          <w:rFonts w:ascii="Times New Roman" w:eastAsia="Times New Roman" w:hAnsi="Times New Roman" w:cs="Times New Roman"/>
          <w:color w:val="111111"/>
          <w:sz w:val="28"/>
          <w:szCs w:val="28"/>
          <w:lang w:eastAsia="uk-UA"/>
        </w:rPr>
        <w:t>.</w:t>
      </w:r>
    </w:p>
    <w:p w14:paraId="4D7E204F" w14:textId="77777777" w:rsidR="004F6B50" w:rsidRPr="00F323CB" w:rsidRDefault="004F6B50" w:rsidP="004F6B50">
      <w:pPr>
        <w:shd w:val="clear" w:color="auto" w:fill="FFFFFF"/>
        <w:spacing w:after="0" w:line="240" w:lineRule="auto"/>
        <w:jc w:val="both"/>
        <w:outlineLvl w:val="1"/>
        <w:rPr>
          <w:rFonts w:ascii="Arial" w:eastAsia="Times New Roman" w:hAnsi="Arial" w:cs="Arial"/>
          <w:color w:val="111111"/>
          <w:sz w:val="26"/>
          <w:szCs w:val="26"/>
          <w:lang w:eastAsia="uk-UA"/>
        </w:rPr>
      </w:pPr>
      <w:r>
        <w:rPr>
          <w:rFonts w:ascii="Times New Roman" w:eastAsia="Times New Roman" w:hAnsi="Times New Roman" w:cs="Times New Roman"/>
          <w:color w:val="111111"/>
          <w:sz w:val="28"/>
          <w:szCs w:val="28"/>
          <w:lang w:eastAsia="uk-UA"/>
        </w:rPr>
        <w:t xml:space="preserve">9. </w:t>
      </w:r>
      <w:r w:rsidRPr="00F323CB">
        <w:rPr>
          <w:rFonts w:ascii="Times New Roman" w:eastAsia="Times New Roman" w:hAnsi="Times New Roman" w:cs="Times New Roman"/>
          <w:color w:val="111111"/>
          <w:sz w:val="28"/>
          <w:szCs w:val="28"/>
          <w:lang w:eastAsia="uk-UA"/>
        </w:rPr>
        <w:t>Розробляти індивідуальні освітні траєкторії для забезпечення прогресу дитини.</w:t>
      </w:r>
    </w:p>
    <w:p w14:paraId="7AAA569B" w14:textId="77777777" w:rsidR="004F6B50" w:rsidRDefault="004F6B50" w:rsidP="004F6B50">
      <w:pPr>
        <w:shd w:val="clear" w:color="auto" w:fill="FFFFFF"/>
        <w:spacing w:after="0" w:line="240" w:lineRule="auto"/>
        <w:jc w:val="both"/>
        <w:textAlignment w:val="baseline"/>
        <w:rPr>
          <w:rFonts w:ascii="Times New Roman" w:eastAsia="Times New Roman" w:hAnsi="Times New Roman" w:cs="Times New Roman"/>
          <w:color w:val="444444"/>
          <w:sz w:val="28"/>
          <w:szCs w:val="28"/>
          <w:bdr w:val="none" w:sz="0" w:space="0" w:color="auto" w:frame="1"/>
          <w:lang w:eastAsia="uk-UA"/>
        </w:rPr>
      </w:pPr>
      <w:r>
        <w:rPr>
          <w:rFonts w:ascii="Times New Roman" w:eastAsia="Times New Roman" w:hAnsi="Times New Roman" w:cs="Times New Roman"/>
          <w:color w:val="111111"/>
          <w:sz w:val="28"/>
          <w:szCs w:val="28"/>
          <w:lang w:eastAsia="uk-UA"/>
        </w:rPr>
        <w:t xml:space="preserve">10. </w:t>
      </w:r>
      <w:r w:rsidRPr="00086CC5">
        <w:rPr>
          <w:rFonts w:ascii="Times New Roman" w:eastAsia="Times New Roman" w:hAnsi="Times New Roman" w:cs="Times New Roman"/>
          <w:color w:val="444444"/>
          <w:sz w:val="28"/>
          <w:szCs w:val="28"/>
          <w:bdr w:val="none" w:sz="0" w:space="0" w:color="auto" w:frame="1"/>
          <w:lang w:eastAsia="uk-UA"/>
        </w:rPr>
        <w:t xml:space="preserve">Процес оцінювання та </w:t>
      </w:r>
      <w:proofErr w:type="spellStart"/>
      <w:r w:rsidRPr="00086CC5">
        <w:rPr>
          <w:rFonts w:ascii="Times New Roman" w:eastAsia="Times New Roman" w:hAnsi="Times New Roman" w:cs="Times New Roman"/>
          <w:color w:val="444444"/>
          <w:sz w:val="28"/>
          <w:szCs w:val="28"/>
          <w:bdr w:val="none" w:sz="0" w:space="0" w:color="auto" w:frame="1"/>
          <w:lang w:eastAsia="uk-UA"/>
        </w:rPr>
        <w:t>взаємооцінювання</w:t>
      </w:r>
      <w:proofErr w:type="spellEnd"/>
      <w:r w:rsidRPr="00086CC5">
        <w:rPr>
          <w:rFonts w:ascii="Times New Roman" w:eastAsia="Times New Roman" w:hAnsi="Times New Roman" w:cs="Times New Roman"/>
          <w:color w:val="444444"/>
          <w:sz w:val="28"/>
          <w:szCs w:val="28"/>
          <w:bdr w:val="none" w:sz="0" w:space="0" w:color="auto" w:frame="1"/>
          <w:lang w:eastAsia="uk-UA"/>
        </w:rPr>
        <w:t xml:space="preserve"> проводити, використовуючи методичну систему «Щоденні</w:t>
      </w:r>
      <w:r>
        <w:rPr>
          <w:rFonts w:ascii="Times New Roman" w:eastAsia="Times New Roman" w:hAnsi="Times New Roman" w:cs="Times New Roman"/>
          <w:color w:val="444444"/>
          <w:sz w:val="28"/>
          <w:szCs w:val="28"/>
          <w:bdr w:val="none" w:sz="0" w:space="0" w:color="auto" w:frame="1"/>
          <w:lang w:eastAsia="uk-UA"/>
        </w:rPr>
        <w:t xml:space="preserve"> </w:t>
      </w:r>
      <w:r w:rsidRPr="00086CC5">
        <w:rPr>
          <w:rFonts w:ascii="Times New Roman" w:eastAsia="Times New Roman" w:hAnsi="Times New Roman" w:cs="Times New Roman"/>
          <w:color w:val="444444"/>
          <w:sz w:val="28"/>
          <w:szCs w:val="28"/>
          <w:bdr w:val="none" w:sz="0" w:space="0" w:color="auto" w:frame="1"/>
          <w:lang w:eastAsia="uk-UA"/>
        </w:rPr>
        <w:t>5»</w:t>
      </w:r>
      <w:r>
        <w:rPr>
          <w:rFonts w:ascii="Times New Roman" w:eastAsia="Times New Roman" w:hAnsi="Times New Roman" w:cs="Times New Roman"/>
          <w:color w:val="444444"/>
          <w:sz w:val="28"/>
          <w:szCs w:val="28"/>
          <w:bdr w:val="none" w:sz="0" w:space="0" w:color="auto" w:frame="1"/>
          <w:lang w:eastAsia="uk-UA"/>
        </w:rPr>
        <w:t>.</w:t>
      </w:r>
    </w:p>
    <w:p w14:paraId="73C970CA" w14:textId="77777777" w:rsidR="004F6B50" w:rsidRPr="00086CC5" w:rsidRDefault="004F6B50" w:rsidP="004F6B50">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uk-UA"/>
        </w:rPr>
      </w:pPr>
      <w:r>
        <w:rPr>
          <w:rFonts w:ascii="Times New Roman" w:eastAsia="Times New Roman" w:hAnsi="Times New Roman" w:cs="Times New Roman"/>
          <w:color w:val="444444"/>
          <w:sz w:val="28"/>
          <w:szCs w:val="28"/>
          <w:bdr w:val="none" w:sz="0" w:space="0" w:color="auto" w:frame="1"/>
          <w:lang w:eastAsia="uk-UA"/>
        </w:rPr>
        <w:t xml:space="preserve">11. </w:t>
      </w:r>
      <w:r w:rsidRPr="00086CC5">
        <w:rPr>
          <w:rFonts w:ascii="Times New Roman" w:eastAsia="Times New Roman" w:hAnsi="Times New Roman" w:cs="Times New Roman"/>
          <w:color w:val="444444"/>
          <w:sz w:val="28"/>
          <w:szCs w:val="28"/>
          <w:bdr w:val="none" w:sz="0" w:space="0" w:color="auto" w:frame="1"/>
          <w:lang w:eastAsia="uk-UA"/>
        </w:rPr>
        <w:t>Учнів інформувати про правила та процедури оцінювання навчальних досягнень при кожному виконання  робіт</w:t>
      </w:r>
      <w:r>
        <w:rPr>
          <w:rFonts w:ascii="Times New Roman" w:eastAsia="Times New Roman" w:hAnsi="Times New Roman" w:cs="Times New Roman"/>
          <w:color w:val="444444"/>
          <w:sz w:val="28"/>
          <w:szCs w:val="28"/>
          <w:bdr w:val="none" w:sz="0" w:space="0" w:color="auto" w:frame="1"/>
          <w:lang w:eastAsia="uk-UA"/>
        </w:rPr>
        <w:t>.</w:t>
      </w:r>
    </w:p>
    <w:p w14:paraId="11F8F896" w14:textId="77777777" w:rsidR="004F6B50" w:rsidRPr="00426329"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p>
    <w:p w14:paraId="17654812" w14:textId="77777777" w:rsidR="004F6B50" w:rsidRPr="002A3DF4" w:rsidRDefault="004F6B50" w:rsidP="004F6B50">
      <w:pPr>
        <w:shd w:val="clear" w:color="auto" w:fill="FFFFFF"/>
        <w:spacing w:after="150" w:line="240" w:lineRule="auto"/>
        <w:jc w:val="both"/>
        <w:rPr>
          <w:rFonts w:ascii="Times New Roman" w:eastAsia="Times New Roman" w:hAnsi="Times New Roman" w:cs="Times New Roman"/>
          <w:color w:val="333333"/>
          <w:sz w:val="28"/>
          <w:szCs w:val="28"/>
          <w:lang w:eastAsia="uk-UA"/>
        </w:rPr>
      </w:pPr>
    </w:p>
    <w:bookmarkEnd w:id="10"/>
    <w:p w14:paraId="4547AB1F"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6D45B78E"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56601AD3"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42AEA80D"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4895373B"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5C604FD0"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17A363C1" w14:textId="77777777"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p>
    <w:p w14:paraId="64C15927" w14:textId="75E2C4C3" w:rsidR="004F6B50" w:rsidRDefault="004F6B50" w:rsidP="004F6B50">
      <w:pPr>
        <w:shd w:val="clear" w:color="auto" w:fill="FFFFFF"/>
        <w:spacing w:after="150" w:line="240" w:lineRule="auto"/>
        <w:ind w:left="450"/>
        <w:jc w:val="center"/>
        <w:rPr>
          <w:rFonts w:ascii="Times New Roman" w:eastAsia="Times New Roman" w:hAnsi="Times New Roman" w:cs="Times New Roman"/>
          <w:b/>
          <w:bCs/>
          <w:color w:val="333333"/>
          <w:sz w:val="28"/>
          <w:szCs w:val="28"/>
          <w:lang w:eastAsia="uk-UA"/>
        </w:rPr>
      </w:pPr>
      <w:r w:rsidRPr="002A3DF4">
        <w:rPr>
          <w:rFonts w:ascii="Times New Roman" w:eastAsia="Times New Roman" w:hAnsi="Times New Roman" w:cs="Times New Roman"/>
          <w:b/>
          <w:bCs/>
          <w:color w:val="333333"/>
          <w:sz w:val="28"/>
          <w:szCs w:val="28"/>
          <w:lang w:eastAsia="uk-UA"/>
        </w:rPr>
        <w:lastRenderedPageBreak/>
        <w:t>Напрям оцінювання</w:t>
      </w:r>
    </w:p>
    <w:p w14:paraId="68861863" w14:textId="77777777" w:rsidR="004F6B50" w:rsidRPr="002A3DF4"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b/>
          <w:bCs/>
          <w:color w:val="333333"/>
          <w:sz w:val="28"/>
          <w:szCs w:val="28"/>
          <w:lang w:eastAsia="uk-UA"/>
        </w:rPr>
        <w:t>«Система оцінювання здобувачів освіти»</w:t>
      </w:r>
    </w:p>
    <w:p w14:paraId="7B628B64" w14:textId="77777777" w:rsidR="004F6B50" w:rsidRPr="002B6E75" w:rsidRDefault="004F6B50" w:rsidP="004F6B50">
      <w:pPr>
        <w:shd w:val="clear" w:color="auto" w:fill="FFFFFF"/>
        <w:spacing w:after="150" w:line="240" w:lineRule="auto"/>
        <w:jc w:val="center"/>
        <w:rPr>
          <w:rFonts w:ascii="Times New Roman" w:eastAsia="Times New Roman" w:hAnsi="Times New Roman" w:cs="Times New Roman"/>
          <w:color w:val="333333"/>
          <w:sz w:val="28"/>
          <w:szCs w:val="28"/>
          <w:lang w:eastAsia="uk-UA"/>
        </w:rPr>
      </w:pPr>
      <w:r w:rsidRPr="002B6E75">
        <w:rPr>
          <w:rFonts w:ascii="Times New Roman" w:eastAsia="Times New Roman" w:hAnsi="Times New Roman" w:cs="Times New Roman"/>
          <w:color w:val="333333"/>
          <w:sz w:val="28"/>
          <w:szCs w:val="28"/>
          <w:lang w:eastAsia="uk-UA"/>
        </w:rPr>
        <w:t>Вимога/правило організації освітніх  і управлінських процесів закладу освіти та внутрішньої системи забезпечення якості освіти</w:t>
      </w:r>
    </w:p>
    <w:p w14:paraId="0E8A7E15" w14:textId="77777777" w:rsidR="004F6B50" w:rsidRPr="002A3DF4" w:rsidRDefault="004F6B50" w:rsidP="004F6B5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2.1.Наявність відкритої, прозорої для здобувачів освіти системи оцінювання їх навчальних досягнень</w:t>
      </w:r>
    </w:p>
    <w:tbl>
      <w:tblPr>
        <w:tblW w:w="0" w:type="auto"/>
        <w:tblInd w:w="450" w:type="dxa"/>
        <w:shd w:val="clear" w:color="auto" w:fill="FFFFFF"/>
        <w:tblCellMar>
          <w:left w:w="0" w:type="dxa"/>
          <w:right w:w="0" w:type="dxa"/>
        </w:tblCellMar>
        <w:tblLook w:val="04A0" w:firstRow="1" w:lastRow="0" w:firstColumn="1" w:lastColumn="0" w:noHBand="0" w:noVBand="1"/>
      </w:tblPr>
      <w:tblGrid>
        <w:gridCol w:w="3011"/>
        <w:gridCol w:w="2766"/>
        <w:gridCol w:w="3251"/>
      </w:tblGrid>
      <w:tr w:rsidR="004F6B50" w:rsidRPr="002A3DF4" w14:paraId="10BFCB8E" w14:textId="77777777" w:rsidTr="00A0478E">
        <w:tc>
          <w:tcPr>
            <w:tcW w:w="30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139DC1" w14:textId="77777777" w:rsidR="004F6B50" w:rsidRPr="00880DDE" w:rsidRDefault="004F6B50" w:rsidP="00A0478E">
            <w:pPr>
              <w:spacing w:after="0" w:line="240" w:lineRule="auto"/>
              <w:jc w:val="center"/>
              <w:rPr>
                <w:rFonts w:ascii="Times New Roman" w:eastAsia="Times New Roman" w:hAnsi="Times New Roman" w:cs="Times New Roman"/>
                <w:color w:val="333333"/>
                <w:sz w:val="28"/>
                <w:szCs w:val="28"/>
                <w:lang w:eastAsia="uk-UA"/>
              </w:rPr>
            </w:pPr>
            <w:r w:rsidRPr="00880DDE">
              <w:rPr>
                <w:rFonts w:ascii="Times New Roman" w:eastAsia="Times New Roman" w:hAnsi="Times New Roman" w:cs="Times New Roman"/>
                <w:color w:val="333333"/>
                <w:sz w:val="28"/>
                <w:szCs w:val="28"/>
                <w:lang w:eastAsia="uk-UA"/>
              </w:rPr>
              <w:t>Критерії оцінювання</w:t>
            </w:r>
          </w:p>
        </w:tc>
        <w:tc>
          <w:tcPr>
            <w:tcW w:w="27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97E2CE" w14:textId="77777777" w:rsidR="004F6B50" w:rsidRPr="00880DDE" w:rsidRDefault="004F6B50" w:rsidP="00A0478E">
            <w:pPr>
              <w:spacing w:after="0" w:line="240" w:lineRule="auto"/>
              <w:jc w:val="center"/>
              <w:rPr>
                <w:rFonts w:ascii="Times New Roman" w:eastAsia="Times New Roman" w:hAnsi="Times New Roman" w:cs="Times New Roman"/>
                <w:color w:val="333333"/>
                <w:sz w:val="28"/>
                <w:szCs w:val="28"/>
                <w:lang w:eastAsia="uk-UA"/>
              </w:rPr>
            </w:pPr>
            <w:r w:rsidRPr="00880DDE">
              <w:rPr>
                <w:rFonts w:ascii="Times New Roman" w:eastAsia="Times New Roman" w:hAnsi="Times New Roman" w:cs="Times New Roman"/>
                <w:color w:val="333333"/>
                <w:sz w:val="28"/>
                <w:szCs w:val="28"/>
                <w:lang w:eastAsia="uk-UA"/>
              </w:rPr>
              <w:t>Індикатори оцінювання</w:t>
            </w:r>
          </w:p>
        </w:tc>
        <w:tc>
          <w:tcPr>
            <w:tcW w:w="32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EE4F60A" w14:textId="77777777" w:rsidR="004F6B50" w:rsidRPr="002A3DF4" w:rsidRDefault="004F6B50" w:rsidP="00A0478E">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Результати </w:t>
            </w:r>
            <w:proofErr w:type="spellStart"/>
            <w:r>
              <w:rPr>
                <w:rFonts w:ascii="Times New Roman" w:eastAsia="Times New Roman" w:hAnsi="Times New Roman" w:cs="Times New Roman"/>
                <w:color w:val="333333"/>
                <w:sz w:val="28"/>
                <w:szCs w:val="28"/>
                <w:lang w:eastAsia="uk-UA"/>
              </w:rPr>
              <w:t>самооцінювання</w:t>
            </w:r>
            <w:proofErr w:type="spellEnd"/>
          </w:p>
        </w:tc>
      </w:tr>
      <w:tr w:rsidR="004F6B50" w:rsidRPr="002A3DF4" w14:paraId="62F6B341" w14:textId="77777777" w:rsidTr="00A0478E">
        <w:tc>
          <w:tcPr>
            <w:tcW w:w="30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F0CBF9" w14:textId="77777777" w:rsidR="004F6B50" w:rsidRDefault="004F6B50" w:rsidP="00A0478E">
            <w:pPr>
              <w:spacing w:before="100" w:beforeAutospacing="1" w:after="100" w:afterAutospacing="1" w:line="240" w:lineRule="auto"/>
              <w:jc w:val="center"/>
              <w:rPr>
                <w:rFonts w:ascii="Times New Roman" w:eastAsia="Times New Roman" w:hAnsi="Times New Roman" w:cs="Times New Roman"/>
                <w:color w:val="333333"/>
                <w:sz w:val="28"/>
                <w:szCs w:val="28"/>
                <w:lang w:eastAsia="uk-UA"/>
              </w:rPr>
            </w:pPr>
            <w:r w:rsidRPr="00880DDE">
              <w:rPr>
                <w:rFonts w:ascii="Times New Roman" w:eastAsia="Times New Roman" w:hAnsi="Times New Roman" w:cs="Times New Roman"/>
                <w:color w:val="333333"/>
                <w:sz w:val="28"/>
                <w:szCs w:val="28"/>
                <w:lang w:eastAsia="uk-UA"/>
              </w:rPr>
              <w:t>2.1.1.</w:t>
            </w:r>
          </w:p>
          <w:p w14:paraId="38CDCA94" w14:textId="77777777" w:rsidR="004F6B50" w:rsidRDefault="004F6B50" w:rsidP="00A0478E">
            <w:pPr>
              <w:spacing w:before="100" w:beforeAutospacing="1" w:after="100" w:afterAutospacing="1"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2.1.2.</w:t>
            </w:r>
          </w:p>
          <w:p w14:paraId="49E14F4E" w14:textId="77777777" w:rsidR="004F6B50" w:rsidRPr="002A3DF4" w:rsidRDefault="004F6B50" w:rsidP="00A0478E">
            <w:pPr>
              <w:spacing w:before="100" w:beforeAutospacing="1" w:after="100" w:afterAutospacing="1"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2.1.3.</w:t>
            </w:r>
          </w:p>
        </w:tc>
        <w:tc>
          <w:tcPr>
            <w:tcW w:w="2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AC3E5F" w14:textId="77777777" w:rsidR="004F6B50" w:rsidRDefault="004F6B50" w:rsidP="004F6B50">
            <w:pPr>
              <w:pStyle w:val="a5"/>
              <w:numPr>
                <w:ilvl w:val="0"/>
                <w:numId w:val="7"/>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2.1.1.1.</w:t>
            </w:r>
          </w:p>
          <w:p w14:paraId="61E1B6F3" w14:textId="77777777" w:rsidR="004F6B50" w:rsidRPr="00E175B0" w:rsidRDefault="004F6B50" w:rsidP="004F6B50">
            <w:pPr>
              <w:pStyle w:val="a5"/>
              <w:numPr>
                <w:ilvl w:val="0"/>
                <w:numId w:val="7"/>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2.1.1.2.</w:t>
            </w:r>
          </w:p>
          <w:p w14:paraId="2B346C75" w14:textId="77777777" w:rsidR="004F6B50" w:rsidRDefault="004F6B50" w:rsidP="004F6B50">
            <w:pPr>
              <w:pStyle w:val="a5"/>
              <w:numPr>
                <w:ilvl w:val="0"/>
                <w:numId w:val="7"/>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2.1.2.1.</w:t>
            </w:r>
          </w:p>
          <w:p w14:paraId="153198BA" w14:textId="77777777" w:rsidR="004F6B50" w:rsidRDefault="004F6B50" w:rsidP="00A0478E">
            <w:pPr>
              <w:pStyle w:val="a5"/>
              <w:spacing w:after="0" w:line="240" w:lineRule="auto"/>
              <w:rPr>
                <w:rFonts w:ascii="Times New Roman" w:eastAsia="Times New Roman" w:hAnsi="Times New Roman" w:cs="Times New Roman"/>
                <w:color w:val="333333"/>
                <w:sz w:val="28"/>
                <w:szCs w:val="28"/>
                <w:lang w:eastAsia="uk-UA"/>
              </w:rPr>
            </w:pPr>
          </w:p>
          <w:p w14:paraId="2ABCD157" w14:textId="77777777" w:rsidR="004F6B50" w:rsidRPr="00880DDE" w:rsidRDefault="004F6B50" w:rsidP="004F6B50">
            <w:pPr>
              <w:pStyle w:val="a5"/>
              <w:numPr>
                <w:ilvl w:val="0"/>
                <w:numId w:val="7"/>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2.1.3.1.</w:t>
            </w:r>
          </w:p>
        </w:tc>
        <w:tc>
          <w:tcPr>
            <w:tcW w:w="3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B7D22B" w14:textId="77777777" w:rsidR="004F6B50"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3 б – Д.Р.</w:t>
            </w:r>
          </w:p>
          <w:p w14:paraId="2F06941D" w14:textId="77777777" w:rsidR="004F6B50"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 б – В.П.</w:t>
            </w:r>
          </w:p>
          <w:p w14:paraId="2A6CE3DE" w14:textId="77777777" w:rsidR="004F6B50"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3 б – Д.Р.</w:t>
            </w:r>
          </w:p>
          <w:p w14:paraId="2E6E927E" w14:textId="77777777" w:rsidR="004F6B50" w:rsidRPr="00880DDE"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p>
        </w:tc>
      </w:tr>
      <w:tr w:rsidR="004F6B50" w:rsidRPr="002A3DF4" w14:paraId="177FB179" w14:textId="77777777" w:rsidTr="00A0478E">
        <w:tc>
          <w:tcPr>
            <w:tcW w:w="30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47A965"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tc>
        <w:tc>
          <w:tcPr>
            <w:tcW w:w="2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3A46EF"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tc>
        <w:tc>
          <w:tcPr>
            <w:tcW w:w="32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BFFDFE"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2,66 – достатній рівень</w:t>
            </w:r>
          </w:p>
        </w:tc>
      </w:tr>
    </w:tbl>
    <w:p w14:paraId="18C82B47" w14:textId="77777777" w:rsidR="004F6B50" w:rsidRPr="002B6E75"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sidRPr="002B6E75">
        <w:rPr>
          <w:rFonts w:ascii="Times New Roman" w:eastAsia="Times New Roman" w:hAnsi="Times New Roman" w:cs="Times New Roman"/>
          <w:color w:val="333333"/>
          <w:sz w:val="28"/>
          <w:szCs w:val="28"/>
          <w:lang w:eastAsia="uk-UA"/>
        </w:rPr>
        <w:t>Вимога/правило організації освітніх і управлінських процесів закладу освіти та внутрішньої системи забезпечення якості освіти</w:t>
      </w:r>
    </w:p>
    <w:p w14:paraId="5230FEBC" w14:textId="77777777" w:rsidR="004F6B50" w:rsidRPr="002A3DF4" w:rsidRDefault="004F6B50" w:rsidP="004F6B5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tbl>
      <w:tblPr>
        <w:tblW w:w="0" w:type="auto"/>
        <w:tblInd w:w="450" w:type="dxa"/>
        <w:shd w:val="clear" w:color="auto" w:fill="FFFFFF"/>
        <w:tblCellMar>
          <w:left w:w="0" w:type="dxa"/>
          <w:right w:w="0" w:type="dxa"/>
        </w:tblCellMar>
        <w:tblLook w:val="04A0" w:firstRow="1" w:lastRow="0" w:firstColumn="1" w:lastColumn="0" w:noHBand="0" w:noVBand="1"/>
      </w:tblPr>
      <w:tblGrid>
        <w:gridCol w:w="3069"/>
        <w:gridCol w:w="3069"/>
        <w:gridCol w:w="3031"/>
      </w:tblGrid>
      <w:tr w:rsidR="004F6B50" w:rsidRPr="002A3DF4" w14:paraId="3D8230BA" w14:textId="77777777" w:rsidTr="00A0478E">
        <w:tc>
          <w:tcPr>
            <w:tcW w:w="307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A95820" w14:textId="77777777" w:rsidR="004F6B50" w:rsidRPr="00565081" w:rsidRDefault="004F6B50" w:rsidP="00A0478E">
            <w:pPr>
              <w:spacing w:after="0" w:line="240" w:lineRule="auto"/>
              <w:rPr>
                <w:rFonts w:ascii="Times New Roman" w:eastAsia="Times New Roman" w:hAnsi="Times New Roman" w:cs="Times New Roman"/>
                <w:color w:val="333333"/>
                <w:sz w:val="28"/>
                <w:szCs w:val="28"/>
                <w:lang w:eastAsia="uk-UA"/>
              </w:rPr>
            </w:pPr>
            <w:r w:rsidRPr="00565081">
              <w:rPr>
                <w:rFonts w:ascii="Times New Roman" w:eastAsia="Times New Roman" w:hAnsi="Times New Roman" w:cs="Times New Roman"/>
                <w:color w:val="333333"/>
                <w:sz w:val="28"/>
                <w:szCs w:val="28"/>
                <w:lang w:eastAsia="uk-UA"/>
              </w:rPr>
              <w:t>Критерії оцінювання</w:t>
            </w:r>
          </w:p>
        </w:tc>
        <w:tc>
          <w:tcPr>
            <w:tcW w:w="30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A697B2" w14:textId="77777777" w:rsidR="004F6B50" w:rsidRPr="00565081" w:rsidRDefault="004F6B50" w:rsidP="00A0478E">
            <w:pPr>
              <w:spacing w:after="0" w:line="240" w:lineRule="auto"/>
              <w:rPr>
                <w:rFonts w:ascii="Times New Roman" w:eastAsia="Times New Roman" w:hAnsi="Times New Roman" w:cs="Times New Roman"/>
                <w:color w:val="333333"/>
                <w:sz w:val="28"/>
                <w:szCs w:val="28"/>
                <w:lang w:eastAsia="uk-UA"/>
              </w:rPr>
            </w:pPr>
            <w:r w:rsidRPr="00565081">
              <w:rPr>
                <w:rFonts w:ascii="Times New Roman" w:eastAsia="Times New Roman" w:hAnsi="Times New Roman" w:cs="Times New Roman"/>
                <w:color w:val="333333"/>
                <w:sz w:val="28"/>
                <w:szCs w:val="28"/>
                <w:lang w:eastAsia="uk-UA"/>
              </w:rPr>
              <w:t>Індикатори оцінювання</w:t>
            </w:r>
          </w:p>
        </w:tc>
        <w:tc>
          <w:tcPr>
            <w:tcW w:w="3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D1659DC"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Результати </w:t>
            </w:r>
            <w:proofErr w:type="spellStart"/>
            <w:r>
              <w:rPr>
                <w:rFonts w:ascii="Times New Roman" w:eastAsia="Times New Roman" w:hAnsi="Times New Roman" w:cs="Times New Roman"/>
                <w:color w:val="333333"/>
                <w:sz w:val="28"/>
                <w:szCs w:val="28"/>
                <w:lang w:eastAsia="uk-UA"/>
              </w:rPr>
              <w:t>самооцінювання</w:t>
            </w:r>
            <w:proofErr w:type="spellEnd"/>
          </w:p>
        </w:tc>
      </w:tr>
      <w:tr w:rsidR="004F6B50" w:rsidRPr="002A3DF4" w14:paraId="4681451F" w14:textId="77777777" w:rsidTr="00A0478E">
        <w:tc>
          <w:tcPr>
            <w:tcW w:w="30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942750" w14:textId="77777777" w:rsidR="004F6B50" w:rsidRDefault="004F6B50" w:rsidP="00A0478E">
            <w:pPr>
              <w:spacing w:before="100" w:beforeAutospacing="1" w:after="100" w:afterAutospacing="1"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2.2.1.</w:t>
            </w:r>
          </w:p>
          <w:p w14:paraId="3CB4F670" w14:textId="77777777" w:rsidR="004F6B50" w:rsidRPr="002A3DF4" w:rsidRDefault="004F6B50" w:rsidP="00A0478E">
            <w:pPr>
              <w:spacing w:before="100" w:beforeAutospacing="1" w:after="100" w:afterAutospacing="1"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2.2.2.</w:t>
            </w:r>
          </w:p>
        </w:tc>
        <w:tc>
          <w:tcPr>
            <w:tcW w:w="30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5F0061" w14:textId="77777777" w:rsidR="004F6B50" w:rsidRDefault="004F6B50" w:rsidP="00A0478E">
            <w:p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1.  2.2.1.1.</w:t>
            </w:r>
          </w:p>
          <w:p w14:paraId="289E4CFA" w14:textId="77777777" w:rsidR="004F6B50" w:rsidRPr="00E175B0" w:rsidRDefault="004F6B50" w:rsidP="00A0478E">
            <w:pPr>
              <w:spacing w:after="0" w:line="240" w:lineRule="auto"/>
              <w:jc w:val="center"/>
              <w:rPr>
                <w:rFonts w:ascii="Times New Roman" w:eastAsia="Times New Roman" w:hAnsi="Times New Roman" w:cs="Times New Roman"/>
                <w:color w:val="333333"/>
                <w:sz w:val="28"/>
                <w:szCs w:val="28"/>
                <w:lang w:eastAsia="uk-UA"/>
              </w:rPr>
            </w:pPr>
            <w:r w:rsidRPr="00565081">
              <w:rPr>
                <w:rFonts w:ascii="Times New Roman" w:eastAsia="Times New Roman" w:hAnsi="Times New Roman" w:cs="Times New Roman"/>
                <w:color w:val="333333"/>
                <w:sz w:val="28"/>
                <w:szCs w:val="28"/>
                <w:lang w:eastAsia="uk-UA"/>
              </w:rPr>
              <w:t xml:space="preserve">2. </w:t>
            </w:r>
            <w:r>
              <w:rPr>
                <w:rFonts w:ascii="Times New Roman" w:eastAsia="Times New Roman" w:hAnsi="Times New Roman" w:cs="Times New Roman"/>
                <w:color w:val="333333"/>
                <w:sz w:val="28"/>
                <w:szCs w:val="28"/>
                <w:lang w:eastAsia="uk-UA"/>
              </w:rPr>
              <w:t xml:space="preserve"> </w:t>
            </w:r>
            <w:r w:rsidRPr="00565081">
              <w:rPr>
                <w:rFonts w:ascii="Times New Roman" w:eastAsia="Times New Roman" w:hAnsi="Times New Roman" w:cs="Times New Roman"/>
                <w:color w:val="333333"/>
                <w:sz w:val="28"/>
                <w:szCs w:val="28"/>
                <w:lang w:eastAsia="uk-UA"/>
              </w:rPr>
              <w:t>2.2.1.2.</w:t>
            </w:r>
          </w:p>
          <w:p w14:paraId="5BFBCE16" w14:textId="77777777" w:rsidR="004F6B50" w:rsidRPr="00565081" w:rsidRDefault="004F6B50" w:rsidP="004F6B50">
            <w:pPr>
              <w:pStyle w:val="a5"/>
              <w:numPr>
                <w:ilvl w:val="0"/>
                <w:numId w:val="6"/>
              </w:numPr>
              <w:spacing w:after="0" w:line="240" w:lineRule="auto"/>
              <w:jc w:val="center"/>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2.2.2.1.</w:t>
            </w:r>
          </w:p>
          <w:p w14:paraId="661E15D4" w14:textId="77777777" w:rsidR="004F6B50" w:rsidRPr="002A3DF4" w:rsidRDefault="004F6B50" w:rsidP="00A0478E">
            <w:pPr>
              <w:spacing w:after="0" w:line="240" w:lineRule="auto"/>
              <w:jc w:val="center"/>
              <w:rPr>
                <w:rFonts w:ascii="Times New Roman" w:eastAsia="Times New Roman" w:hAnsi="Times New Roman" w:cs="Times New Roman"/>
                <w:color w:val="333333"/>
                <w:sz w:val="28"/>
                <w:szCs w:val="28"/>
                <w:lang w:eastAsia="uk-UA"/>
              </w:rPr>
            </w:pPr>
          </w:p>
        </w:tc>
        <w:tc>
          <w:tcPr>
            <w:tcW w:w="3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385F2D" w14:textId="77777777" w:rsidR="004F6B50"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3 б – Д.Р.</w:t>
            </w:r>
          </w:p>
          <w:p w14:paraId="2CA8102C" w14:textId="77777777" w:rsidR="004F6B50" w:rsidRPr="00565081" w:rsidRDefault="004F6B50" w:rsidP="00A0478E">
            <w:pPr>
              <w:spacing w:before="100" w:beforeAutospacing="1" w:after="100" w:afterAutospacing="1" w:line="240" w:lineRule="auto"/>
              <w:ind w:left="1095"/>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3 б – Д.Р.</w:t>
            </w:r>
          </w:p>
        </w:tc>
      </w:tr>
      <w:tr w:rsidR="004F6B50" w:rsidRPr="002A3DF4" w14:paraId="40DBF532" w14:textId="77777777" w:rsidTr="00A0478E">
        <w:tc>
          <w:tcPr>
            <w:tcW w:w="30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4587A2"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tc>
        <w:tc>
          <w:tcPr>
            <w:tcW w:w="30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7135BB" w14:textId="77777777" w:rsidR="004F6B50" w:rsidRPr="002A3DF4" w:rsidRDefault="004F6B50" w:rsidP="00A0478E">
            <w:pPr>
              <w:spacing w:after="0" w:line="240" w:lineRule="auto"/>
              <w:jc w:val="center"/>
              <w:rPr>
                <w:rFonts w:ascii="Times New Roman" w:eastAsia="Times New Roman" w:hAnsi="Times New Roman" w:cs="Times New Roman"/>
                <w:color w:val="333333"/>
                <w:sz w:val="28"/>
                <w:szCs w:val="28"/>
                <w:lang w:eastAsia="uk-UA"/>
              </w:rPr>
            </w:pPr>
          </w:p>
        </w:tc>
        <w:tc>
          <w:tcPr>
            <w:tcW w:w="3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2725A4" w14:textId="77777777" w:rsidR="004F6B50" w:rsidRPr="002A3DF4" w:rsidRDefault="004F6B50" w:rsidP="00A0478E">
            <w:pPr>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3 б – достатній рівень</w:t>
            </w:r>
          </w:p>
        </w:tc>
      </w:tr>
    </w:tbl>
    <w:p w14:paraId="515A593A" w14:textId="77777777" w:rsidR="004F6B50" w:rsidRPr="002B6E75" w:rsidRDefault="004F6B50" w:rsidP="004F6B50">
      <w:pPr>
        <w:shd w:val="clear" w:color="auto" w:fill="FFFFFF"/>
        <w:spacing w:after="150" w:line="240" w:lineRule="auto"/>
        <w:ind w:left="450"/>
        <w:jc w:val="center"/>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sidRPr="002B6E75">
        <w:rPr>
          <w:rFonts w:ascii="Times New Roman" w:eastAsia="Times New Roman" w:hAnsi="Times New Roman" w:cs="Times New Roman"/>
          <w:color w:val="333333"/>
          <w:sz w:val="28"/>
          <w:szCs w:val="28"/>
          <w:lang w:eastAsia="uk-UA"/>
        </w:rPr>
        <w:t>Вимога/правило організації освітніх і управлінських процесів закладу освіти та внутрішньої системи забезпечення якості освіти</w:t>
      </w:r>
    </w:p>
    <w:p w14:paraId="121DECA6" w14:textId="77777777" w:rsidR="004F6B50" w:rsidRPr="002A3DF4" w:rsidRDefault="004F6B50" w:rsidP="004F6B5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2.3. Спрямованість системи оцінювання на формування у здобувачів освіти відповідальності за результати свого навчання, здатності до </w:t>
      </w:r>
      <w:proofErr w:type="spellStart"/>
      <w:r>
        <w:rPr>
          <w:rFonts w:ascii="Times New Roman" w:eastAsia="Times New Roman" w:hAnsi="Times New Roman" w:cs="Times New Roman"/>
          <w:color w:val="333333"/>
          <w:sz w:val="28"/>
          <w:szCs w:val="28"/>
          <w:lang w:eastAsia="uk-UA"/>
        </w:rPr>
        <w:t>самооцінювання</w:t>
      </w:r>
      <w:proofErr w:type="spellEnd"/>
    </w:p>
    <w:tbl>
      <w:tblPr>
        <w:tblW w:w="0" w:type="auto"/>
        <w:tblInd w:w="450" w:type="dxa"/>
        <w:shd w:val="clear" w:color="auto" w:fill="FFFFFF"/>
        <w:tblCellMar>
          <w:left w:w="0" w:type="dxa"/>
          <w:right w:w="0" w:type="dxa"/>
        </w:tblCellMar>
        <w:tblLook w:val="04A0" w:firstRow="1" w:lastRow="0" w:firstColumn="1" w:lastColumn="0" w:noHBand="0" w:noVBand="1"/>
      </w:tblPr>
      <w:tblGrid>
        <w:gridCol w:w="3065"/>
        <w:gridCol w:w="3074"/>
        <w:gridCol w:w="3030"/>
      </w:tblGrid>
      <w:tr w:rsidR="004F6B50" w:rsidRPr="002A3DF4" w14:paraId="203DDFCD" w14:textId="77777777" w:rsidTr="00A0478E">
        <w:tc>
          <w:tcPr>
            <w:tcW w:w="307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0C6955" w14:textId="77777777" w:rsidR="004F6B50" w:rsidRPr="002B6E75" w:rsidRDefault="004F6B50" w:rsidP="00A0478E">
            <w:pPr>
              <w:spacing w:after="0" w:line="240" w:lineRule="auto"/>
              <w:rPr>
                <w:rFonts w:ascii="Times New Roman" w:eastAsia="Times New Roman" w:hAnsi="Times New Roman" w:cs="Times New Roman"/>
                <w:color w:val="333333"/>
                <w:sz w:val="28"/>
                <w:szCs w:val="28"/>
                <w:lang w:eastAsia="uk-UA"/>
              </w:rPr>
            </w:pPr>
            <w:r w:rsidRPr="002B6E75">
              <w:rPr>
                <w:rFonts w:ascii="Times New Roman" w:eastAsia="Times New Roman" w:hAnsi="Times New Roman" w:cs="Times New Roman"/>
                <w:color w:val="333333"/>
                <w:sz w:val="28"/>
                <w:szCs w:val="28"/>
                <w:lang w:eastAsia="uk-UA"/>
              </w:rPr>
              <w:t>Критерії оцінювання</w:t>
            </w:r>
          </w:p>
        </w:tc>
        <w:tc>
          <w:tcPr>
            <w:tcW w:w="30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431B13A" w14:textId="77777777" w:rsidR="004F6B50" w:rsidRPr="002B6E75" w:rsidRDefault="004F6B50" w:rsidP="00A0478E">
            <w:pPr>
              <w:spacing w:after="0" w:line="240" w:lineRule="auto"/>
              <w:rPr>
                <w:rFonts w:ascii="Times New Roman" w:eastAsia="Times New Roman" w:hAnsi="Times New Roman" w:cs="Times New Roman"/>
                <w:color w:val="333333"/>
                <w:sz w:val="28"/>
                <w:szCs w:val="28"/>
                <w:lang w:eastAsia="uk-UA"/>
              </w:rPr>
            </w:pPr>
            <w:r w:rsidRPr="002B6E75">
              <w:rPr>
                <w:rFonts w:ascii="Times New Roman" w:eastAsia="Times New Roman" w:hAnsi="Times New Roman" w:cs="Times New Roman"/>
                <w:color w:val="333333"/>
                <w:sz w:val="28"/>
                <w:szCs w:val="28"/>
                <w:lang w:eastAsia="uk-UA"/>
              </w:rPr>
              <w:t>Індикатори оцінювання</w:t>
            </w:r>
          </w:p>
        </w:tc>
        <w:tc>
          <w:tcPr>
            <w:tcW w:w="3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168E59F" w14:textId="77777777" w:rsidR="004F6B50" w:rsidRPr="002B6E75" w:rsidRDefault="004F6B50" w:rsidP="00A0478E">
            <w:p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Результати </w:t>
            </w:r>
            <w:proofErr w:type="spellStart"/>
            <w:r>
              <w:rPr>
                <w:rFonts w:ascii="Times New Roman" w:eastAsia="Times New Roman" w:hAnsi="Times New Roman" w:cs="Times New Roman"/>
                <w:color w:val="333333"/>
                <w:sz w:val="28"/>
                <w:szCs w:val="28"/>
                <w:lang w:eastAsia="uk-UA"/>
              </w:rPr>
              <w:t>самооцінювання</w:t>
            </w:r>
            <w:proofErr w:type="spellEnd"/>
          </w:p>
        </w:tc>
      </w:tr>
      <w:tr w:rsidR="004F6B50" w:rsidRPr="002A3DF4" w14:paraId="79783A29" w14:textId="77777777" w:rsidTr="00A0478E">
        <w:tc>
          <w:tcPr>
            <w:tcW w:w="30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BF898D" w14:textId="77777777" w:rsidR="004F6B50" w:rsidRDefault="004F6B50" w:rsidP="00A0478E">
            <w:pPr>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2.3.1.</w:t>
            </w:r>
          </w:p>
          <w:p w14:paraId="4F0CA40A" w14:textId="77777777" w:rsidR="004F6B50" w:rsidRPr="002A3DF4" w:rsidRDefault="004F6B50" w:rsidP="00A0478E">
            <w:pPr>
              <w:spacing w:before="100" w:beforeAutospacing="1" w:after="100" w:afterAutospacing="1"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2.3.2.</w:t>
            </w:r>
          </w:p>
        </w:tc>
        <w:tc>
          <w:tcPr>
            <w:tcW w:w="30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FDE7DB" w14:textId="77777777" w:rsidR="004F6B50" w:rsidRDefault="004F6B50" w:rsidP="004F6B50">
            <w:pPr>
              <w:pStyle w:val="a5"/>
              <w:numPr>
                <w:ilvl w:val="1"/>
                <w:numId w:val="3"/>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2.3.1.1.</w:t>
            </w:r>
          </w:p>
          <w:p w14:paraId="51B481CB" w14:textId="77777777" w:rsidR="004F6B50" w:rsidRPr="002B6E75" w:rsidRDefault="004F6B50" w:rsidP="004F6B50">
            <w:pPr>
              <w:pStyle w:val="a5"/>
              <w:numPr>
                <w:ilvl w:val="1"/>
                <w:numId w:val="3"/>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2.3.1.2.</w:t>
            </w:r>
          </w:p>
          <w:p w14:paraId="14E41C4B" w14:textId="77777777" w:rsidR="004F6B50" w:rsidRPr="002B6E75" w:rsidRDefault="004F6B50" w:rsidP="004F6B50">
            <w:pPr>
              <w:pStyle w:val="a5"/>
              <w:numPr>
                <w:ilvl w:val="1"/>
                <w:numId w:val="3"/>
              </w:num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2.3.2.1.</w:t>
            </w:r>
          </w:p>
        </w:tc>
        <w:tc>
          <w:tcPr>
            <w:tcW w:w="3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1E3108" w14:textId="77777777" w:rsidR="004F6B50"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3 б – Д.Р.</w:t>
            </w:r>
          </w:p>
          <w:p w14:paraId="374BB3D5" w14:textId="77777777" w:rsidR="004F6B50" w:rsidRDefault="004F6B50" w:rsidP="00A0478E">
            <w:pPr>
              <w:spacing w:after="0" w:line="240" w:lineRule="auto"/>
              <w:rPr>
                <w:rFonts w:ascii="Times New Roman" w:eastAsia="Times New Roman" w:hAnsi="Times New Roman" w:cs="Times New Roman"/>
                <w:color w:val="333333"/>
                <w:sz w:val="28"/>
                <w:szCs w:val="28"/>
                <w:lang w:eastAsia="uk-UA"/>
              </w:rPr>
            </w:pPr>
          </w:p>
          <w:p w14:paraId="6E3EC77F"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2 б – В.П.</w:t>
            </w:r>
          </w:p>
        </w:tc>
      </w:tr>
      <w:tr w:rsidR="004F6B50" w:rsidRPr="002A3DF4" w14:paraId="31F067D6" w14:textId="77777777" w:rsidTr="00A0478E">
        <w:tc>
          <w:tcPr>
            <w:tcW w:w="30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5C2DCF"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tc>
        <w:tc>
          <w:tcPr>
            <w:tcW w:w="30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561BDE"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p>
        </w:tc>
        <w:tc>
          <w:tcPr>
            <w:tcW w:w="3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77D9EF" w14:textId="77777777" w:rsidR="004F6B50" w:rsidRPr="002A3DF4" w:rsidRDefault="004F6B50" w:rsidP="00A0478E">
            <w:pPr>
              <w:spacing w:after="0" w:line="240" w:lineRule="auto"/>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2,5 б – вимагає покращення</w:t>
            </w:r>
          </w:p>
        </w:tc>
      </w:tr>
    </w:tbl>
    <w:p w14:paraId="6ECC578E" w14:textId="77777777" w:rsidR="004F6B50" w:rsidRPr="002A3DF4" w:rsidRDefault="004F6B50" w:rsidP="004F6B50">
      <w:pPr>
        <w:shd w:val="clear" w:color="auto" w:fill="FFFFFF"/>
        <w:spacing w:after="150" w:line="240" w:lineRule="auto"/>
        <w:ind w:left="450"/>
        <w:rPr>
          <w:rFonts w:ascii="Times New Roman" w:eastAsia="Times New Roman" w:hAnsi="Times New Roman" w:cs="Times New Roman"/>
          <w:color w:val="333333"/>
          <w:sz w:val="28"/>
          <w:szCs w:val="28"/>
          <w:lang w:eastAsia="uk-UA"/>
        </w:rPr>
      </w:pPr>
      <w:r w:rsidRPr="002A3DF4">
        <w:rPr>
          <w:rFonts w:ascii="Times New Roman" w:eastAsia="Times New Roman" w:hAnsi="Times New Roman" w:cs="Times New Roman"/>
          <w:color w:val="333333"/>
          <w:sz w:val="28"/>
          <w:szCs w:val="28"/>
          <w:lang w:eastAsia="uk-UA"/>
        </w:rPr>
        <w:t>На підставі цього, можна визначити другий рівень оцінювання (достатній) якості освітньої діяльності закладу.</w:t>
      </w:r>
    </w:p>
    <w:p w14:paraId="66274888" w14:textId="77777777" w:rsidR="008A5134" w:rsidRPr="004F6B50" w:rsidRDefault="008A5134">
      <w:pPr>
        <w:rPr>
          <w:rFonts w:ascii="Times New Roman" w:hAnsi="Times New Roman" w:cs="Times New Roman"/>
          <w:sz w:val="28"/>
          <w:szCs w:val="28"/>
        </w:rPr>
      </w:pPr>
    </w:p>
    <w:sectPr w:rsidR="008A5134" w:rsidRPr="004F6B5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74B8A"/>
    <w:multiLevelType w:val="multilevel"/>
    <w:tmpl w:val="781A23AC"/>
    <w:lvl w:ilvl="0">
      <w:start w:val="2"/>
      <w:numFmt w:val="decimal"/>
      <w:lvlText w:val="%1."/>
      <w:lvlJc w:val="left"/>
      <w:pPr>
        <w:ind w:left="432" w:hanging="432"/>
      </w:pPr>
      <w:rPr>
        <w:rFonts w:hint="default"/>
      </w:rPr>
    </w:lvl>
    <w:lvl w:ilvl="1">
      <w:start w:val="2"/>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 w15:restartNumberingAfterBreak="0">
    <w:nsid w:val="27D97B6A"/>
    <w:multiLevelType w:val="multilevel"/>
    <w:tmpl w:val="DB8AB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1A74CF"/>
    <w:multiLevelType w:val="multilevel"/>
    <w:tmpl w:val="F940C2D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31030D37"/>
    <w:multiLevelType w:val="multilevel"/>
    <w:tmpl w:val="5CFCB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13704"/>
    <w:multiLevelType w:val="multilevel"/>
    <w:tmpl w:val="A1BE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27060"/>
    <w:multiLevelType w:val="multilevel"/>
    <w:tmpl w:val="E1A6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CD6866"/>
    <w:multiLevelType w:val="multilevel"/>
    <w:tmpl w:val="E1AC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8C"/>
    <w:rsid w:val="0016578C"/>
    <w:rsid w:val="004F6B50"/>
    <w:rsid w:val="008A51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3EB2F"/>
  <w15:chartTrackingRefBased/>
  <w15:docId w15:val="{DF2E2508-C9B7-4FB5-B3F7-C464C61A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B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6B50"/>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59"/>
    <w:rsid w:val="004F6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F6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19828</Words>
  <Characters>11303</Characters>
  <Application>Microsoft Office Word</Application>
  <DocSecurity>0</DocSecurity>
  <Lines>94</Lines>
  <Paragraphs>62</Paragraphs>
  <ScaleCrop>false</ScaleCrop>
  <Company/>
  <LinksUpToDate>false</LinksUpToDate>
  <CharactersWithSpaces>31069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2023-06-30T09:50:00Z</dcterms:created>
  <dcterms:modified xsi:type="dcterms:W3CDTF">2023-06-30T09:57:00Z</dcterms:modified>
</cp:coreProperties>
</file>