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B4" w:rsidRDefault="00714FCA">
      <w:pPr>
        <w:rPr>
          <w:b/>
        </w:rPr>
      </w:pPr>
      <w:r w:rsidRPr="006C2B2A">
        <w:rPr>
          <w:b/>
        </w:rPr>
        <w:t xml:space="preserve">   </w:t>
      </w:r>
      <w:r w:rsidR="00BB7AB4">
        <w:rPr>
          <w:b/>
        </w:rPr>
        <w:t xml:space="preserve">  4—А клас        (13.03.20) </w:t>
      </w:r>
      <w:r w:rsidRPr="006C2B2A">
        <w:rPr>
          <w:b/>
        </w:rPr>
        <w:t xml:space="preserve">                     </w:t>
      </w:r>
    </w:p>
    <w:p w:rsidR="001667C6" w:rsidRPr="006C2B2A" w:rsidRDefault="00714FCA">
      <w:pPr>
        <w:rPr>
          <w:b/>
        </w:rPr>
      </w:pPr>
      <w:r w:rsidRPr="006C2B2A">
        <w:rPr>
          <w:b/>
        </w:rPr>
        <w:t xml:space="preserve"> Математика</w:t>
      </w:r>
    </w:p>
    <w:p w:rsidR="00714FCA" w:rsidRDefault="00714FCA">
      <w:r>
        <w:t>Тема. Множення круглих багатоцифрових чисел на розрядні числа.   Задачі на пропорційне ділення.</w:t>
      </w:r>
    </w:p>
    <w:p w:rsidR="00714FCA" w:rsidRDefault="00714FCA">
      <w:r>
        <w:t>Робота з підручником  (с. 136 – 137)</w:t>
      </w:r>
    </w:p>
    <w:p w:rsidR="0038123D" w:rsidRPr="0038123D" w:rsidRDefault="00714FCA">
      <w:pPr>
        <w:rPr>
          <w:vertAlign w:val="subscript"/>
        </w:rPr>
      </w:pPr>
      <w:r>
        <w:t xml:space="preserve">Усно виконати завдання   </w:t>
      </w:r>
      <w:r w:rsidR="006C2B2A">
        <w:t>№ 839</w:t>
      </w:r>
      <w:r>
        <w:t xml:space="preserve"> –</w:t>
      </w:r>
      <w:r w:rsidR="00580123">
        <w:t xml:space="preserve"> </w:t>
      </w:r>
      <w:r>
        <w:t xml:space="preserve">843 </w:t>
      </w:r>
      <w:r w:rsidR="00100854">
        <w:t>–</w:t>
      </w:r>
      <w:r>
        <w:t xml:space="preserve"> 8</w:t>
      </w:r>
      <w:r w:rsidR="00100854">
        <w:t>44.</w:t>
      </w:r>
      <w:r w:rsidR="00580123">
        <w:t xml:space="preserve"> </w:t>
      </w:r>
      <w:r w:rsidR="0038123D">
        <w:t xml:space="preserve">                                                                                                                                  </w:t>
      </w:r>
    </w:p>
    <w:p w:rsidR="00100854" w:rsidRDefault="00A11E26">
      <w:r>
        <w:t>Письмові завдання     № 846</w:t>
      </w:r>
      <w:r w:rsidR="00100854">
        <w:t xml:space="preserve"> – 848.</w:t>
      </w:r>
    </w:p>
    <w:p w:rsidR="00714FCA" w:rsidRDefault="00714FCA">
      <w:r>
        <w:t xml:space="preserve">  </w:t>
      </w:r>
      <w:r w:rsidR="00100854">
        <w:t xml:space="preserve">Для перевірки виконання усних завдань використовуй  посилання: </w:t>
      </w:r>
      <w:hyperlink r:id="rId5" w:history="1">
        <w:r w:rsidR="00100854">
          <w:rPr>
            <w:rStyle w:val="a3"/>
          </w:rPr>
          <w:t>https://svitppt.com.ua/matematika/mnozhennya-kruglih-bagatocifrovih-chisel-na-rozryadni-chisla.html</w:t>
        </w:r>
      </w:hyperlink>
    </w:p>
    <w:p w:rsidR="004A7807" w:rsidRPr="006C2B2A" w:rsidRDefault="004A7807">
      <w:pPr>
        <w:rPr>
          <w:b/>
        </w:rPr>
      </w:pPr>
      <w:r>
        <w:t xml:space="preserve">                   </w:t>
      </w:r>
      <w:r w:rsidRPr="006C2B2A">
        <w:rPr>
          <w:b/>
        </w:rPr>
        <w:t>Українська мова</w:t>
      </w:r>
    </w:p>
    <w:p w:rsidR="004A7807" w:rsidRDefault="004A7807">
      <w:r>
        <w:t>Тема.</w:t>
      </w:r>
      <w:r w:rsidR="00E65D62">
        <w:t xml:space="preserve"> Змінювання дієслів теперішнього і майбутнього часу за особами і числами. Правопис особових закінчень дієслів.</w:t>
      </w:r>
    </w:p>
    <w:p w:rsidR="00E65D62" w:rsidRDefault="00E65D62">
      <w:r>
        <w:t>Завдання:  навчитися перевіряти написання ненаголошених особових закінчень дієслів теперішнього і майбутнього часу.</w:t>
      </w:r>
    </w:p>
    <w:p w:rsidR="00E65D62" w:rsidRDefault="00E65D62">
      <w:r>
        <w:t>Робота з підручником         с. 156 – 158</w:t>
      </w:r>
    </w:p>
    <w:p w:rsidR="006C2B2A" w:rsidRPr="00E84B48" w:rsidRDefault="00E65D62">
      <w:pPr>
        <w:rPr>
          <w:b/>
        </w:rPr>
      </w:pPr>
      <w:r>
        <w:t xml:space="preserve">Вправа 306 (усно).  Вивчити правило написання особових закінчень дієслів. </w:t>
      </w:r>
      <w:r w:rsidR="006C2B2A">
        <w:t xml:space="preserve"> </w:t>
      </w:r>
      <w:r w:rsidR="006C2B2A" w:rsidRPr="00E84B48">
        <w:rPr>
          <w:b/>
        </w:rPr>
        <w:t>Використовуй посилання:</w:t>
      </w:r>
    </w:p>
    <w:p w:rsidR="006C2B2A" w:rsidRDefault="008B4661">
      <w:hyperlink r:id="rId6" w:history="1">
        <w:r w:rsidR="006C2B2A">
          <w:rPr>
            <w:rStyle w:val="a3"/>
          </w:rPr>
          <w:t>https://www.youtube.com/watch?v=1dlceYsgFD4</w:t>
        </w:r>
      </w:hyperlink>
    </w:p>
    <w:p w:rsidR="00E65D62" w:rsidRDefault="00E65D62">
      <w:r>
        <w:t xml:space="preserve">     Вправа 308 – письмово.</w:t>
      </w:r>
    </w:p>
    <w:p w:rsidR="006C2B2A" w:rsidRDefault="006C2B2A"/>
    <w:p w:rsidR="006C2B2A" w:rsidRDefault="006C2B2A">
      <w:pPr>
        <w:rPr>
          <w:b/>
        </w:rPr>
      </w:pPr>
      <w:r w:rsidRPr="006C2B2A">
        <w:rPr>
          <w:b/>
        </w:rPr>
        <w:t>Природознавство.</w:t>
      </w:r>
    </w:p>
    <w:p w:rsidR="006C2B2A" w:rsidRDefault="006C2B2A">
      <w:r w:rsidRPr="006C2B2A">
        <w:t>Тема. Корисні копалини України, їх види. Природне паливо та його запаси в Україні.</w:t>
      </w:r>
    </w:p>
    <w:p w:rsidR="00A11E26" w:rsidRDefault="00A11E26">
      <w:r>
        <w:t>Робота з підручником с. 107 – 109;  110 – 112.</w:t>
      </w:r>
    </w:p>
    <w:p w:rsidR="004472EE" w:rsidRDefault="00E84B48">
      <w:pPr>
        <w:rPr>
          <w:b/>
        </w:rPr>
      </w:pPr>
      <w:r w:rsidRPr="00E84B48">
        <w:rPr>
          <w:b/>
        </w:rPr>
        <w:t xml:space="preserve">Посилання  для </w:t>
      </w:r>
      <w:r w:rsidR="00CD118A">
        <w:rPr>
          <w:b/>
        </w:rPr>
        <w:t xml:space="preserve"> </w:t>
      </w:r>
      <w:r w:rsidRPr="00E84B48">
        <w:rPr>
          <w:b/>
        </w:rPr>
        <w:t xml:space="preserve">перегляду </w:t>
      </w:r>
      <w:r w:rsidR="00CD118A">
        <w:rPr>
          <w:b/>
        </w:rPr>
        <w:t xml:space="preserve">   </w:t>
      </w:r>
      <w:r w:rsidRPr="00E84B48">
        <w:rPr>
          <w:b/>
        </w:rPr>
        <w:t>презентацій</w:t>
      </w:r>
    </w:p>
    <w:p w:rsidR="00A11E26" w:rsidRPr="004472EE" w:rsidRDefault="008B4661">
      <w:pPr>
        <w:rPr>
          <w:b/>
        </w:rPr>
      </w:pPr>
      <w:hyperlink r:id="rId7" w:history="1">
        <w:r w:rsidR="00A11E26">
          <w:rPr>
            <w:rStyle w:val="a3"/>
          </w:rPr>
          <w:t>https://www.youtube.com/watch?v=mF8uxuyyptI</w:t>
        </w:r>
      </w:hyperlink>
    </w:p>
    <w:p w:rsidR="00E84B48" w:rsidRDefault="008B4661">
      <w:hyperlink r:id="rId8" w:history="1">
        <w:r w:rsidR="00E84B48">
          <w:rPr>
            <w:rStyle w:val="a3"/>
          </w:rPr>
          <w:t>https://www.youtube.com/watch?v=SFnKxYsX1DM</w:t>
        </w:r>
      </w:hyperlink>
    </w:p>
    <w:p w:rsidR="00E84B48" w:rsidRPr="00BB7AB4" w:rsidRDefault="00E84B48">
      <w:pPr>
        <w:rPr>
          <w:b/>
        </w:rPr>
      </w:pPr>
      <w:r w:rsidRPr="00BB7AB4">
        <w:rPr>
          <w:b/>
        </w:rPr>
        <w:t>Літературне читання</w:t>
      </w:r>
    </w:p>
    <w:p w:rsidR="00E84B48" w:rsidRDefault="00E84B48">
      <w:r>
        <w:t xml:space="preserve"> Тема. Особливості п’єси-казки як жанру. Будова п’єси.    Н. </w:t>
      </w:r>
      <w:proofErr w:type="spellStart"/>
      <w:r>
        <w:t>Шейко</w:t>
      </w:r>
      <w:proofErr w:type="spellEnd"/>
      <w:r>
        <w:t>-Медведєва « Лисиця, що впала з неба ( скорочено )</w:t>
      </w:r>
    </w:p>
    <w:p w:rsidR="006674B5" w:rsidRDefault="006674B5">
      <w:r>
        <w:t>Завдання.  Виразно читати п’єсу-казку в ролях, аналізувати прочитане,  давати характеристику дійовим особам.</w:t>
      </w:r>
    </w:p>
    <w:p w:rsidR="00E84B48" w:rsidRPr="00E84B48" w:rsidRDefault="00E84B48" w:rsidP="00E84B48">
      <w:r w:rsidRPr="006674B5">
        <w:rPr>
          <w:b/>
        </w:rPr>
        <w:t xml:space="preserve">П'єса </w:t>
      </w:r>
      <w:r w:rsidRPr="00E84B48">
        <w:t xml:space="preserve">- це літературний твір, зазвичай драматичний. </w:t>
      </w:r>
    </w:p>
    <w:p w:rsidR="00E84B48" w:rsidRPr="00E84B48" w:rsidRDefault="00E84B48" w:rsidP="00E84B48">
      <w:r w:rsidRPr="00E84B48">
        <w:t>Форма передбачає наявність великої кількості діалогів (монологів), написаних у формі реплік.</w:t>
      </w:r>
    </w:p>
    <w:p w:rsidR="00E84B48" w:rsidRPr="00E84B48" w:rsidRDefault="00E84B48" w:rsidP="00E84B48">
      <w:r w:rsidRPr="00E84B48">
        <w:t>Як правило, п'єса створюється з метою її трансформації в ще один вид мистецтва - театральну виставу.</w:t>
      </w:r>
    </w:p>
    <w:p w:rsidR="00E84B48" w:rsidRPr="00E84B48" w:rsidRDefault="00E84B48" w:rsidP="00E84B48">
      <w:r w:rsidRPr="00E84B48">
        <w:t>П'єси можуть бути драматичні, комедійні, трагічні та ін.</w:t>
      </w:r>
    </w:p>
    <w:p w:rsidR="00E84B48" w:rsidRDefault="00E84B48" w:rsidP="00E84B48">
      <w:r w:rsidRPr="00E84B48">
        <w:t xml:space="preserve">Переважає, усе ж таки, драматичний жанр. </w:t>
      </w:r>
    </w:p>
    <w:p w:rsidR="00E84B48" w:rsidRDefault="00D003EF" w:rsidP="00E84B48">
      <w:r>
        <w:t xml:space="preserve">                         Будова п’єси</w:t>
      </w:r>
    </w:p>
    <w:p w:rsidR="00D003EF" w:rsidRDefault="00D003EF" w:rsidP="00E84B48">
      <w:r>
        <w:t>-- З чого починається п’єса? ( З переліку дійових осіб)</w:t>
      </w:r>
    </w:p>
    <w:p w:rsidR="00D003EF" w:rsidRDefault="00D003EF" w:rsidP="00E84B48">
      <w:r>
        <w:t>-- З  чого починається кожна репліка діалогу? (Із назви дійової особи, яка  промовляє ці слова)                                                                                       --Що вказується у дужках?</w:t>
      </w:r>
      <w:r w:rsidR="006674B5">
        <w:t xml:space="preserve"> (Ц</w:t>
      </w:r>
      <w:r>
        <w:t xml:space="preserve">е вказівка автора щодо інтонації, темпу мовлення чи дій героя.)                          </w:t>
      </w:r>
      <w:r w:rsidR="006674B5">
        <w:t>--</w:t>
      </w:r>
      <w:r>
        <w:t>Про що  пишеться у словах автора? ( Це опис місця подій, вказівки руху дійових осіб на сцені)</w:t>
      </w:r>
    </w:p>
    <w:p w:rsidR="00D003EF" w:rsidRDefault="00D003EF" w:rsidP="00E84B48">
      <w:r>
        <w:t xml:space="preserve">Робота з підручником </w:t>
      </w:r>
      <w:r w:rsidR="00CD118A">
        <w:t xml:space="preserve">   </w:t>
      </w:r>
      <w:r>
        <w:t xml:space="preserve"> с.</w:t>
      </w:r>
      <w:r w:rsidR="00CD118A">
        <w:t xml:space="preserve"> 123 – 128 (І дія)                              </w:t>
      </w:r>
    </w:p>
    <w:p w:rsidR="006674B5" w:rsidRDefault="006674B5" w:rsidP="00E84B48">
      <w:r>
        <w:t xml:space="preserve">                                               С. 129 – 133 ( ІІ дія)</w:t>
      </w:r>
    </w:p>
    <w:p w:rsidR="006674B5" w:rsidRDefault="008B4661" w:rsidP="00E84B48">
      <w:hyperlink r:id="rId9" w:history="1">
        <w:r w:rsidR="004472EE" w:rsidRPr="00CD3480">
          <w:rPr>
            <w:rStyle w:val="a3"/>
          </w:rPr>
          <w:t>https://svitppt.com.ua/chitannya/lisicya-scho-vpala-iz-neba.htm l</w:t>
        </w:r>
      </w:hyperlink>
      <w:r w:rsidR="004472EE">
        <w:t xml:space="preserve">   </w:t>
      </w:r>
    </w:p>
    <w:p w:rsidR="004472EE" w:rsidRDefault="004472EE" w:rsidP="00E84B48">
      <w:r>
        <w:t xml:space="preserve">       Тести</w:t>
      </w:r>
    </w:p>
    <w:p w:rsidR="00714FCA" w:rsidRDefault="008B4661">
      <w:hyperlink r:id="rId10" w:history="1">
        <w:r w:rsidR="004472EE">
          <w:rPr>
            <w:rStyle w:val="a3"/>
          </w:rPr>
          <w:t>https://svitppt.com.ua/chitannya/n-sheykomedvedeva-lisicya-scho-vpala-z-neba-diya-druga.html</w:t>
        </w:r>
      </w:hyperlink>
      <w:bookmarkStart w:id="0" w:name="_GoBack"/>
      <w:bookmarkEnd w:id="0"/>
    </w:p>
    <w:sectPr w:rsidR="00714FCA" w:rsidSect="00714FCA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4FCA"/>
    <w:rsid w:val="00100854"/>
    <w:rsid w:val="001667C6"/>
    <w:rsid w:val="0038123D"/>
    <w:rsid w:val="004472EE"/>
    <w:rsid w:val="004A7807"/>
    <w:rsid w:val="00580123"/>
    <w:rsid w:val="006674B5"/>
    <w:rsid w:val="006C2B2A"/>
    <w:rsid w:val="00714FCA"/>
    <w:rsid w:val="008B4661"/>
    <w:rsid w:val="00A11E26"/>
    <w:rsid w:val="00BB7AB4"/>
    <w:rsid w:val="00CD118A"/>
    <w:rsid w:val="00D003EF"/>
    <w:rsid w:val="00E65D62"/>
    <w:rsid w:val="00E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A3BED-5D00-4949-A823-3331035C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8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7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nKxYsX1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8uxuyyp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dlceYsgFD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itppt.com.ua/matematika/mnozhennya-kruglih-bagatocifrovih-chisel-na-rozryadni-chisla.html" TargetMode="External"/><Relationship Id="rId10" Type="http://schemas.openxmlformats.org/officeDocument/2006/relationships/hyperlink" Target="https://svitppt.com.ua/chitannya/n-sheykomedvedeva-lisicya-scho-vpala-z-neba-diya-drug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ppt.com.ua/chitannya/lisicya-scho-vpala-iz-neba.htm%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5205-5888-4BDE-BFB2-0F101882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2020-03-13T12:50:00Z</dcterms:created>
  <dcterms:modified xsi:type="dcterms:W3CDTF">2020-03-16T11:28:00Z</dcterms:modified>
</cp:coreProperties>
</file>