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A4" w:rsidRDefault="00791042">
      <w:r>
        <w:t>4 – А клас    (16.03.20)</w:t>
      </w:r>
    </w:p>
    <w:p w:rsidR="00791042" w:rsidRPr="00411858" w:rsidRDefault="00791042">
      <w:pPr>
        <w:rPr>
          <w:b/>
        </w:rPr>
      </w:pPr>
      <w:r w:rsidRPr="00411858">
        <w:rPr>
          <w:b/>
        </w:rPr>
        <w:t>ОСНОВИ ЗДОРОВ’Я</w:t>
      </w:r>
    </w:p>
    <w:p w:rsidR="00411858" w:rsidRDefault="00791042">
      <w:r>
        <w:t xml:space="preserve">Тема.  </w:t>
      </w:r>
      <w:r w:rsidR="001E50B4">
        <w:t xml:space="preserve">  </w:t>
      </w:r>
      <w:r>
        <w:t xml:space="preserve">Дорожньо-транспортні </w:t>
      </w:r>
      <w:r w:rsidR="00411858">
        <w:t xml:space="preserve"> </w:t>
      </w:r>
      <w:r>
        <w:t>пригоди</w:t>
      </w:r>
      <w:r w:rsidR="009E0BBD">
        <w:t xml:space="preserve">. </w:t>
      </w:r>
    </w:p>
    <w:p w:rsidR="00411858" w:rsidRDefault="009E0BBD">
      <w:r>
        <w:t xml:space="preserve">  </w:t>
      </w:r>
      <w:r w:rsidR="00411858">
        <w:t xml:space="preserve">      </w:t>
      </w:r>
      <w:r>
        <w:t xml:space="preserve"> </w:t>
      </w:r>
      <w:r w:rsidR="00411858">
        <w:t>Що потрібно знати і вміти</w:t>
      </w:r>
    </w:p>
    <w:p w:rsidR="00791042" w:rsidRDefault="00411858" w:rsidP="00411858">
      <w:pPr>
        <w:pStyle w:val="a4"/>
        <w:numPr>
          <w:ilvl w:val="0"/>
          <w:numId w:val="1"/>
        </w:numPr>
      </w:pPr>
      <w:r>
        <w:t>Що таке ДТП</w:t>
      </w:r>
      <w:r w:rsidR="001E50B4">
        <w:t xml:space="preserve"> .</w:t>
      </w:r>
      <w:r w:rsidR="009E0BBD">
        <w:t xml:space="preserve">  </w:t>
      </w:r>
    </w:p>
    <w:p w:rsidR="00411858" w:rsidRDefault="00411858" w:rsidP="00411858">
      <w:pPr>
        <w:pStyle w:val="a4"/>
        <w:numPr>
          <w:ilvl w:val="0"/>
          <w:numId w:val="1"/>
        </w:numPr>
      </w:pPr>
      <w:r>
        <w:t>Причини ДТП</w:t>
      </w:r>
      <w:r w:rsidR="001E50B4">
        <w:t xml:space="preserve"> .</w:t>
      </w:r>
    </w:p>
    <w:p w:rsidR="00411858" w:rsidRDefault="00411858" w:rsidP="00411858">
      <w:pPr>
        <w:pStyle w:val="a4"/>
        <w:numPr>
          <w:ilvl w:val="0"/>
          <w:numId w:val="1"/>
        </w:numPr>
      </w:pPr>
      <w:r>
        <w:t>Як діяти, якщо став свідком ДТП</w:t>
      </w:r>
      <w:r w:rsidR="001E50B4">
        <w:t>.</w:t>
      </w:r>
    </w:p>
    <w:p w:rsidR="009E0BBD" w:rsidRDefault="009E0BBD">
      <w:r>
        <w:t xml:space="preserve"> За підручником </w:t>
      </w:r>
      <w:r w:rsidR="00E440F0">
        <w:t xml:space="preserve"> </w:t>
      </w:r>
      <w:r>
        <w:t xml:space="preserve">О. Гнатюк  (с.126 – 128) </w:t>
      </w:r>
    </w:p>
    <w:p w:rsidR="00411858" w:rsidRDefault="00E440F0">
      <w:r>
        <w:t>Посилання для перегляду презентації  «Школа світлофорних наук!</w:t>
      </w:r>
    </w:p>
    <w:p w:rsidR="009E0BBD" w:rsidRDefault="00725BEE">
      <w:hyperlink r:id="rId5" w:history="1">
        <w:r w:rsidR="009E0BBD">
          <w:rPr>
            <w:rStyle w:val="a3"/>
          </w:rPr>
          <w:t>https://vseosvita.ua/library/prezentacia-do-uroku-osnov-zdorova-pravila-doroznogo-ruhu-povedinka-pri-dtp-143273.html</w:t>
        </w:r>
      </w:hyperlink>
    </w:p>
    <w:p w:rsidR="001E50B4" w:rsidRDefault="00E440F0">
      <w:pPr>
        <w:rPr>
          <w:b/>
        </w:rPr>
      </w:pPr>
      <w:r w:rsidRPr="00E440F0">
        <w:rPr>
          <w:b/>
        </w:rPr>
        <w:t xml:space="preserve">      </w:t>
      </w:r>
      <w:r>
        <w:rPr>
          <w:b/>
        </w:rPr>
        <w:t xml:space="preserve">           </w:t>
      </w:r>
      <w:r w:rsidRPr="00E440F0">
        <w:rPr>
          <w:b/>
        </w:rPr>
        <w:t xml:space="preserve">  </w:t>
      </w:r>
      <w:r w:rsidR="001E50B4">
        <w:rPr>
          <w:b/>
        </w:rPr>
        <w:t xml:space="preserve">       </w:t>
      </w:r>
    </w:p>
    <w:p w:rsidR="00E440F0" w:rsidRDefault="001E50B4">
      <w:pPr>
        <w:rPr>
          <w:b/>
        </w:rPr>
      </w:pPr>
      <w:r>
        <w:rPr>
          <w:b/>
        </w:rPr>
        <w:t xml:space="preserve">                           </w:t>
      </w:r>
      <w:r w:rsidR="00E440F0" w:rsidRPr="00E440F0">
        <w:rPr>
          <w:b/>
        </w:rPr>
        <w:t>Я</w:t>
      </w:r>
      <w:r w:rsidR="00E440F0">
        <w:rPr>
          <w:b/>
        </w:rPr>
        <w:t xml:space="preserve">  У </w:t>
      </w:r>
      <w:r w:rsidR="00E440F0" w:rsidRPr="00E440F0">
        <w:rPr>
          <w:b/>
        </w:rPr>
        <w:t xml:space="preserve"> СВІТІ</w:t>
      </w:r>
    </w:p>
    <w:p w:rsidR="00E440F0" w:rsidRDefault="00E440F0">
      <w:r w:rsidRPr="00E440F0">
        <w:t>Тема.</w:t>
      </w:r>
      <w:r>
        <w:t xml:space="preserve"> </w:t>
      </w:r>
      <w:r w:rsidR="001E50B4">
        <w:t xml:space="preserve">    </w:t>
      </w:r>
      <w:r>
        <w:t>Відповідальність за правопорушення</w:t>
      </w:r>
      <w:r w:rsidR="001E50B4">
        <w:t>. Приклади правопорушень серед дітей і юридична відповідальність за їх скоєння.</w:t>
      </w:r>
    </w:p>
    <w:p w:rsidR="001E50B4" w:rsidRDefault="002C502B">
      <w:r>
        <w:t xml:space="preserve">                     Потрібно знати</w:t>
      </w:r>
      <w:r w:rsidR="00F8140C">
        <w:t xml:space="preserve"> </w:t>
      </w:r>
    </w:p>
    <w:p w:rsidR="00F8140C" w:rsidRDefault="002C502B" w:rsidP="002C502B">
      <w:pPr>
        <w:pStyle w:val="a4"/>
        <w:numPr>
          <w:ilvl w:val="0"/>
          <w:numId w:val="2"/>
        </w:numPr>
      </w:pPr>
      <w:r>
        <w:t>Щ</w:t>
      </w:r>
      <w:r w:rsidR="00F8140C">
        <w:t xml:space="preserve">о таке </w:t>
      </w:r>
      <w:r>
        <w:t>правопорушення, злочин, витівка.</w:t>
      </w:r>
    </w:p>
    <w:p w:rsidR="002C502B" w:rsidRDefault="002C502B" w:rsidP="002C502B">
      <w:pPr>
        <w:pStyle w:val="a4"/>
        <w:numPr>
          <w:ilvl w:val="0"/>
          <w:numId w:val="2"/>
        </w:numPr>
      </w:pPr>
      <w:r>
        <w:t>Які бувають найпоширеніші правопорушення серед дітей.</w:t>
      </w:r>
    </w:p>
    <w:p w:rsidR="002C502B" w:rsidRDefault="002C502B" w:rsidP="002C502B">
      <w:pPr>
        <w:pStyle w:val="a4"/>
        <w:numPr>
          <w:ilvl w:val="0"/>
          <w:numId w:val="2"/>
        </w:numPr>
      </w:pPr>
      <w:r>
        <w:t>Причини правопорушень.</w:t>
      </w:r>
    </w:p>
    <w:p w:rsidR="002C502B" w:rsidRDefault="002C502B" w:rsidP="002C502B">
      <w:pPr>
        <w:pStyle w:val="a4"/>
        <w:numPr>
          <w:ilvl w:val="0"/>
          <w:numId w:val="2"/>
        </w:numPr>
      </w:pPr>
      <w:r>
        <w:t>Хто  несе відповідальність за скоєння правопорушень дітьми.</w:t>
      </w:r>
    </w:p>
    <w:p w:rsidR="001E50B4" w:rsidRDefault="000F5123">
      <w:r>
        <w:t>П</w:t>
      </w:r>
      <w:r w:rsidR="001E50B4">
        <w:t>і</w:t>
      </w:r>
      <w:r>
        <w:t xml:space="preserve">дручник  О. </w:t>
      </w:r>
      <w:proofErr w:type="spellStart"/>
      <w:r>
        <w:t>Тагліної</w:t>
      </w:r>
      <w:proofErr w:type="spellEnd"/>
      <w:r>
        <w:t xml:space="preserve"> </w:t>
      </w:r>
      <w:r w:rsidR="001E50B4">
        <w:t xml:space="preserve">  с. 90 – 92.</w:t>
      </w:r>
    </w:p>
    <w:p w:rsidR="002C502B" w:rsidRDefault="002C502B">
      <w:r>
        <w:t>Презентація «Передбачай наслідки своїх вчинків»</w:t>
      </w:r>
      <w:r w:rsidR="00DA01D4">
        <w:t>:</w:t>
      </w:r>
    </w:p>
    <w:p w:rsidR="007769CC" w:rsidRDefault="00725BEE">
      <w:hyperlink r:id="rId6" w:history="1">
        <w:r w:rsidR="007769CC">
          <w:rPr>
            <w:rStyle w:val="a3"/>
          </w:rPr>
          <w:t>https://vseosvita.ua/library/urok-26-peredbacaj-naslidki-svoih-vcinkiv-50026.html</w:t>
        </w:r>
      </w:hyperlink>
    </w:p>
    <w:p w:rsidR="00DA01D4" w:rsidRDefault="00DA01D4">
      <w:r>
        <w:rPr>
          <w:noProof/>
          <w:lang w:val="ru-RU" w:eastAsia="ru-RU"/>
        </w:rPr>
        <w:drawing>
          <wp:inline distT="0" distB="0" distL="0" distR="0">
            <wp:extent cx="3014980" cy="2261235"/>
            <wp:effectExtent l="19050" t="0" r="0" b="0"/>
            <wp:docPr id="1" name="Рисунок 1" descr="Картинки по запросу &quot;приклади правопорушення серед дітей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риклади правопорушення серед дітей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D4" w:rsidRDefault="00DA01D4"/>
    <w:p w:rsidR="00DA01D4" w:rsidRPr="00DA01D4" w:rsidRDefault="00DA01D4">
      <w:pPr>
        <w:rPr>
          <w:b/>
        </w:rPr>
      </w:pPr>
      <w:r w:rsidRPr="00DA01D4">
        <w:rPr>
          <w:b/>
        </w:rPr>
        <w:t xml:space="preserve">         ОБРАЗОТВОРЧЕ   МИСТЕЦТВО</w:t>
      </w:r>
    </w:p>
    <w:p w:rsidR="00DA01D4" w:rsidRDefault="00DA01D4">
      <w:r>
        <w:t>Тема. Ознайомлення з традиціями рідного краю. Практичне завдання: створення композиції «Український рушничок» (гуаш або акварельні фарби)</w:t>
      </w:r>
    </w:p>
    <w:p w:rsidR="00506E21" w:rsidRDefault="00506E21">
      <w:r>
        <w:t xml:space="preserve"> Теоретичний матеріал</w:t>
      </w:r>
      <w:r w:rsidR="0063109C">
        <w:t xml:space="preserve"> опрацювати за підручником </w:t>
      </w:r>
      <w:r w:rsidR="004F1E24">
        <w:t xml:space="preserve"> </w:t>
      </w:r>
      <w:r w:rsidR="0063109C">
        <w:t xml:space="preserve">М. </w:t>
      </w:r>
      <w:proofErr w:type="spellStart"/>
      <w:r w:rsidR="0063109C">
        <w:t>Резні</w:t>
      </w:r>
      <w:r>
        <w:t>ченко</w:t>
      </w:r>
      <w:proofErr w:type="spellEnd"/>
      <w:r w:rsidR="004D1751">
        <w:t xml:space="preserve"> </w:t>
      </w:r>
      <w:r w:rsidR="004F1E24">
        <w:t xml:space="preserve">   </w:t>
      </w:r>
      <w:r w:rsidR="004D1751">
        <w:t>с.</w:t>
      </w:r>
      <w:r w:rsidR="004F1E24">
        <w:t>106 - 108</w:t>
      </w:r>
    </w:p>
    <w:p w:rsidR="00506E21" w:rsidRDefault="00506E21">
      <w:r>
        <w:t>Знати</w:t>
      </w:r>
      <w:r w:rsidR="004D1751">
        <w:t xml:space="preserve"> і розуміти: символи кольорів  та малюнків на рушниках</w:t>
      </w:r>
      <w:r w:rsidR="004F1E24">
        <w:t>, технологію роботи над вишивкою</w:t>
      </w:r>
    </w:p>
    <w:p w:rsidR="00506E21" w:rsidRDefault="00506E21">
      <w:r>
        <w:t>Творче завдання: створити ескіз візерунка для вишивання святкового рушника.</w:t>
      </w:r>
      <w:r w:rsidR="004D1751">
        <w:t xml:space="preserve"> </w:t>
      </w:r>
    </w:p>
    <w:p w:rsidR="004D1751" w:rsidRDefault="004D1751">
      <w:r>
        <w:t>Презентація « Рушник як символ України»</w:t>
      </w:r>
    </w:p>
    <w:p w:rsidR="004D1751" w:rsidRDefault="00725BEE">
      <w:hyperlink r:id="rId8" w:history="1">
        <w:r w:rsidR="004D1751">
          <w:rPr>
            <w:rStyle w:val="a3"/>
          </w:rPr>
          <w:t>https://naurok.com.ua/prezentaciya-rushnik-yak-simvol-ukra-ni-84877.html</w:t>
        </w:r>
      </w:hyperlink>
    </w:p>
    <w:p w:rsidR="001E2EED" w:rsidRDefault="001E2EED"/>
    <w:p w:rsidR="001E2EED" w:rsidRPr="0063109C" w:rsidRDefault="001E2EED">
      <w:pPr>
        <w:rPr>
          <w:b/>
        </w:rPr>
      </w:pPr>
      <w:r>
        <w:t xml:space="preserve">               </w:t>
      </w:r>
      <w:r w:rsidRPr="0063109C">
        <w:rPr>
          <w:b/>
        </w:rPr>
        <w:t xml:space="preserve"> ТРУДОВЕ НАВЧАННЯ</w:t>
      </w:r>
    </w:p>
    <w:p w:rsidR="001E2EED" w:rsidRDefault="001E2EED">
      <w:r>
        <w:t xml:space="preserve">Тема. Об’ємні вироби з тканини і  ґудзиків. Послідовність виготовлення об’ємного виробу . Практична робота: </w:t>
      </w:r>
      <w:r w:rsidR="004422CE">
        <w:t>пошиття сумочки.</w:t>
      </w:r>
    </w:p>
    <w:p w:rsidR="0063109C" w:rsidRDefault="0063109C">
      <w:r>
        <w:rPr>
          <w:noProof/>
          <w:lang w:val="ru-RU" w:eastAsia="ru-RU"/>
        </w:rPr>
        <w:drawing>
          <wp:inline distT="0" distB="0" distL="0" distR="0">
            <wp:extent cx="3248025" cy="4391025"/>
            <wp:effectExtent l="19050" t="0" r="9525" b="0"/>
            <wp:docPr id="4" name="Рисунок 4" descr="C:\Users\1\AppData\Local\Microsoft\Windows\Temporary Internet Files\Content.Word\IMG_20200316_15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0200316_150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48" cy="439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09C" w:rsidSect="00791042">
      <w:pgSz w:w="11906" w:h="16838"/>
      <w:pgMar w:top="284" w:right="850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8BA"/>
    <w:multiLevelType w:val="hybridMultilevel"/>
    <w:tmpl w:val="35348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0BDB"/>
    <w:multiLevelType w:val="hybridMultilevel"/>
    <w:tmpl w:val="5642B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042"/>
    <w:rsid w:val="000F5123"/>
    <w:rsid w:val="001E2EED"/>
    <w:rsid w:val="001E50B4"/>
    <w:rsid w:val="002C502B"/>
    <w:rsid w:val="003F0CC9"/>
    <w:rsid w:val="00411858"/>
    <w:rsid w:val="004422CE"/>
    <w:rsid w:val="004C53CA"/>
    <w:rsid w:val="004D1751"/>
    <w:rsid w:val="004F1E24"/>
    <w:rsid w:val="00506E21"/>
    <w:rsid w:val="0063109C"/>
    <w:rsid w:val="00725BEE"/>
    <w:rsid w:val="00772873"/>
    <w:rsid w:val="007769CC"/>
    <w:rsid w:val="00791042"/>
    <w:rsid w:val="008224A4"/>
    <w:rsid w:val="009E0BBD"/>
    <w:rsid w:val="00DA01D4"/>
    <w:rsid w:val="00E440F0"/>
    <w:rsid w:val="00F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732C-6827-47B6-ACF4-2A25A02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8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rushnik-yak-simvol-ukra-ni-8487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urok-26-peredbacaj-naslidki-svoih-vcinkiv-5002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osvita.ua/library/prezentacia-do-uroku-osnov-zdorova-pravila-doroznogo-ruhu-povedinka-pri-dtp-14327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2020-03-16T05:42:00Z</dcterms:created>
  <dcterms:modified xsi:type="dcterms:W3CDTF">2020-03-17T11:31:00Z</dcterms:modified>
</cp:coreProperties>
</file>