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2 – А        13.04  (понеділок )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Я досліджую світ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Тема: Підсумок за темою. Діагностична робота.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Повторити вивчене за темою «Я живу в Україні»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 xml:space="preserve">Виконати діагностичну роботу с.42 у зошиті з друкованою основою. 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 xml:space="preserve">Математика 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Тема : Складені задачі на різницеве і кратне порівняння.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Різницеве порівняння – це знаходимо на скільки одне число менше чи більше за інше. Для цього ми від більшого числа віднімаємо менше. У таких задачах у відповіді обов’язково пишемо на …більше (менше), ніж…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Кратне порівняння – це знаходимо у скільки разів одне число менше чи більше за інше. Для цього ми більше число ділимо на менше. У таких задачах у відповіді обов’язково пишемо у …разів більше (менше), ніж….  У дужках останньої дії пишемо(р.)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Наприклад: У бабусі було 2купюри по 5грн і 4 купюри по 2грн. Скільки грошей було у бабусі?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991A30">
        <w:rPr>
          <w:rFonts w:ascii="Times New Roman" w:hAnsi="Times New Roman" w:cs="Times New Roman"/>
          <w:sz w:val="28"/>
          <w:szCs w:val="28"/>
          <w:lang w:val="uk-UA"/>
        </w:rPr>
        <w:tab/>
        <w:t>5 *2 = 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A30">
        <w:rPr>
          <w:rFonts w:ascii="Times New Roman" w:hAnsi="Times New Roman" w:cs="Times New Roman"/>
          <w:sz w:val="28"/>
          <w:szCs w:val="28"/>
          <w:lang w:val="uk-UA"/>
        </w:rPr>
        <w:t>(грн.)  це було стільки гривень у купюрах по5грн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991A30">
        <w:rPr>
          <w:rFonts w:ascii="Times New Roman" w:hAnsi="Times New Roman" w:cs="Times New Roman"/>
          <w:sz w:val="28"/>
          <w:szCs w:val="28"/>
          <w:lang w:val="uk-UA"/>
        </w:rPr>
        <w:tab/>
        <w:t>2 * 4 =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A30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Pr="00991A30">
        <w:rPr>
          <w:rFonts w:ascii="Times New Roman" w:hAnsi="Times New Roman" w:cs="Times New Roman"/>
          <w:sz w:val="28"/>
          <w:szCs w:val="28"/>
          <w:lang w:val="uk-UA"/>
        </w:rPr>
        <w:t>) це було стільки гривень у купюрах по2грн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991A30">
        <w:rPr>
          <w:rFonts w:ascii="Times New Roman" w:hAnsi="Times New Roman" w:cs="Times New Roman"/>
          <w:sz w:val="28"/>
          <w:szCs w:val="28"/>
          <w:lang w:val="uk-UA"/>
        </w:rPr>
        <w:tab/>
        <w:t>10 + 8 = 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A30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Pr="00991A30">
        <w:rPr>
          <w:rFonts w:ascii="Times New Roman" w:hAnsi="Times New Roman" w:cs="Times New Roman"/>
          <w:sz w:val="28"/>
          <w:szCs w:val="28"/>
          <w:lang w:val="uk-UA"/>
        </w:rPr>
        <w:t>) було всього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Пояснення до задач писати не треба. Якщо фігурна дужка – знаходимо всього. Якщо дужка кругла – знаходимо на скільки чи у скільки разів більше(менше)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Наприклад:  У Світланки було 6 купюр по 2грн, а у Іринки 3 купюри по2грн. У скільки разів в Світланки більше грошей, ніж у Іринки?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991A30">
        <w:rPr>
          <w:rFonts w:ascii="Times New Roman" w:hAnsi="Times New Roman" w:cs="Times New Roman"/>
          <w:sz w:val="28"/>
          <w:szCs w:val="28"/>
          <w:lang w:val="uk-UA"/>
        </w:rPr>
        <w:tab/>
        <w:t>2 * 6 = 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A30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Pr="00991A3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991A30">
        <w:rPr>
          <w:rFonts w:ascii="Times New Roman" w:hAnsi="Times New Roman" w:cs="Times New Roman"/>
          <w:sz w:val="28"/>
          <w:szCs w:val="28"/>
          <w:lang w:val="uk-UA"/>
        </w:rPr>
        <w:tab/>
        <w:t>2 * 2 = 4 (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Pr="00991A3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991A30">
        <w:rPr>
          <w:rFonts w:ascii="Times New Roman" w:hAnsi="Times New Roman" w:cs="Times New Roman"/>
          <w:sz w:val="28"/>
          <w:szCs w:val="28"/>
          <w:lang w:val="uk-UA"/>
        </w:rPr>
        <w:tab/>
        <w:t>12 : 4 = 3 (рази)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Відповідь: у Світланки було у 3 рази грошей більше, ніж в Іринки.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Виконати завдання 1, 2 (А, Б) с. 114 -  усно, задача 2 (В) – розв’язок записати у зошит.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 мова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Тема:  Питальне речення.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 xml:space="preserve">Речення, у яких ми про щось або про когось запитуємо, називається питальним . 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Вивчити правило с. 75 підручника.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Виконати вправи 1, 2, 3 с.75 усно, вправа 4 – письмово ( записати питання до поданого речення).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 xml:space="preserve"> 14.04 (вівторок)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Я досліджую світ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Тема: Я досліджую природні явища навесні.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Опрацювати матеріал підручника с. 66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Виконати завдання у зошитах з друкованою основою с. 43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Тема:  Питальне речення. Текст – опис. Факти і думки.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про білого ведмедя. 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 xml:space="preserve">Виконати вправи 1, 2 с. 76  підручника </w:t>
      </w:r>
      <w:proofErr w:type="spellStart"/>
      <w:r w:rsidRPr="00991A30">
        <w:rPr>
          <w:rFonts w:ascii="Times New Roman" w:hAnsi="Times New Roman" w:cs="Times New Roman"/>
          <w:sz w:val="28"/>
          <w:szCs w:val="28"/>
          <w:lang w:val="uk-UA"/>
        </w:rPr>
        <w:t>–усно</w:t>
      </w:r>
      <w:proofErr w:type="spellEnd"/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Виконати завдання у зошитах з друкованою основою с. 41 -42</w:t>
      </w:r>
    </w:p>
    <w:p w:rsid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0CE4" w:rsidRDefault="00BE0CE4" w:rsidP="00991A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0CE4" w:rsidRDefault="00BE0CE4" w:rsidP="00991A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0CE4" w:rsidRDefault="00BE0CE4" w:rsidP="00991A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0CE4" w:rsidRPr="00991A30" w:rsidRDefault="00BE0CE4" w:rsidP="00991A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lastRenderedPageBreak/>
        <w:t>15.04 (середа)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Я досліджую світ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Тема: Я досліджую природні явища навесні.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Опрацювати матеріал підручника с. 67. По можливості. Виконати досліди, описані в підручнику.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 xml:space="preserve">Математика 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Тема : Складені задачі на різницеве і кратне порівняння.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Розв’язати задачі 3 с. 115 - усно  , завдання 4 усно.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Розв’язання першої задачі записати в зошит ( 4 дії, відповідь складається з двох частин)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Тема:  Питальне речення. Діалог.</w:t>
      </w:r>
    </w:p>
    <w:p w:rsidR="00991A30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Виконати вправу 1 с. 77  підручника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A30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DB2609" w:rsidRPr="00991A30" w:rsidRDefault="00991A30" w:rsidP="00991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1A30">
        <w:rPr>
          <w:rFonts w:ascii="Times New Roman" w:hAnsi="Times New Roman" w:cs="Times New Roman"/>
          <w:sz w:val="28"/>
          <w:szCs w:val="28"/>
          <w:lang w:val="uk-UA"/>
        </w:rPr>
        <w:t>Завдання в зошитах з др.. основою (питальні речення)</w:t>
      </w:r>
    </w:p>
    <w:sectPr w:rsidR="00DB2609" w:rsidRPr="00991A30" w:rsidSect="00BE0CE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91A30"/>
    <w:rsid w:val="00991A30"/>
    <w:rsid w:val="00BE0CE4"/>
    <w:rsid w:val="00DB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2020-04-13T07:01:00Z</dcterms:created>
  <dcterms:modified xsi:type="dcterms:W3CDTF">2020-04-13T07:03:00Z</dcterms:modified>
</cp:coreProperties>
</file>