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B9" w:rsidRPr="00EF15B9" w:rsidRDefault="00EF15B9" w:rsidP="00EF15B9">
      <w:pPr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оради</w:t>
      </w:r>
      <w:proofErr w:type="spellEnd"/>
      <w:r w:rsidRPr="00EF15B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EF15B9">
        <w:rPr>
          <w:rFonts w:ascii="Times New Roman" w:hAnsi="Times New Roman" w:cs="Times New Roman"/>
          <w:b/>
          <w:bCs/>
          <w:sz w:val="28"/>
          <w:szCs w:val="28"/>
        </w:rPr>
        <w:t>батьків</w:t>
      </w:r>
      <w:proofErr w:type="spellEnd"/>
      <w:r w:rsidRPr="00EF1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15B9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EF1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15B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рофілактики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суїциду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</w:p>
    <w:p w:rsidR="008D3BEC" w:rsidRDefault="00EF15B9" w:rsidP="00EF15B9">
      <w:pPr>
        <w:spacing w:line="24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Останнім часом зріс рівень смертності серед дітей, зокрема через самогубство. Статистика свідчить, що частота </w:t>
      </w:r>
      <w:proofErr w:type="spellStart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>суїцидальних</w:t>
      </w:r>
      <w:proofErr w:type="spellEnd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 дій серед дітей протягом останніх двох десятиліть подвоїлась. Деякі спеціалісти пишуть про те, що в 10% </w:t>
      </w:r>
      <w:proofErr w:type="spellStart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>суїцидальна</w:t>
      </w:r>
      <w:proofErr w:type="spellEnd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 поведінка має мету покінчити з собою, і в 90% </w:t>
      </w:r>
      <w:proofErr w:type="spellStart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>суїцидальна</w:t>
      </w:r>
      <w:proofErr w:type="spellEnd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 поведінка </w:t>
      </w:r>
      <w:proofErr w:type="spellStart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>підлітка</w:t>
      </w:r>
      <w:proofErr w:type="spellEnd"/>
      <w:r w:rsidR="00F27E73"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 – це привернення до себе уваги.</w:t>
      </w:r>
      <w:r w:rsidR="008D3BEC" w:rsidRPr="008D3BE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:rsidR="00F27E73" w:rsidRPr="008D3BEC" w:rsidRDefault="008D3BEC" w:rsidP="00EF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BE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Всесвітній день запобігання самогубствам</w:t>
      </w:r>
      <w:r w:rsidRPr="008D3BEC">
        <w:rPr>
          <w:rFonts w:ascii="Times New Roman" w:hAnsi="Times New Roman" w:cs="Times New Roman"/>
          <w:sz w:val="24"/>
          <w:szCs w:val="24"/>
          <w:lang w:val="uk-UA"/>
        </w:rPr>
        <w:t> або </w:t>
      </w:r>
      <w:r w:rsidRPr="008D3BE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Всесвітній день запобігання</w:t>
      </w:r>
      <w:r w:rsidRPr="008D3BEC">
        <w:rPr>
          <w:rFonts w:ascii="Times New Roman" w:hAnsi="Times New Roman" w:cs="Times New Roman"/>
          <w:sz w:val="24"/>
          <w:szCs w:val="24"/>
          <w:lang w:val="uk-UA"/>
        </w:rPr>
        <w:t> суїциду (</w:t>
      </w:r>
      <w:proofErr w:type="spellStart"/>
      <w:r w:rsidRPr="008D3BEC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8D3BE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D3BEC">
        <w:rPr>
          <w:rFonts w:ascii="Times New Roman" w:hAnsi="Times New Roman" w:cs="Times New Roman"/>
          <w:sz w:val="24"/>
          <w:szCs w:val="24"/>
          <w:lang w:val="uk-UA"/>
        </w:rPr>
        <w:t>World</w:t>
      </w:r>
      <w:proofErr w:type="spellEnd"/>
      <w:r w:rsidRPr="008D3B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D3BEC">
        <w:rPr>
          <w:rFonts w:ascii="Times New Roman" w:hAnsi="Times New Roman" w:cs="Times New Roman"/>
          <w:sz w:val="24"/>
          <w:szCs w:val="24"/>
          <w:lang w:val="uk-UA"/>
        </w:rPr>
        <w:t>Suicide</w:t>
      </w:r>
      <w:proofErr w:type="spellEnd"/>
      <w:r w:rsidRPr="008D3B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D3BEC">
        <w:rPr>
          <w:rFonts w:ascii="Times New Roman" w:hAnsi="Times New Roman" w:cs="Times New Roman"/>
          <w:sz w:val="24"/>
          <w:szCs w:val="24"/>
          <w:lang w:val="uk-UA"/>
        </w:rPr>
        <w:t>Prevention</w:t>
      </w:r>
      <w:proofErr w:type="spellEnd"/>
      <w:r w:rsidRPr="008D3B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D3BEC">
        <w:rPr>
          <w:rFonts w:ascii="Times New Roman" w:hAnsi="Times New Roman" w:cs="Times New Roman"/>
          <w:sz w:val="24"/>
          <w:szCs w:val="24"/>
          <w:lang w:val="uk-UA"/>
        </w:rPr>
        <w:t>Day</w:t>
      </w:r>
      <w:proofErr w:type="spellEnd"/>
      <w:r w:rsidRPr="008D3BEC">
        <w:rPr>
          <w:rFonts w:ascii="Times New Roman" w:hAnsi="Times New Roman" w:cs="Times New Roman"/>
          <w:sz w:val="24"/>
          <w:szCs w:val="24"/>
          <w:lang w:val="uk-UA"/>
        </w:rPr>
        <w:t>) — міжнародна дата, яка відзначається по всій планеті щорічно, починаючи з 2003 року, </w:t>
      </w:r>
      <w:r w:rsidRPr="008D3BEC">
        <w:rPr>
          <w:rFonts w:ascii="Times New Roman" w:hAnsi="Times New Roman" w:cs="Times New Roman"/>
          <w:b/>
          <w:bCs/>
          <w:sz w:val="24"/>
          <w:szCs w:val="24"/>
          <w:lang w:val="uk-UA"/>
        </w:rPr>
        <w:t>10 вересня</w:t>
      </w:r>
      <w:r w:rsidRPr="008D3BEC">
        <w:rPr>
          <w:rFonts w:ascii="Times New Roman" w:hAnsi="Times New Roman" w:cs="Times New Roman"/>
          <w:sz w:val="24"/>
          <w:szCs w:val="24"/>
          <w:lang w:val="uk-UA"/>
        </w:rPr>
        <w:t>, з метою сприяння діяльності щодо </w:t>
      </w:r>
      <w:r w:rsidRPr="008D3BE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запобігання самогубств</w:t>
      </w:r>
      <w:r w:rsidRPr="008D3BEC">
        <w:rPr>
          <w:rFonts w:ascii="Times New Roman" w:hAnsi="Times New Roman" w:cs="Times New Roman"/>
          <w:sz w:val="24"/>
          <w:szCs w:val="24"/>
          <w:lang w:val="uk-UA"/>
        </w:rPr>
        <w:t> у всьому світі.</w:t>
      </w:r>
      <w:bookmarkStart w:id="0" w:name="_GoBack"/>
      <w:bookmarkEnd w:id="0"/>
    </w:p>
    <w:p w:rsidR="00F61F2A" w:rsidRPr="00EF15B9" w:rsidRDefault="00F61F2A" w:rsidP="00EF1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Коли людина залишається наодинці зі своєю проблемою, то проблема здається надміру великою і нерозв’язною. Зважаючи на загрозу кризового психоемоційного стану для будь-якої дитини у сучасному егоцентричному й агресивному світі, слід заздалегідь налаштувати підлітків на доцільність пошуків допомоги у разі виникнення важких особистих проблем.</w:t>
      </w:r>
    </w:p>
    <w:p w:rsidR="00CC7D57" w:rsidRPr="00EF15B9" w:rsidRDefault="00EF15B9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Поведінка дитини, яка повинна В</w:t>
      </w:r>
      <w:r w:rsidR="00CC7D57" w:rsidRPr="00EF15B9">
        <w:rPr>
          <w:rFonts w:ascii="Times New Roman" w:hAnsi="Times New Roman" w:cs="Times New Roman"/>
          <w:b/>
          <w:bCs/>
          <w:sz w:val="24"/>
          <w:szCs w:val="24"/>
          <w:lang w:val="uk-UA"/>
        </w:rPr>
        <w:t>ас насторожити: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1. Спостерігається гостра зміна поведінки – агресивність, втечі, протест, скандальність, примхливість, участь у заходах з ризиком для життя.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2. Дитина веде себе так, </w:t>
      </w:r>
      <w:proofErr w:type="spellStart"/>
      <w:r w:rsidRPr="00EF15B9">
        <w:rPr>
          <w:rFonts w:ascii="Times New Roman" w:hAnsi="Times New Roman" w:cs="Times New Roman"/>
          <w:sz w:val="24"/>
          <w:szCs w:val="24"/>
          <w:lang w:val="uk-UA"/>
        </w:rPr>
        <w:t>ніби-то</w:t>
      </w:r>
      <w:proofErr w:type="spellEnd"/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 у чомусь винна (самоосуд, безнадійність, роздратованість). Неприйняття похвали і нагороди.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3. Дитина</w:t>
      </w:r>
      <w:r w:rsidR="00EF15B9">
        <w:rPr>
          <w:rFonts w:ascii="Times New Roman" w:hAnsi="Times New Roman" w:cs="Times New Roman"/>
          <w:sz w:val="24"/>
          <w:szCs w:val="24"/>
          <w:lang w:val="uk-UA"/>
        </w:rPr>
        <w:t xml:space="preserve"> гостро переживає</w:t>
      </w: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 смерть, втрату або зраду близької людини.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4. Різке зникнення активності і інтересу до розваг.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5. Виникають напади голосної, швидкої, іноді безупинної мови, наповненої скаргами, звинуваченнями або закликами про допомогу.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6. Порізи на зап’ястках.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7. Тремтіння, сухість губ та прискорене дихання.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8. Тема смерті в розповідях, питаннях, іграх, письмових роботах. </w:t>
      </w:r>
    </w:p>
    <w:p w:rsidR="00CC7D57" w:rsidRPr="00EF15B9" w:rsidRDefault="00CC7D57" w:rsidP="00CC7D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9. Вербальні погрози – прямі чи завуальовані (типу: „ви мене більше не побачите”, „мені тепер все одно”, усе проти мене”, „з мене досить”...)</w:t>
      </w:r>
    </w:p>
    <w:p w:rsidR="00F61F2A" w:rsidRPr="00EF15B9" w:rsidRDefault="00F61F2A" w:rsidP="00F61F2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Головним превентивним заходом щодо вчинення самогубства постає запобіжне запевнення дитини в тому, що її життя дуже цінне для інших, і завжди, за будь-яких обставин близьке оточення зрозуміє її.</w:t>
      </w:r>
    </w:p>
    <w:p w:rsidR="00F61F2A" w:rsidRPr="00EF15B9" w:rsidRDefault="00CC7D57" w:rsidP="00EF15B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Рекомендації для батьків щодо попередження психоемоційних розладів у дітей: </w:t>
      </w:r>
    </w:p>
    <w:p w:rsidR="00EF15B9" w:rsidRPr="00EF15B9" w:rsidRDefault="00EF15B9" w:rsidP="00EF15B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61F2A" w:rsidRPr="00EF15B9" w:rsidRDefault="00EF15B9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їм здорове харчування ( </w:t>
      </w:r>
      <w:r w:rsidR="00F61F2A" w:rsidRPr="00EF15B9">
        <w:rPr>
          <w:rFonts w:ascii="Times New Roman" w:hAnsi="Times New Roman" w:cs="Times New Roman"/>
          <w:sz w:val="24"/>
          <w:szCs w:val="24"/>
          <w:lang w:val="uk-UA"/>
        </w:rPr>
        <w:t>пити багато води (не менше 2 л на день);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нормоване фізичне навантаження;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повноцінний відпочинок, достатній сон;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дозований час перегляду телевізора та занять із комп’ютером;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контроль за змістом телепрограм, відеокасет, комп’ютерних дисків, відеоігор, книг та журналів тощо;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заборону на лихослів’я у домашньому колі;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формувати відразу до алкоголю, паління, наркотиків, нецензурної лайки;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допомагати у виборі якісного кола спілкування, гідних друзів;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розвивати постійні дружні стосунки в сім’ї, непідробний інтерес до справ та внутрішнього світу дитини, готовність у будь-який момент прийти на допомогу;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підвищувати авторитете батьків у сім’ї. встановлювати розумні правила та вимоги, запровадити чіткий перелік обмежень та заборон;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ставити перед дитиною досяжні цілі, допомагати у виборі оптимального життєвого шляху;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спільно долати труднощі та перешкоди, культивувати творчий підхід до розв’язання проблемних ситуацій;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вірити в дитину, в її найкращі риси та сторони особистості;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виявляти до дитини ніжні почуття, турботу й увагу;</w:t>
      </w:r>
    </w:p>
    <w:p w:rsidR="00F61F2A" w:rsidRPr="00EF15B9" w:rsidRDefault="00F61F2A" w:rsidP="00F61F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sz w:val="24"/>
          <w:szCs w:val="24"/>
          <w:lang w:val="uk-UA"/>
        </w:rPr>
        <w:t>виробляти позитивне мисл</w:t>
      </w:r>
      <w:r w:rsidR="00EF15B9" w:rsidRPr="00EF15B9">
        <w:rPr>
          <w:rFonts w:ascii="Times New Roman" w:hAnsi="Times New Roman" w:cs="Times New Roman"/>
          <w:sz w:val="24"/>
          <w:szCs w:val="24"/>
          <w:lang w:val="uk-UA"/>
        </w:rPr>
        <w:t>ення, виховувати любов до життя</w:t>
      </w:r>
    </w:p>
    <w:p w:rsidR="00EF15B9" w:rsidRPr="00EF15B9" w:rsidRDefault="00EF15B9" w:rsidP="00F61F2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5B9">
        <w:rPr>
          <w:rFonts w:ascii="Times New Roman" w:hAnsi="Times New Roman" w:cs="Times New Roman"/>
          <w:b/>
          <w:sz w:val="24"/>
          <w:szCs w:val="24"/>
          <w:lang w:val="uk-UA"/>
        </w:rPr>
        <w:t>ЛЮБИТИ СВОЇХ ДІТЕЙ!!!</w:t>
      </w:r>
    </w:p>
    <w:p w:rsidR="009E22A8" w:rsidRPr="00EF15B9" w:rsidRDefault="009E22A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E22A8" w:rsidRPr="00EF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0D61"/>
    <w:multiLevelType w:val="multilevel"/>
    <w:tmpl w:val="EC6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2A"/>
    <w:rsid w:val="000525B0"/>
    <w:rsid w:val="008D3BEC"/>
    <w:rsid w:val="009E22A8"/>
    <w:rsid w:val="00CC7D57"/>
    <w:rsid w:val="00EF15B9"/>
    <w:rsid w:val="00F27E73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D8F7"/>
  <w15:chartTrackingRefBased/>
  <w15:docId w15:val="{DE6C08FE-932E-40CF-A5B6-97A45A0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2</cp:revision>
  <dcterms:created xsi:type="dcterms:W3CDTF">2020-09-09T10:47:00Z</dcterms:created>
  <dcterms:modified xsi:type="dcterms:W3CDTF">2020-09-09T11:52:00Z</dcterms:modified>
</cp:coreProperties>
</file>