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621" w:rsidRPr="00662621" w:rsidRDefault="00662621">
      <w:pPr>
        <w:rPr>
          <w:noProof/>
          <w:sz w:val="28"/>
          <w:szCs w:val="28"/>
          <w:lang w:eastAsia="uk-UA"/>
        </w:rPr>
      </w:pPr>
      <w:r w:rsidRPr="00662621">
        <w:rPr>
          <w:noProof/>
          <w:sz w:val="28"/>
          <w:szCs w:val="28"/>
          <w:lang w:eastAsia="uk-UA"/>
        </w:rPr>
        <w:t>Образотворче мистецтво.   4- А      ( 10.04)</w:t>
      </w:r>
    </w:p>
    <w:p w:rsidR="00662621" w:rsidRDefault="00662621">
      <w:pPr>
        <w:rPr>
          <w:noProof/>
          <w:sz w:val="28"/>
          <w:szCs w:val="28"/>
          <w:lang w:eastAsia="uk-UA"/>
        </w:rPr>
      </w:pPr>
      <w:r w:rsidRPr="00662621">
        <w:rPr>
          <w:noProof/>
          <w:sz w:val="28"/>
          <w:szCs w:val="28"/>
          <w:lang w:eastAsia="uk-UA"/>
        </w:rPr>
        <w:t>Тема.</w:t>
      </w:r>
      <w:r>
        <w:rPr>
          <w:noProof/>
          <w:sz w:val="28"/>
          <w:szCs w:val="28"/>
          <w:lang w:eastAsia="uk-UA"/>
        </w:rPr>
        <w:t xml:space="preserve">     </w:t>
      </w:r>
      <w:r w:rsidRPr="00662621">
        <w:rPr>
          <w:noProof/>
          <w:sz w:val="28"/>
          <w:szCs w:val="28"/>
          <w:lang w:eastAsia="uk-UA"/>
        </w:rPr>
        <w:t xml:space="preserve">Особливості архітектури  рідного міста. </w:t>
      </w:r>
      <w:r>
        <w:rPr>
          <w:noProof/>
          <w:sz w:val="28"/>
          <w:szCs w:val="28"/>
          <w:lang w:eastAsia="uk-UA"/>
        </w:rPr>
        <w:t xml:space="preserve">                                                                                      </w:t>
      </w:r>
      <w:r w:rsidRPr="00662621">
        <w:rPr>
          <w:noProof/>
          <w:sz w:val="28"/>
          <w:szCs w:val="28"/>
          <w:lang w:eastAsia="uk-UA"/>
        </w:rPr>
        <w:t xml:space="preserve">Важливість збереження пам’яток архітектури.           </w:t>
      </w:r>
      <w:r>
        <w:rPr>
          <w:noProof/>
          <w:sz w:val="28"/>
          <w:szCs w:val="28"/>
          <w:lang w:eastAsia="uk-UA"/>
        </w:rPr>
        <w:t xml:space="preserve">                                                                                         </w:t>
      </w:r>
      <w:r w:rsidRPr="00662621">
        <w:rPr>
          <w:noProof/>
          <w:sz w:val="28"/>
          <w:szCs w:val="28"/>
          <w:lang w:eastAsia="uk-UA"/>
        </w:rPr>
        <w:t xml:space="preserve">Значення вибору формату для створення виразної врівноваженої композиції.                                                          Практичне завдання: виконання композиції </w:t>
      </w:r>
      <w:r w:rsidR="00D132BF">
        <w:rPr>
          <w:noProof/>
          <w:sz w:val="28"/>
          <w:szCs w:val="28"/>
          <w:lang w:eastAsia="uk-UA"/>
        </w:rPr>
        <w:t xml:space="preserve"> </w:t>
      </w:r>
      <w:r>
        <w:rPr>
          <w:noProof/>
          <w:sz w:val="28"/>
          <w:szCs w:val="28"/>
          <w:lang w:eastAsia="uk-UA"/>
        </w:rPr>
        <w:t xml:space="preserve"> </w:t>
      </w:r>
      <w:r w:rsidRPr="00662621">
        <w:rPr>
          <w:noProof/>
          <w:sz w:val="28"/>
          <w:szCs w:val="28"/>
          <w:lang w:eastAsia="uk-UA"/>
        </w:rPr>
        <w:t>«Садки цвітуть»  ( гуаш або акварельні фарби)</w:t>
      </w:r>
      <w:r w:rsidR="00D132BF">
        <w:rPr>
          <w:noProof/>
          <w:sz w:val="28"/>
          <w:szCs w:val="28"/>
          <w:lang w:eastAsia="uk-UA"/>
        </w:rPr>
        <w:t>; пейзаж.</w:t>
      </w:r>
    </w:p>
    <w:p w:rsidR="00331B4F" w:rsidRPr="00373070" w:rsidRDefault="00331B4F" w:rsidP="00331B4F">
      <w:pPr>
        <w:spacing w:after="0" w:line="360" w:lineRule="auto"/>
        <w:ind w:left="142"/>
        <w:rPr>
          <w:rFonts w:ascii="Times New Roman" w:eastAsia="Calibri" w:hAnsi="Times New Roman"/>
          <w:sz w:val="28"/>
          <w:szCs w:val="21"/>
          <w:shd w:val="clear" w:color="auto" w:fill="FFFFFF"/>
        </w:rPr>
      </w:pPr>
      <w:r w:rsidRPr="00331B4F">
        <w:rPr>
          <w:rFonts w:ascii="Times New Roman" w:eastAsia="Calibri" w:hAnsi="Times New Roman"/>
          <w:b/>
          <w:i/>
          <w:sz w:val="28"/>
          <w:szCs w:val="28"/>
        </w:rPr>
        <w:t>Пейзаж</w:t>
      </w:r>
      <w:r w:rsidRPr="00373070">
        <w:rPr>
          <w:rFonts w:ascii="Times New Roman" w:eastAsia="Calibri" w:hAnsi="Times New Roman"/>
          <w:i/>
          <w:sz w:val="28"/>
          <w:szCs w:val="28"/>
        </w:rPr>
        <w:t xml:space="preserve"> – це жанр образотворчого мистецтва, </w:t>
      </w:r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 xml:space="preserve">в </w:t>
      </w:r>
      <w:proofErr w:type="spellStart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>якому</w:t>
      </w:r>
      <w:proofErr w:type="spellEnd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 xml:space="preserve">   </w:t>
      </w:r>
      <w:proofErr w:type="spellStart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>об'єктом</w:t>
      </w:r>
      <w:proofErr w:type="spellEnd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 xml:space="preserve">  </w:t>
      </w:r>
      <w:proofErr w:type="spellStart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>зображення</w:t>
      </w:r>
      <w:proofErr w:type="spellEnd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 xml:space="preserve">   </w:t>
      </w:r>
      <w:proofErr w:type="spellStart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>є</w:t>
      </w:r>
      <w:proofErr w:type="spellEnd"/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  <w:lang w:val="ru-RU"/>
        </w:rPr>
        <w:t xml:space="preserve"> природа.</w:t>
      </w:r>
      <w:r w:rsidRPr="00373070">
        <w:rPr>
          <w:rFonts w:ascii="Times New Roman" w:eastAsia="Calibri" w:hAnsi="Times New Roman"/>
          <w:i/>
          <w:sz w:val="28"/>
          <w:szCs w:val="21"/>
          <w:shd w:val="clear" w:color="auto" w:fill="FFFFFF"/>
        </w:rPr>
        <w:t>)</w:t>
      </w:r>
    </w:p>
    <w:p w:rsidR="00331B4F" w:rsidRPr="00662621" w:rsidRDefault="00331B4F">
      <w:pPr>
        <w:rPr>
          <w:noProof/>
          <w:sz w:val="28"/>
          <w:szCs w:val="28"/>
          <w:lang w:eastAsia="uk-UA"/>
        </w:rPr>
      </w:pPr>
      <w:r w:rsidRPr="00373070">
        <w:rPr>
          <w:rFonts w:ascii="Times New Roman" w:eastAsia="Calibri" w:hAnsi="Times New Roman"/>
          <w:sz w:val="28"/>
          <w:szCs w:val="21"/>
          <w:shd w:val="clear" w:color="auto" w:fill="FFFFFF"/>
        </w:rPr>
        <w:t xml:space="preserve"> </w:t>
      </w:r>
      <w:proofErr w:type="spellStart"/>
      <w:r w:rsidRPr="00373070">
        <w:rPr>
          <w:rFonts w:ascii="Times New Roman" w:eastAsia="Calibri" w:hAnsi="Times New Roman"/>
          <w:b/>
          <w:sz w:val="28"/>
          <w:szCs w:val="21"/>
          <w:shd w:val="clear" w:color="auto" w:fill="FFFFFF"/>
        </w:rPr>
        <w:t>Формат-</w:t>
      </w:r>
      <w:proofErr w:type="spellEnd"/>
      <w:r w:rsidRPr="00373070">
        <w:rPr>
          <w:rFonts w:ascii="Times New Roman" w:eastAsia="Calibri" w:hAnsi="Times New Roman"/>
          <w:b/>
          <w:sz w:val="28"/>
          <w:szCs w:val="21"/>
          <w:shd w:val="clear" w:color="auto" w:fill="FFFFFF"/>
        </w:rPr>
        <w:t xml:space="preserve"> </w:t>
      </w:r>
      <w:r w:rsidRPr="00373070">
        <w:rPr>
          <w:rFonts w:ascii="Times New Roman" w:eastAsia="Calibri" w:hAnsi="Times New Roman"/>
          <w:sz w:val="28"/>
          <w:szCs w:val="21"/>
          <w:shd w:val="clear" w:color="auto" w:fill="FFFFFF"/>
        </w:rPr>
        <w:t>це розміщення картин . Розрізняють формат вертикальний і горизонтальний .</w:t>
      </w:r>
      <w:r>
        <w:rPr>
          <w:rFonts w:ascii="Times New Roman" w:eastAsia="Calibri" w:hAnsi="Times New Roman"/>
          <w:sz w:val="28"/>
          <w:szCs w:val="21"/>
          <w:shd w:val="clear" w:color="auto" w:fill="FFFFFF"/>
        </w:rPr>
        <w:t xml:space="preserve">                                                                                                                                </w:t>
      </w:r>
      <w:r w:rsidRPr="00373070">
        <w:rPr>
          <w:rFonts w:ascii="Times New Roman" w:eastAsia="Calibri" w:hAnsi="Times New Roman"/>
          <w:b/>
          <w:sz w:val="28"/>
          <w:szCs w:val="21"/>
          <w:shd w:val="clear" w:color="auto" w:fill="FFFFFF"/>
        </w:rPr>
        <w:t>Формат вертикальний</w:t>
      </w:r>
      <w:r w:rsidRPr="00373070">
        <w:rPr>
          <w:rFonts w:ascii="Times New Roman" w:eastAsia="Calibri" w:hAnsi="Times New Roman"/>
          <w:sz w:val="28"/>
          <w:szCs w:val="21"/>
          <w:shd w:val="clear" w:color="auto" w:fill="FFFFFF"/>
        </w:rPr>
        <w:t xml:space="preserve"> – розміщення зображення у висоту . </w:t>
      </w:r>
      <w:r>
        <w:rPr>
          <w:rFonts w:ascii="Times New Roman" w:eastAsia="Calibri" w:hAnsi="Times New Roman"/>
          <w:sz w:val="28"/>
          <w:szCs w:val="21"/>
          <w:shd w:val="clear" w:color="auto" w:fill="FFFFFF"/>
        </w:rPr>
        <w:t xml:space="preserve">                                                                         </w:t>
      </w:r>
      <w:r w:rsidRPr="00373070">
        <w:rPr>
          <w:rFonts w:ascii="Times New Roman" w:eastAsia="Calibri" w:hAnsi="Times New Roman"/>
          <w:b/>
          <w:sz w:val="28"/>
          <w:szCs w:val="21"/>
          <w:shd w:val="clear" w:color="auto" w:fill="FFFFFF"/>
        </w:rPr>
        <w:t>Формат горизонтальний</w:t>
      </w:r>
      <w:r w:rsidRPr="00373070">
        <w:rPr>
          <w:rFonts w:ascii="Times New Roman" w:eastAsia="Calibri" w:hAnsi="Times New Roman"/>
          <w:sz w:val="28"/>
          <w:szCs w:val="21"/>
          <w:shd w:val="clear" w:color="auto" w:fill="FFFFFF"/>
        </w:rPr>
        <w:t xml:space="preserve"> – це розміщення зображення у ширину .</w:t>
      </w:r>
    </w:p>
    <w:p w:rsidR="00662621" w:rsidRPr="00662621" w:rsidRDefault="00662621">
      <w:pPr>
        <w:rPr>
          <w:noProof/>
          <w:sz w:val="28"/>
          <w:szCs w:val="28"/>
          <w:lang w:eastAsia="uk-UA"/>
        </w:rPr>
      </w:pPr>
    </w:p>
    <w:p w:rsidR="00662621" w:rsidRDefault="00331B4F">
      <w:pPr>
        <w:rPr>
          <w:noProof/>
          <w:sz w:val="28"/>
          <w:szCs w:val="28"/>
          <w:lang w:eastAsia="uk-UA"/>
        </w:rPr>
      </w:pPr>
      <w:r w:rsidRPr="00331B4F">
        <w:rPr>
          <w:noProof/>
          <w:sz w:val="28"/>
          <w:szCs w:val="28"/>
          <w:lang w:eastAsia="uk-UA"/>
        </w:rPr>
        <w:drawing>
          <wp:inline distT="0" distB="0" distL="0" distR="0">
            <wp:extent cx="2106446" cy="2933700"/>
            <wp:effectExtent l="19050" t="0" r="8104" b="0"/>
            <wp:docPr id="12" name="Рисунок 11" descr="Описание: Результат пошуку зображень за запитом &quot;і. левітан весна.велика 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Результат пошуку зображень за запитом &quot;і. левітан весна.велика вода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9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      </w:t>
      </w:r>
      <w:r w:rsidRPr="00331B4F">
        <w:rPr>
          <w:noProof/>
          <w:sz w:val="28"/>
          <w:szCs w:val="28"/>
          <w:lang w:eastAsia="uk-UA"/>
        </w:rPr>
        <w:drawing>
          <wp:inline distT="0" distB="0" distL="0" distR="0">
            <wp:extent cx="3533775" cy="2425065"/>
            <wp:effectExtent l="19050" t="0" r="9525" b="0"/>
            <wp:docPr id="13" name="Рисунок 10" descr="Описание: Результат пошуку зображень за запитом &quot; весна іде картина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Результат пошуку зображень за запитом &quot; весна іде картина 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82" w:rsidRDefault="00662621">
      <w:r>
        <w:rPr>
          <w:noProof/>
          <w:lang w:eastAsia="uk-UA"/>
        </w:rPr>
        <w:lastRenderedPageBreak/>
        <w:drawing>
          <wp:inline distT="0" distB="0" distL="0" distR="0">
            <wp:extent cx="6120765" cy="8888259"/>
            <wp:effectExtent l="19050" t="0" r="0" b="0"/>
            <wp:docPr id="1" name="Рисунок 1" descr="Розробка уроку до теми &quot;Садки цвітуть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робка уроку до теми &quot;Садки цвітуть 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8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69" w:rsidRDefault="00055D69">
      <w:r w:rsidRPr="00055D69">
        <w:rPr>
          <w:noProof/>
          <w:lang w:eastAsia="uk-UA"/>
        </w:rPr>
        <w:lastRenderedPageBreak/>
        <w:drawing>
          <wp:inline distT="0" distB="0" distL="0" distR="0">
            <wp:extent cx="6120765" cy="4447756"/>
            <wp:effectExtent l="19050" t="0" r="0" b="0"/>
            <wp:docPr id="15" name="Рисунок 4" descr="ROZETKA | Фото Фотообои ЭкоПринт Фотообои Весенний пейзаж №1010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ZETKA | Фото Фотообои ЭкоПринт Фотообои Весенний пейзаж №10105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BF" w:rsidRDefault="002F42BF"/>
    <w:p w:rsidR="002F42BF" w:rsidRDefault="002F42BF">
      <w:r>
        <w:rPr>
          <w:noProof/>
          <w:lang w:eastAsia="uk-UA"/>
        </w:rPr>
        <w:drawing>
          <wp:inline distT="0" distB="0" distL="0" distR="0">
            <wp:extent cx="6120765" cy="4566833"/>
            <wp:effectExtent l="19050" t="0" r="0" b="0"/>
            <wp:docPr id="7" name="Рисунок 7" descr="Купить картину «Расцвели Лаврские сады» в жанре городской пейзаж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пить картину «Расцвели Лаврские сады» в жанре городской пейзаж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6A" w:rsidRDefault="00CE556A">
      <w:r>
        <w:rPr>
          <w:noProof/>
          <w:lang w:eastAsia="uk-UA"/>
        </w:rPr>
        <w:lastRenderedPageBreak/>
        <w:drawing>
          <wp:inline distT="0" distB="0" distL="0" distR="0">
            <wp:extent cx="6120765" cy="4619137"/>
            <wp:effectExtent l="19050" t="0" r="0" b="0"/>
            <wp:docPr id="10" name="Рисунок 10" descr="весна на даче» картина Коробовой Галины (бумага, гуашь) —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сна на даче» картина Коробовой Галины (бумага, гуашь) — купить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1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BF" w:rsidRDefault="002F42BF"/>
    <w:p w:rsidR="002F42BF" w:rsidRDefault="002F42BF" w:rsidP="002F42BF">
      <w:pPr>
        <w:rPr>
          <w:sz w:val="28"/>
          <w:szCs w:val="28"/>
        </w:rPr>
      </w:pPr>
      <w:r>
        <w:rPr>
          <w:sz w:val="28"/>
          <w:szCs w:val="28"/>
        </w:rPr>
        <w:t>Створи</w:t>
      </w:r>
      <w:r w:rsidRPr="00055D69">
        <w:rPr>
          <w:sz w:val="28"/>
          <w:szCs w:val="28"/>
        </w:rPr>
        <w:t xml:space="preserve"> композицію з весняним пейзажним мотивом на тему «Садки цвітуть».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055D69">
        <w:rPr>
          <w:sz w:val="28"/>
          <w:szCs w:val="28"/>
        </w:rPr>
        <w:t xml:space="preserve">Насамперед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D132BF">
        <w:rPr>
          <w:sz w:val="28"/>
          <w:szCs w:val="28"/>
        </w:rPr>
        <w:t xml:space="preserve">-- </w:t>
      </w:r>
      <w:r w:rsidRPr="00055D69">
        <w:rPr>
          <w:sz w:val="28"/>
          <w:szCs w:val="28"/>
        </w:rPr>
        <w:t>обери формат</w:t>
      </w:r>
      <w:r w:rsidR="00D132BF">
        <w:t>;</w:t>
      </w:r>
      <w:r>
        <w:t xml:space="preserve">                                                                                                                                               </w:t>
      </w:r>
      <w:r w:rsidR="00D132BF">
        <w:t xml:space="preserve">-- ----- -- </w:t>
      </w:r>
      <w:r w:rsidRPr="00055D69">
        <w:rPr>
          <w:sz w:val="28"/>
          <w:szCs w:val="28"/>
        </w:rPr>
        <w:t>художню техніку (живопис гуашшю чи аквареллю або графічне зображення кольоровою крейдою чи пастеллю)</w:t>
      </w:r>
      <w:r w:rsidR="00D132BF">
        <w:rPr>
          <w:sz w:val="28"/>
          <w:szCs w:val="28"/>
        </w:rPr>
        <w:t>;</w:t>
      </w:r>
      <w:r w:rsidRPr="00055D6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D132BF">
        <w:rPr>
          <w:sz w:val="28"/>
          <w:szCs w:val="28"/>
        </w:rPr>
        <w:t xml:space="preserve">-- </w:t>
      </w:r>
      <w:r w:rsidRPr="00055D69">
        <w:rPr>
          <w:sz w:val="28"/>
          <w:szCs w:val="28"/>
        </w:rPr>
        <w:t>спосіб зображення (реаліс</w:t>
      </w:r>
      <w:r w:rsidR="00D132BF">
        <w:rPr>
          <w:sz w:val="28"/>
          <w:szCs w:val="28"/>
        </w:rPr>
        <w:t>тичний або декоративний);</w:t>
      </w:r>
    </w:p>
    <w:p w:rsidR="002F42BF" w:rsidRDefault="00D132BF" w:rsidP="00D132BF">
      <w:pPr>
        <w:rPr>
          <w:sz w:val="28"/>
          <w:szCs w:val="28"/>
        </w:rPr>
      </w:pPr>
      <w:r>
        <w:rPr>
          <w:sz w:val="28"/>
          <w:szCs w:val="28"/>
        </w:rPr>
        <w:t>--</w:t>
      </w:r>
      <w:r w:rsidRPr="00D132BF">
        <w:rPr>
          <w:sz w:val="28"/>
          <w:szCs w:val="28"/>
        </w:rPr>
        <w:t>п</w:t>
      </w:r>
      <w:r w:rsidR="002F42BF" w:rsidRPr="00D132BF">
        <w:rPr>
          <w:sz w:val="28"/>
          <w:szCs w:val="28"/>
        </w:rPr>
        <w:t>родумай компози</w:t>
      </w:r>
      <w:r w:rsidRPr="00D132BF">
        <w:rPr>
          <w:sz w:val="28"/>
          <w:szCs w:val="28"/>
        </w:rPr>
        <w:t>цію та виконай ескіз;</w:t>
      </w:r>
      <w:r w:rsidR="002F42BF" w:rsidRPr="00D132BF">
        <w:rPr>
          <w:sz w:val="28"/>
          <w:szCs w:val="28"/>
        </w:rPr>
        <w:t xml:space="preserve">                                                                                           </w:t>
      </w:r>
      <w:r w:rsidRPr="00D132BF">
        <w:rPr>
          <w:sz w:val="28"/>
          <w:szCs w:val="28"/>
        </w:rPr>
        <w:t xml:space="preserve"> -- н</w:t>
      </w:r>
      <w:r w:rsidR="002F42BF" w:rsidRPr="00D132BF">
        <w:rPr>
          <w:sz w:val="28"/>
          <w:szCs w:val="28"/>
        </w:rPr>
        <w:t>амалюй свою композицію в кольорі.                                                                                             Зверни увагу на засоби виразності (виділення композиційного центру, заповнення формату елементами зображення, використання яскравих і приглушених кольорів)</w:t>
      </w:r>
      <w:r w:rsidR="00CE556A" w:rsidRPr="00D132BF">
        <w:rPr>
          <w:sz w:val="28"/>
          <w:szCs w:val="28"/>
        </w:rPr>
        <w:t>.</w:t>
      </w:r>
    </w:p>
    <w:p w:rsidR="00DA651C" w:rsidRPr="00DA651C" w:rsidRDefault="00DA651C" w:rsidP="00D132BF">
      <w:pPr>
        <w:rPr>
          <w:color w:val="00B050"/>
          <w:sz w:val="28"/>
          <w:szCs w:val="28"/>
        </w:rPr>
      </w:pPr>
      <w:r w:rsidRPr="00DA651C">
        <w:rPr>
          <w:color w:val="00B050"/>
          <w:sz w:val="28"/>
          <w:szCs w:val="28"/>
        </w:rPr>
        <w:t xml:space="preserve">                      </w:t>
      </w:r>
      <w:r>
        <w:rPr>
          <w:color w:val="00B050"/>
          <w:sz w:val="28"/>
          <w:szCs w:val="28"/>
        </w:rPr>
        <w:t xml:space="preserve">-- </w:t>
      </w:r>
      <w:r w:rsidRPr="00DA651C">
        <w:rPr>
          <w:color w:val="00B050"/>
          <w:sz w:val="28"/>
          <w:szCs w:val="28"/>
        </w:rPr>
        <w:t>Відео</w:t>
      </w:r>
      <w:r>
        <w:rPr>
          <w:color w:val="00B050"/>
          <w:sz w:val="28"/>
          <w:szCs w:val="28"/>
        </w:rPr>
        <w:t xml:space="preserve"> </w:t>
      </w:r>
      <w:r w:rsidRPr="00DA651C">
        <w:rPr>
          <w:color w:val="00B050"/>
          <w:sz w:val="28"/>
          <w:szCs w:val="28"/>
        </w:rPr>
        <w:t xml:space="preserve">  допоможе то</w:t>
      </w:r>
      <w:r>
        <w:rPr>
          <w:color w:val="00B050"/>
          <w:sz w:val="28"/>
          <w:szCs w:val="28"/>
        </w:rPr>
        <w:t>бі намалювати дерева аквареллю.</w:t>
      </w:r>
    </w:p>
    <w:p w:rsidR="00055D69" w:rsidRDefault="00DA651C">
      <w:hyperlink r:id="rId11" w:history="1">
        <w:r>
          <w:rPr>
            <w:rStyle w:val="a6"/>
          </w:rPr>
          <w:t>https://www.youtube.com/watch?v=wc-rbLsu558</w:t>
        </w:r>
      </w:hyperlink>
      <w:r>
        <w:t xml:space="preserve">  </w:t>
      </w:r>
    </w:p>
    <w:sectPr w:rsidR="00055D69" w:rsidSect="00735D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54890"/>
    <w:multiLevelType w:val="hybridMultilevel"/>
    <w:tmpl w:val="0FC2DE7C"/>
    <w:lvl w:ilvl="0" w:tplc="89EEFE94">
      <w:numFmt w:val="bullet"/>
      <w:lvlText w:val=""/>
      <w:lvlJc w:val="left"/>
      <w:pPr>
        <w:ind w:left="405" w:hanging="360"/>
      </w:pPr>
      <w:rPr>
        <w:rFonts w:ascii="Wingdings" w:eastAsiaTheme="minorHAnsi" w:hAnsi="Wingdings" w:cstheme="minorBidi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5B481EA6"/>
    <w:multiLevelType w:val="hybridMultilevel"/>
    <w:tmpl w:val="9B348208"/>
    <w:lvl w:ilvl="0" w:tplc="C234F95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2226AA"/>
    <w:multiLevelType w:val="hybridMultilevel"/>
    <w:tmpl w:val="B79C63FE"/>
    <w:lvl w:ilvl="0" w:tplc="511C0DC6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2621"/>
    <w:rsid w:val="00055D69"/>
    <w:rsid w:val="0011356B"/>
    <w:rsid w:val="002F42BF"/>
    <w:rsid w:val="00331B4F"/>
    <w:rsid w:val="00662621"/>
    <w:rsid w:val="00735D82"/>
    <w:rsid w:val="00BC595E"/>
    <w:rsid w:val="00CE556A"/>
    <w:rsid w:val="00CF12A4"/>
    <w:rsid w:val="00D132BF"/>
    <w:rsid w:val="00DA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32B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A65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wc-rbLsu55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1619</Words>
  <Characters>924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2020-04-07T19:53:00Z</dcterms:created>
  <dcterms:modified xsi:type="dcterms:W3CDTF">2020-04-08T20:52:00Z</dcterms:modified>
</cp:coreProperties>
</file>