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7D" w:rsidRPr="006A10D8" w:rsidRDefault="006A10D8" w:rsidP="006A10D8">
      <w:pPr>
        <w:rPr>
          <w:rFonts w:ascii="Times New Roman" w:hAnsi="Times New Roman" w:cs="Times New Roman"/>
          <w:b/>
          <w:sz w:val="32"/>
          <w:szCs w:val="32"/>
        </w:rPr>
      </w:pPr>
      <w:r w:rsidRPr="006A10D8">
        <w:rPr>
          <w:rFonts w:ascii="Times New Roman" w:hAnsi="Times New Roman" w:cs="Times New Roman"/>
          <w:b/>
          <w:sz w:val="32"/>
          <w:szCs w:val="32"/>
        </w:rPr>
        <w:t>Тема: Загадкові Індія, Китай, Японія.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Творчість китайського народу</w:t>
      </w:r>
      <w:r w:rsidRPr="006A10D8">
        <w:rPr>
          <w:color w:val="000000"/>
          <w:sz w:val="28"/>
          <w:szCs w:val="28"/>
        </w:rPr>
        <w:t xml:space="preserve"> багата на оригінальні пісні й танці. Пригадай балет «Лускунчик», який написав російський композитор Петро Чайковський. Друга дія балету відбувається в Королівстві солодощів. На святі танцюють всі: шоколад, кава та чай, — утворюючи веселий дивертисмент, тобто розваги.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A10D8">
        <w:rPr>
          <w:b/>
          <w:color w:val="000000"/>
          <w:sz w:val="28"/>
          <w:szCs w:val="28"/>
        </w:rPr>
        <w:t>Дивертисмент</w:t>
      </w:r>
      <w:r w:rsidRPr="006A10D8">
        <w:rPr>
          <w:color w:val="000000"/>
          <w:sz w:val="28"/>
          <w:szCs w:val="28"/>
        </w:rPr>
        <w:t xml:space="preserve"> — це танцювальна сюїта, яка складається із сольних танцювальних номерів в опері чи балеті.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A10D8">
        <w:rPr>
          <w:color w:val="000000"/>
          <w:sz w:val="28"/>
          <w:szCs w:val="28"/>
        </w:rPr>
        <w:t>Кожен танець має свою назву: арабський танець (кава), китайський танець (чай), іспанський танець (шоколад) тощо. Китайський танець у «Лускунчику» жвавий і веселий.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6A10D8">
        <w:rPr>
          <w:noProof/>
          <w:color w:val="000000"/>
          <w:sz w:val="28"/>
          <w:szCs w:val="28"/>
        </w:rPr>
        <w:drawing>
          <wp:inline distT="0" distB="0" distL="0" distR="0">
            <wp:extent cx="4533900" cy="1562100"/>
            <wp:effectExtent l="19050" t="0" r="0" b="0"/>
            <wp:docPr id="1" name="Рисунок 1" descr="https://subject.com.ua/textbook/music/4klas/4klas.files/image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textbook/music/4klas/4klas.files/image1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6A10D8">
        <w:rPr>
          <w:color w:val="000000"/>
          <w:sz w:val="28"/>
          <w:szCs w:val="28"/>
        </w:rPr>
        <w:t>Сцена із китайським танцем з балету «Лускунчик» (вистави театрів Великої Британії та України)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6A10D8">
        <w:rPr>
          <w:b/>
          <w:color w:val="000000"/>
          <w:sz w:val="28"/>
          <w:szCs w:val="28"/>
        </w:rPr>
        <w:t>Слухаємо музику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A4152">
        <w:rPr>
          <w:i/>
          <w:color w:val="000000"/>
          <w:sz w:val="28"/>
          <w:szCs w:val="28"/>
        </w:rPr>
        <w:t>Петро Чайковський, Китайський танець із балету «Лускунчик».</w:t>
      </w:r>
      <w:r w:rsidR="002408BE" w:rsidRPr="002408BE">
        <w:t xml:space="preserve"> </w:t>
      </w:r>
      <w:hyperlink r:id="rId6" w:history="1">
        <w:r w:rsidR="002408BE">
          <w:rPr>
            <w:rStyle w:val="a6"/>
          </w:rPr>
          <w:t>https://www.youtube.com/watch?v=mbsziH6hU7I</w:t>
        </w:r>
      </w:hyperlink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A10D8">
        <w:rPr>
          <w:color w:val="000000"/>
          <w:sz w:val="28"/>
          <w:szCs w:val="28"/>
        </w:rPr>
        <w:t>- Який інструмент виконує мелодію? Який характер танцю? Що виникло в уяві під час прослуховування?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A10D8">
        <w:rPr>
          <w:color w:val="000000"/>
          <w:sz w:val="28"/>
          <w:szCs w:val="28"/>
        </w:rPr>
        <w:t>Японська музика чимось схожа на китайську. Дуже давно японці навчалися музиці в Китаї, звідти і привезли додому чимало музичних п’єс.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A10D8">
        <w:rPr>
          <w:color w:val="000000"/>
          <w:sz w:val="28"/>
          <w:szCs w:val="28"/>
        </w:rPr>
        <w:t xml:space="preserve">Коли російський композитор Дмитро </w:t>
      </w:r>
      <w:proofErr w:type="spellStart"/>
      <w:r w:rsidRPr="006A10D8">
        <w:rPr>
          <w:color w:val="000000"/>
          <w:sz w:val="28"/>
          <w:szCs w:val="28"/>
        </w:rPr>
        <w:t>Кабалевський</w:t>
      </w:r>
      <w:proofErr w:type="spellEnd"/>
      <w:r w:rsidRPr="006A10D8">
        <w:rPr>
          <w:color w:val="000000"/>
          <w:sz w:val="28"/>
          <w:szCs w:val="28"/>
        </w:rPr>
        <w:t xml:space="preserve"> відвідав Японію, він був уражений красою її природи та пісень. Особливо йому припала до душі пісня «Вишня».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A10D8">
        <w:rPr>
          <w:color w:val="000000"/>
          <w:sz w:val="28"/>
          <w:szCs w:val="28"/>
        </w:rPr>
        <w:t>На мелодію цієї пісні він написав варіації.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A4152">
        <w:rPr>
          <w:i/>
          <w:color w:val="000000"/>
          <w:sz w:val="28"/>
          <w:szCs w:val="28"/>
        </w:rPr>
        <w:t xml:space="preserve">Дмитро </w:t>
      </w:r>
      <w:proofErr w:type="spellStart"/>
      <w:r w:rsidRPr="005A4152">
        <w:rPr>
          <w:i/>
          <w:color w:val="000000"/>
          <w:sz w:val="28"/>
          <w:szCs w:val="28"/>
        </w:rPr>
        <w:t>Кабалевський</w:t>
      </w:r>
      <w:proofErr w:type="spellEnd"/>
      <w:r w:rsidRPr="005A4152">
        <w:rPr>
          <w:i/>
          <w:color w:val="000000"/>
          <w:sz w:val="28"/>
          <w:szCs w:val="28"/>
        </w:rPr>
        <w:t>, Варіації на японську народну пісню «Вишня».</w:t>
      </w:r>
      <w:r w:rsidR="002408BE" w:rsidRPr="002408BE">
        <w:t xml:space="preserve"> </w:t>
      </w:r>
      <w:hyperlink r:id="rId7" w:history="1">
        <w:r w:rsidR="002408BE">
          <w:rPr>
            <w:rStyle w:val="a6"/>
          </w:rPr>
          <w:t>https://www.youtube.com/watch?v=lB-pQOB2ky8</w:t>
        </w:r>
      </w:hyperlink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A10D8">
        <w:rPr>
          <w:color w:val="000000"/>
          <w:sz w:val="28"/>
          <w:szCs w:val="28"/>
        </w:rPr>
        <w:lastRenderedPageBreak/>
        <w:t>- Як відбувається інтонаційний розвиток японської мелодії у варіаціях? Як змінюється характер інтонації?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A10D8">
        <w:rPr>
          <w:color w:val="000000"/>
          <w:sz w:val="28"/>
          <w:szCs w:val="28"/>
        </w:rPr>
        <w:t xml:space="preserve">Індійська народна музика дуже тісно пов’язана з рухом, словом, жестом. Індійські пісні й танці зазвичай супроводжуються грою на ударних інструментах барабанах, бубнах, грою на </w:t>
      </w:r>
      <w:proofErr w:type="spellStart"/>
      <w:r w:rsidRPr="006A10D8">
        <w:rPr>
          <w:color w:val="000000"/>
          <w:sz w:val="28"/>
          <w:szCs w:val="28"/>
        </w:rPr>
        <w:t>сітарі</w:t>
      </w:r>
      <w:proofErr w:type="spellEnd"/>
      <w:r w:rsidRPr="006A10D8">
        <w:rPr>
          <w:color w:val="000000"/>
          <w:sz w:val="28"/>
          <w:szCs w:val="28"/>
        </w:rPr>
        <w:t>.</w:t>
      </w: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6A10D8" w:rsidRPr="006A10D8" w:rsidRDefault="006A10D8" w:rsidP="006A10D8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2408BE">
        <w:rPr>
          <w:b/>
          <w:color w:val="000000"/>
          <w:sz w:val="28"/>
          <w:szCs w:val="28"/>
        </w:rPr>
        <w:t>Сітар</w:t>
      </w:r>
      <w:proofErr w:type="spellEnd"/>
      <w:r w:rsidRPr="006A10D8">
        <w:rPr>
          <w:color w:val="000000"/>
          <w:sz w:val="28"/>
          <w:szCs w:val="28"/>
        </w:rPr>
        <w:t xml:space="preserve"> — індійський семиструнний щипковий інструмент.</w:t>
      </w:r>
    </w:p>
    <w:p w:rsidR="006A10D8" w:rsidRPr="005A4152" w:rsidRDefault="006A10D8" w:rsidP="006A10D8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5A4152">
        <w:rPr>
          <w:noProof/>
          <w:color w:val="000000"/>
          <w:sz w:val="28"/>
          <w:szCs w:val="28"/>
        </w:rPr>
        <w:drawing>
          <wp:inline distT="0" distB="0" distL="0" distR="0">
            <wp:extent cx="1466850" cy="476250"/>
            <wp:effectExtent l="19050" t="0" r="0" b="0"/>
            <wp:docPr id="3" name="Рисунок 3" descr="https://subject.com.ua/textbook/music/4klas/4klas.files/image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textbook/music/4klas/4klas.files/image1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52" w:rsidRPr="005A4152" w:rsidRDefault="005A4152" w:rsidP="005A4152">
      <w:pPr>
        <w:pStyle w:val="a3"/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5A4152">
        <w:rPr>
          <w:i/>
          <w:color w:val="000000"/>
          <w:sz w:val="28"/>
          <w:szCs w:val="28"/>
        </w:rPr>
        <w:t>«</w:t>
      </w:r>
      <w:r w:rsidR="006A10D8" w:rsidRPr="005A4152">
        <w:rPr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Прогулянка з батьком</w:t>
      </w:r>
      <w:r w:rsidRPr="005A4152">
        <w:rPr>
          <w:i/>
          <w:color w:val="000000"/>
          <w:sz w:val="28"/>
          <w:szCs w:val="28"/>
        </w:rPr>
        <w:t xml:space="preserve">»  </w:t>
      </w:r>
      <w:r w:rsidR="006A10D8" w:rsidRPr="005A4152">
        <w:rPr>
          <w:i/>
          <w:color w:val="000000"/>
          <w:sz w:val="28"/>
          <w:szCs w:val="28"/>
        </w:rPr>
        <w:t>Індонезійська народна пісня</w:t>
      </w:r>
    </w:p>
    <w:p w:rsidR="005A4152" w:rsidRDefault="005A4152" w:rsidP="005A4152">
      <w:pPr>
        <w:pStyle w:val="a3"/>
        <w:shd w:val="clear" w:color="auto" w:fill="FFFFFF"/>
        <w:spacing w:line="276" w:lineRule="auto"/>
        <w:jc w:val="both"/>
      </w:pPr>
      <w:hyperlink r:id="rId9" w:history="1">
        <w:r>
          <w:rPr>
            <w:rStyle w:val="a6"/>
          </w:rPr>
          <w:t>https://www.youtube.com/watch?v=w-jBC6J6TCI</w:t>
        </w:r>
      </w:hyperlink>
    </w:p>
    <w:p w:rsidR="005A4152" w:rsidRDefault="005A4152" w:rsidP="005A4152">
      <w:pPr>
        <w:pStyle w:val="a3"/>
        <w:shd w:val="clear" w:color="auto" w:fill="FFFFFF"/>
        <w:spacing w:line="276" w:lineRule="auto"/>
        <w:jc w:val="both"/>
      </w:pPr>
    </w:p>
    <w:p w:rsidR="005A4152" w:rsidRDefault="005A4152" w:rsidP="005A4152">
      <w:pPr>
        <w:pStyle w:val="a3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5A4152">
        <w:rPr>
          <w:b/>
          <w:sz w:val="28"/>
          <w:szCs w:val="28"/>
        </w:rPr>
        <w:t>Розучіть пісню самостійно</w:t>
      </w:r>
    </w:p>
    <w:p w:rsidR="005A4152" w:rsidRPr="005A4152" w:rsidRDefault="005A4152" w:rsidP="005A4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 Біжить дорога </w:t>
      </w: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дальняя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Ллє з неба сонце жар.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Зібравсь сьогодні рано я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Із татком на базар.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Візок скрипить колесами,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Конячка тупотить.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Співаєм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пісню весело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Під цокання копит.</w:t>
      </w:r>
    </w:p>
    <w:p w:rsidR="005A4152" w:rsidRPr="005A4152" w:rsidRDefault="005A4152" w:rsidP="005A4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Дуг-діг-даг-діг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дуг-діг-даг-діг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, 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Дуг-діг-даг-діг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, дуг!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Дуг-діг-даг-діг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дуг-діг-даг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!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Під цокання копит.</w:t>
      </w:r>
    </w:p>
    <w:p w:rsidR="005A4152" w:rsidRPr="005A4152" w:rsidRDefault="005A4152" w:rsidP="005A4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2. Татусь дозволив правити,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У руки віжки дав.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Сам раджа міг би заздрити,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Якби про це він знав.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Бо я не гірш від раджів тих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Умію править сам,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І пісеньку не гірш від них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Я заспіваю вам!</w:t>
      </w:r>
    </w:p>
    <w:p w:rsidR="005A4152" w:rsidRPr="005A4152" w:rsidRDefault="005A4152" w:rsidP="005A4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Дуг-діг-даг-діг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дуг-діг-даг-діг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, 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Дуг-діг-даг-діг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, дуг!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Дуг-діг-даг-діг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дуг-діг-даг</w:t>
      </w:r>
      <w:proofErr w:type="spellEnd"/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!</w:t>
      </w: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Я заспіваю вам!</w:t>
      </w:r>
    </w:p>
    <w:p w:rsidR="005A4152" w:rsidRPr="00072682" w:rsidRDefault="005A4152" w:rsidP="00072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A4152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hyperlink r:id="rId10" w:history="1">
        <w:r>
          <w:rPr>
            <w:rStyle w:val="a6"/>
          </w:rPr>
          <w:t>https://backingtrackx.com/minusovka/36096/1/progulka_s_otcom.html</w:t>
        </w:r>
      </w:hyperlink>
    </w:p>
    <w:p w:rsidR="006A10D8" w:rsidRPr="006A10D8" w:rsidRDefault="006A10D8" w:rsidP="005A4152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A10D8">
        <w:rPr>
          <w:color w:val="000000"/>
          <w:sz w:val="28"/>
          <w:szCs w:val="28"/>
        </w:rPr>
        <w:t>Вигадай рухи до пісень, з якими ознайомилися на уроці.</w:t>
      </w:r>
    </w:p>
    <w:p w:rsidR="006A10D8" w:rsidRDefault="006A10D8"/>
    <w:sectPr w:rsidR="006A10D8" w:rsidSect="002C06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10D8"/>
    <w:rsid w:val="00072682"/>
    <w:rsid w:val="002408BE"/>
    <w:rsid w:val="002C067D"/>
    <w:rsid w:val="005A4152"/>
    <w:rsid w:val="006A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0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08BE"/>
    <w:rPr>
      <w:color w:val="0000FF"/>
      <w:u w:val="single"/>
    </w:rPr>
  </w:style>
  <w:style w:type="paragraph" w:customStyle="1" w:styleId="0-text">
    <w:name w:val="0-text"/>
    <w:basedOn w:val="a"/>
    <w:rsid w:val="005A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B-pQOB2ky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bsziH6hU7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ackingtrackx.com/minusovka/36096/1/progulka_s_otc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-jBC6J6T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B395-1EE5-48DF-A85A-E7254D44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5</cp:revision>
  <dcterms:created xsi:type="dcterms:W3CDTF">2020-04-14T10:52:00Z</dcterms:created>
  <dcterms:modified xsi:type="dcterms:W3CDTF">2020-04-14T12:05:00Z</dcterms:modified>
</cp:coreProperties>
</file>