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37E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Музеї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України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B437E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План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B437E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Історія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музейної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Україні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Діячі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культури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збирачі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пам</w:t>
      </w:r>
      <w:r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>ток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національної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давнини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Етнографічні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Національн</w:t>
      </w:r>
      <w:r>
        <w:rPr>
          <w:rFonts w:ascii="Times New Roman" w:hAnsi="Times New Roman" w:cs="Times New Roman"/>
          <w:sz w:val="28"/>
          <w:szCs w:val="28"/>
          <w:lang w:val="en-US"/>
        </w:rPr>
        <w:t>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народної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архітектури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побуту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селещі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Пироговому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Переяслав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Хмельницький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народного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побуту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архітектурив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писанкового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розпису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Коломиї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Петриківський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етнографії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народно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прикладного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мистецтва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437E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1-2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Музеї як скарбниці коштовностей, старожитностей, творів мистецтва й екзотичних речей існуют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від найдавніших часів, виникнення перших протомузеїв пов'язане з виникненням перших протодержавних класових утворень давніх цивілізацій (світські скарбосховища) та поширенням перших громадських культів (храмові скарбосховища).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   Давні цивілізації, споч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атку східні, а потім і античні, мали розвинуті колекції музейного типу: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давньоєгипетські "будинки життя", колекції Ура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(держава шумерів), античні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музейони.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середні віки особливо активну роль у зібранні та зберіганні пам'яток відіграли церкви. У монастиря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х, замках, храмах з'являлися і прамузейні колекції – з творів мистецтв, історичних і наукових цінностей. З епохи Відродження музейні зібрання вже розглядаються як першоджерела науки, які використовуються для освіти і задоволення естетичних потреб: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кунсткам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ери, натуралієнкамери, мюнцкабінети, музеуми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Попередниками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сучасних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музеїв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більшість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вчених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вважають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колекції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книг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картин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художніх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виробів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тощо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які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зберігалися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храмах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часи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Київської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Русі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Десятинній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церкві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Софійському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соборі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Киє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Печерському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монастирі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маєтках представників світської й духовної влади, аристократії почали накопичуватися перші збірки пам'яток.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Відомі також приватні зібрання пізнішого часу, якими володіли українські гетьмани і козацька старшина, заможні верстви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населення.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XVII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XVIII </w:t>
      </w:r>
      <w:r>
        <w:rPr>
          <w:rFonts w:ascii="Times New Roman" w:hAnsi="Times New Roman" w:cs="Times New Roman"/>
          <w:sz w:val="28"/>
          <w:szCs w:val="28"/>
          <w:lang w:val="en-US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великі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приватні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збірки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художніх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творів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містилися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феодальних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замках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династичних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маєтках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Яна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Собеського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Жовкві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Синявських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Бережанському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замку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Вишневецьких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замку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Вишнівці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галерея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Сапє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Кодні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Разумовського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Батурині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тощо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Музеї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почали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виникати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першій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оловині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XIX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відкрито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кілька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музеїв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різних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профілів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числі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Миколаївський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(1806 p.), </w:t>
      </w:r>
      <w:r>
        <w:rPr>
          <w:rFonts w:ascii="Times New Roman" w:hAnsi="Times New Roman" w:cs="Times New Roman"/>
          <w:sz w:val="28"/>
          <w:szCs w:val="28"/>
          <w:lang w:val="en-US"/>
        </w:rPr>
        <w:t>Феодосійський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(1811 p.), </w:t>
      </w:r>
      <w:r>
        <w:rPr>
          <w:rFonts w:ascii="Times New Roman" w:hAnsi="Times New Roman" w:cs="Times New Roman"/>
          <w:sz w:val="28"/>
          <w:szCs w:val="28"/>
          <w:lang w:val="en-US"/>
        </w:rPr>
        <w:t>Одеський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(1825 p.), </w:t>
      </w:r>
      <w:r>
        <w:rPr>
          <w:rFonts w:ascii="Times New Roman" w:hAnsi="Times New Roman" w:cs="Times New Roman"/>
          <w:sz w:val="28"/>
          <w:szCs w:val="28"/>
          <w:lang w:val="en-US"/>
        </w:rPr>
        <w:t>Керченський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(1826 p.),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старожитностей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Катеринославської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губернії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(1849 p.). </w:t>
      </w:r>
      <w:r>
        <w:rPr>
          <w:rFonts w:ascii="Times New Roman" w:hAnsi="Times New Roman" w:cs="Times New Roman"/>
          <w:sz w:val="28"/>
          <w:szCs w:val="28"/>
          <w:lang w:val="en-US"/>
        </w:rPr>
        <w:t>Основні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фонди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>зеїв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становили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матеріали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археологічних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розкопок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першій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половині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XIX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Україні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виникають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університетські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музеї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1807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Харківському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університеті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завдяки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зусиллям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громадського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діяча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Каразіна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відкрито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кілька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музеїв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Археологічний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Зоологічний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Мінералогічний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образотворчих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мистецтв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1834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1837 pp.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Київському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університеті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завдяки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його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першому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ректорові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Максимовичу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також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створено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Старожитностей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Нумізматичний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Образотворчих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мистецтв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Зоологічний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Розвиток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музейної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справи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інтенсифікувався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</w:t>
      </w:r>
      <w:r>
        <w:rPr>
          <w:rFonts w:ascii="Times New Roman" w:hAnsi="Times New Roman" w:cs="Times New Roman"/>
          <w:sz w:val="28"/>
          <w:szCs w:val="28"/>
          <w:lang w:val="en-US"/>
        </w:rPr>
        <w:t>гій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половині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початку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XX </w:t>
      </w:r>
      <w:r>
        <w:rPr>
          <w:rFonts w:ascii="Times New Roman" w:hAnsi="Times New Roman" w:cs="Times New Roman"/>
          <w:sz w:val="28"/>
          <w:szCs w:val="28"/>
          <w:lang w:val="en-US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Тоді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відкрито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низку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історичних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природничих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музеїв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Херсонський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старожитностей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(1890 p.), </w:t>
      </w:r>
      <w:r>
        <w:rPr>
          <w:rFonts w:ascii="Times New Roman" w:hAnsi="Times New Roman" w:cs="Times New Roman"/>
          <w:sz w:val="28"/>
          <w:szCs w:val="28"/>
          <w:lang w:val="en-US"/>
        </w:rPr>
        <w:t>Херсонський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археологічний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(1893 p.), </w:t>
      </w:r>
      <w:r>
        <w:rPr>
          <w:rFonts w:ascii="Times New Roman" w:hAnsi="Times New Roman" w:cs="Times New Roman"/>
          <w:sz w:val="28"/>
          <w:szCs w:val="28"/>
          <w:lang w:val="en-US"/>
        </w:rPr>
        <w:t>Львівський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історичний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(1893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.),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Чернігові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Архівної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коміс</w:t>
      </w:r>
      <w:r>
        <w:rPr>
          <w:rFonts w:ascii="Times New Roman" w:hAnsi="Times New Roman" w:cs="Times New Roman"/>
          <w:sz w:val="28"/>
          <w:szCs w:val="28"/>
          <w:lang w:val="en-US"/>
        </w:rPr>
        <w:t>ії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(1897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українських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старожитностей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Тарнавського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(1902 p.). </w:t>
      </w:r>
      <w:r>
        <w:rPr>
          <w:rFonts w:ascii="Times New Roman" w:hAnsi="Times New Roman" w:cs="Times New Roman"/>
          <w:sz w:val="28"/>
          <w:szCs w:val="28"/>
          <w:lang w:val="en-US"/>
        </w:rPr>
        <w:t>Серед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інших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українських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музеїв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найбільших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Полтавський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природничий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(1891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.).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Севастополі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1869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відкрито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Чорноморського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флоту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1905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героїчн</w:t>
      </w:r>
      <w:r>
        <w:rPr>
          <w:rFonts w:ascii="Times New Roman" w:hAnsi="Times New Roman" w:cs="Times New Roman"/>
          <w:sz w:val="28"/>
          <w:szCs w:val="28"/>
          <w:lang w:val="en-US"/>
        </w:rPr>
        <w:t>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оборони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визволення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міста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базі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приватних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колекцій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творів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мистецтва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наприкінці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початку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XX </w:t>
      </w:r>
      <w:r>
        <w:rPr>
          <w:rFonts w:ascii="Times New Roman" w:hAnsi="Times New Roman" w:cs="Times New Roman"/>
          <w:sz w:val="28"/>
          <w:szCs w:val="28"/>
          <w:lang w:val="en-US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організовано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ряд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художніх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музеїв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Харкові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перший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міський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художній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(1886 p.), </w:t>
      </w:r>
      <w:r>
        <w:rPr>
          <w:rFonts w:ascii="Times New Roman" w:hAnsi="Times New Roman" w:cs="Times New Roman"/>
          <w:sz w:val="28"/>
          <w:szCs w:val="28"/>
          <w:lang w:val="en-US"/>
        </w:rPr>
        <w:t>Києві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Міський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старовини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мистецтв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(1899 p.), </w:t>
      </w:r>
      <w:r>
        <w:rPr>
          <w:rFonts w:ascii="Times New Roman" w:hAnsi="Times New Roman" w:cs="Times New Roman"/>
          <w:sz w:val="28"/>
          <w:szCs w:val="28"/>
          <w:lang w:val="en-US"/>
        </w:rPr>
        <w:t>Одесі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Міський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красних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мист</w:t>
      </w:r>
      <w:r>
        <w:rPr>
          <w:rFonts w:ascii="Times New Roman" w:hAnsi="Times New Roman" w:cs="Times New Roman"/>
          <w:sz w:val="28"/>
          <w:szCs w:val="28"/>
          <w:lang w:val="en-US"/>
        </w:rPr>
        <w:t>ецтв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(1899 p.), </w:t>
      </w:r>
      <w:r>
        <w:rPr>
          <w:rFonts w:ascii="Times New Roman" w:hAnsi="Times New Roman" w:cs="Times New Roman"/>
          <w:sz w:val="28"/>
          <w:szCs w:val="28"/>
          <w:lang w:val="en-US"/>
        </w:rPr>
        <w:t>Феодосії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картинну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галерею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творів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Айвазовського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засновану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Художні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галереї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відкриті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Миколаєві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Катеринославі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західноукраїнських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землях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великим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центром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місто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Львів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1874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відкрито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Міський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ромисловий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1887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Ставропігійського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інституту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1895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Етнографічний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Наукового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товариства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імені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Шевченка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1904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Археологічний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Народного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", 1907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Народний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тепер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Львівська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галерея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мистецтв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1912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закладено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Тернопільський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краєзнавчий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музей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B437E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поміж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найвідоміших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власників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приватних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музеїв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зібрань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музейного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значення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ХІХ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поч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ХХ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- 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Бобринський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Легоцький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Петрушевич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Поль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Скаржинська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Тарновський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Богдан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Варвара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Хан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енки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Штейнгель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Д. Яворницький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Шептицький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родини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Шодуарів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Терещенків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Оссолінських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князів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Любомирських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Щавинський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Потоцький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000000" w:rsidRDefault="00B437E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За даними Державної служби статистики України станом на початок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2017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 в Україні налічувалось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576 музеїв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державної та комунальної форми власності,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зберігають державну частину Музейного фонду України.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Музеї за профілем: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Природничі – 3;                                                                                                                                      Історичні – 190;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Літературні – 48;                                                                                                                                  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удожні – 37;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Мистецькі – 31;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Комплексні – 229;                                                                                                                                          Галузеві – 8;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Інші – 30.</w:t>
      </w:r>
    </w:p>
    <w:p w:rsidR="00000000" w:rsidRDefault="00B437E7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Особливе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місце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серед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музеїв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займають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етнографічні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Етнографі́чний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музе́й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це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науково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дослідна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культурна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що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комплектує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зберігає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вивчає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експонує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популяризує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пам</w:t>
      </w:r>
      <w:r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ятки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матеріальної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духовної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спадщини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Ціль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музеїв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консервування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культурної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спадщини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навпаки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наближення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Більшість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етнографічних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музеїв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невеликі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мають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місцевий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краєзнавчий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Д/з. Записати в зошит тему і план уроку.</w:t>
      </w:r>
    </w:p>
    <w:p w:rsidR="00000000" w:rsidRDefault="00B437E7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Опрацювати з підручника тему "Музеї України" ст. 197-210.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</w:p>
    <w:p w:rsidR="00000000" w:rsidRDefault="00B437E7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Виконати письмово завдання ( міні-роздум ...якби мені довелось створювати музей чи галерею , то це був би музей ...(профіль) і пояснити чому саме цей профіль.)                                                       Вик</w:t>
      </w:r>
      <w:r>
        <w:rPr>
          <w:rFonts w:ascii="Times New Roman CYR" w:hAnsi="Times New Roman CYR" w:cs="Times New Roman CYR"/>
          <w:sz w:val="28"/>
          <w:szCs w:val="28"/>
        </w:rPr>
        <w:t xml:space="preserve">онане завдання сфотографувати, відправити на сайт школи.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(10 балів)</w:t>
      </w:r>
    </w:p>
    <w:p w:rsidR="00000000" w:rsidRDefault="00B437E7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За бажанням створити презентацію (до 10 слайдів)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"Музейна справа в Україні"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(10 балів)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Виконане 1-2 завдання (12 балів)</w:t>
      </w:r>
    </w:p>
    <w:p w:rsidR="00000000" w:rsidRDefault="00B437E7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Повторити (вивчити хто не знає) визначення, що таке музеї. </w:t>
      </w:r>
    </w:p>
    <w:p w:rsidR="00000000" w:rsidRDefault="00B437E7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Музеї - це культурно-освітні та науково-дослідні заклади, призначені для вивчення, збереження та використання пам'я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ток природи, матеріальної і духовної культури, прилучення громадян до надбань національної і світової історико-культурної спадщини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p w:rsidR="00000000" w:rsidRDefault="00B437E7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Дякую, будьте здорові. </w:t>
      </w:r>
    </w:p>
    <w:p w:rsidR="00000000" w:rsidRDefault="00B437E7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Веселих свят.                                                                                                                          Солодкої Паски та смачної ковбаски.</w:t>
      </w:r>
    </w:p>
    <w:p w:rsidR="00B437E7" w:rsidRDefault="00B437E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437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4FE6"/>
    <w:rsid w:val="00B437E7"/>
    <w:rsid w:val="00FC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1477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2</cp:revision>
  <dcterms:created xsi:type="dcterms:W3CDTF">2020-04-15T07:41:00Z</dcterms:created>
  <dcterms:modified xsi:type="dcterms:W3CDTF">2020-04-15T07:41:00Z</dcterms:modified>
</cp:coreProperties>
</file>