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44" w:rsidRDefault="00E00F87">
      <w:r>
        <w:t>11 клас 01.04 Тема «Формування «театру абсурду».</w:t>
      </w:r>
      <w:r w:rsidR="00343C44">
        <w:t xml:space="preserve"> </w:t>
      </w:r>
      <w:r>
        <w:t>Жанрові новації. Значення іронії, гротеску у творах; елітарна і масова культура»</w:t>
      </w:r>
    </w:p>
    <w:p w:rsidR="00E00F87" w:rsidRDefault="00E00F87">
      <w:r>
        <w:t xml:space="preserve">Учень/ учениця </w:t>
      </w:r>
    </w:p>
    <w:p w:rsidR="00E00F87" w:rsidRDefault="00E00F87" w:rsidP="00343C44">
      <w:pPr>
        <w:pStyle w:val="a3"/>
        <w:numPr>
          <w:ilvl w:val="0"/>
          <w:numId w:val="1"/>
        </w:numPr>
      </w:pPr>
      <w:r>
        <w:t>знає світоглядні й естетичні</w:t>
      </w:r>
      <w:r w:rsidR="00343C44">
        <w:t xml:space="preserve"> </w:t>
      </w:r>
      <w:r>
        <w:t>засади «театру абсурду»,</w:t>
      </w:r>
      <w:r w:rsidR="00343C44">
        <w:t xml:space="preserve"> </w:t>
      </w:r>
      <w:r>
        <w:t>його ознаки;</w:t>
      </w:r>
    </w:p>
    <w:p w:rsidR="00E00F87" w:rsidRDefault="00E00F87" w:rsidP="00343C44">
      <w:pPr>
        <w:pStyle w:val="a3"/>
        <w:numPr>
          <w:ilvl w:val="0"/>
          <w:numId w:val="1"/>
        </w:numPr>
      </w:pPr>
      <w:proofErr w:type="spellStart"/>
      <w:r>
        <w:t>рохуміє</w:t>
      </w:r>
      <w:proofErr w:type="spellEnd"/>
      <w:r>
        <w:t xml:space="preserve"> передумови розвитку</w:t>
      </w:r>
      <w:r w:rsidR="00343C44">
        <w:t xml:space="preserve"> </w:t>
      </w:r>
      <w:r>
        <w:t>постмодернізму, визначає</w:t>
      </w:r>
      <w:r w:rsidR="00343C44">
        <w:t xml:space="preserve"> </w:t>
      </w:r>
      <w:r>
        <w:t>основні принципи його</w:t>
      </w:r>
      <w:r w:rsidR="00343C44">
        <w:t xml:space="preserve"> </w:t>
      </w:r>
      <w:r>
        <w:t>поетики;</w:t>
      </w:r>
    </w:p>
    <w:p w:rsidR="00E00F87" w:rsidRDefault="00E00F87" w:rsidP="00343C44">
      <w:pPr>
        <w:pStyle w:val="a3"/>
        <w:numPr>
          <w:ilvl w:val="0"/>
          <w:numId w:val="1"/>
        </w:numPr>
      </w:pPr>
      <w:r>
        <w:t>називає найвідоміших</w:t>
      </w:r>
      <w:r w:rsidR="00343C44">
        <w:t xml:space="preserve"> </w:t>
      </w:r>
      <w:r>
        <w:t>письменників літератури</w:t>
      </w:r>
      <w:r w:rsidR="00343C44">
        <w:t xml:space="preserve"> </w:t>
      </w:r>
      <w:r>
        <w:t xml:space="preserve">другої половини ХХ </w:t>
      </w:r>
      <w:proofErr w:type="spellStart"/>
      <w:r>
        <w:t>–початку</w:t>
      </w:r>
      <w:proofErr w:type="spellEnd"/>
      <w:r>
        <w:t xml:space="preserve"> ХХІ ст.;</w:t>
      </w:r>
    </w:p>
    <w:p w:rsidR="00E00F87" w:rsidRDefault="00E00F87" w:rsidP="00343C44">
      <w:pPr>
        <w:pStyle w:val="a3"/>
        <w:numPr>
          <w:ilvl w:val="0"/>
          <w:numId w:val="1"/>
        </w:numPr>
      </w:pPr>
      <w:r>
        <w:t>розрізняє явища масової та</w:t>
      </w:r>
      <w:r w:rsidR="00343C44">
        <w:t xml:space="preserve"> </w:t>
      </w:r>
      <w:r>
        <w:t>елітарної культури, наводить</w:t>
      </w:r>
      <w:r w:rsidR="00343C44">
        <w:t xml:space="preserve"> </w:t>
      </w:r>
      <w:r>
        <w:t>приклади;</w:t>
      </w:r>
    </w:p>
    <w:p w:rsidR="00E00F87" w:rsidRDefault="00E00F87" w:rsidP="00343C44">
      <w:pPr>
        <w:pStyle w:val="a3"/>
        <w:numPr>
          <w:ilvl w:val="0"/>
          <w:numId w:val="1"/>
        </w:numPr>
      </w:pPr>
      <w:r>
        <w:t>розповідає про зв’язки</w:t>
      </w:r>
      <w:r w:rsidR="00343C44">
        <w:t xml:space="preserve"> </w:t>
      </w:r>
      <w:r>
        <w:t>письменників з Україною;</w:t>
      </w:r>
    </w:p>
    <w:p w:rsidR="00343C44" w:rsidRDefault="00343C44" w:rsidP="00343C44">
      <w:pPr>
        <w:pStyle w:val="a3"/>
        <w:numPr>
          <w:ilvl w:val="0"/>
          <w:numId w:val="1"/>
        </w:numPr>
      </w:pPr>
      <w:r>
        <w:t>аналізує проблематику,</w:t>
      </w:r>
      <w:r>
        <w:t xml:space="preserve"> </w:t>
      </w:r>
      <w:r>
        <w:t>образну систему, художні</w:t>
      </w:r>
      <w:r>
        <w:t xml:space="preserve"> </w:t>
      </w:r>
      <w:r>
        <w:t>особливості прочитаних</w:t>
      </w:r>
      <w:r>
        <w:t xml:space="preserve"> </w:t>
      </w:r>
      <w:r>
        <w:t>творів;</w:t>
      </w:r>
    </w:p>
    <w:p w:rsidR="00343C44" w:rsidRDefault="00343C44" w:rsidP="00343C44">
      <w:pPr>
        <w:pStyle w:val="a3"/>
        <w:numPr>
          <w:ilvl w:val="0"/>
          <w:numId w:val="1"/>
        </w:numPr>
      </w:pPr>
      <w:r>
        <w:t xml:space="preserve">усвідомлює художню </w:t>
      </w:r>
      <w:proofErr w:type="spellStart"/>
      <w:r>
        <w:t>цінність</w:t>
      </w:r>
      <w:r>
        <w:t>прочитаних</w:t>
      </w:r>
      <w:proofErr w:type="spellEnd"/>
      <w:r>
        <w:t xml:space="preserve"> творів.</w:t>
      </w:r>
    </w:p>
    <w:p w:rsidR="005B1A6F" w:rsidRDefault="005B1A6F" w:rsidP="005B1A6F">
      <w:pPr>
        <w:pStyle w:val="a3"/>
      </w:pPr>
      <w:r>
        <w:t xml:space="preserve">Записати в зошит: </w:t>
      </w:r>
      <w:r>
        <w:t>«Театр абсурду» (або «драма абсурду») — це сукупність явищ театрального авангарду другої половини XX ст. Сформувався у Франції в 1950–1960-і роки, вплинувши певною</w:t>
      </w:r>
      <w:r w:rsidRPr="005B1A6F">
        <w:t xml:space="preserve"> </w:t>
      </w:r>
      <w:r>
        <w:t>мірою на розвиток європейської та американської літератури другої половини XX ст.</w:t>
      </w:r>
    </w:p>
    <w:p w:rsidR="005B1A6F" w:rsidRDefault="005B1A6F" w:rsidP="005B1A6F">
      <w:pPr>
        <w:pStyle w:val="a3"/>
      </w:pPr>
      <w:r>
        <w:t>Опрацювати матеріал: ознаки  «</w:t>
      </w:r>
      <w:r w:rsidRPr="005B1A6F">
        <w:t>театру абсурду</w:t>
      </w:r>
      <w:r>
        <w:t>» с.160-161</w:t>
      </w:r>
    </w:p>
    <w:p w:rsidR="005B1A6F" w:rsidRDefault="005B1A6F" w:rsidP="005B1A6F">
      <w:pPr>
        <w:pStyle w:val="a3"/>
      </w:pPr>
      <w:r>
        <w:t>Записати у зошит , запам’ятати:</w:t>
      </w:r>
      <w:r w:rsidRPr="005B1A6F">
        <w:t xml:space="preserve"> </w:t>
      </w:r>
      <w:r>
        <w:t xml:space="preserve">Найяскравішими представниками «театру абсурду» були Е. </w:t>
      </w:r>
      <w:proofErr w:type="spellStart"/>
      <w:r>
        <w:t>Йонеско</w:t>
      </w:r>
      <w:proofErr w:type="spellEnd"/>
      <w:r>
        <w:t xml:space="preserve">, С. Беккет, Ж. Жене, А. </w:t>
      </w:r>
      <w:proofErr w:type="spellStart"/>
      <w:r>
        <w:t>Адамов</w:t>
      </w:r>
      <w:proofErr w:type="spellEnd"/>
      <w:r>
        <w:t xml:space="preserve"> (Франція); Ф. </w:t>
      </w:r>
      <w:proofErr w:type="spellStart"/>
      <w:r>
        <w:t>Аррабаль</w:t>
      </w:r>
      <w:proofErr w:type="spellEnd"/>
      <w:r>
        <w:t xml:space="preserve"> (Іспанія); Д. </w:t>
      </w:r>
      <w:proofErr w:type="spellStart"/>
      <w:r>
        <w:t>Буццаті</w:t>
      </w:r>
      <w:proofErr w:type="spellEnd"/>
      <w:r>
        <w:t xml:space="preserve">, Е. </w:t>
      </w:r>
      <w:proofErr w:type="spellStart"/>
      <w:r>
        <w:t>д’</w:t>
      </w:r>
      <w:proofErr w:type="spellEnd"/>
      <w:r>
        <w:t xml:space="preserve"> </w:t>
      </w:r>
      <w:proofErr w:type="spellStart"/>
      <w:r>
        <w:t>Ерріко</w:t>
      </w:r>
      <w:proofErr w:type="spellEnd"/>
      <w:r>
        <w:t xml:space="preserve"> (Італія); Г. </w:t>
      </w:r>
      <w:proofErr w:type="spellStart"/>
      <w:r>
        <w:t>Пінтер</w:t>
      </w:r>
      <w:proofErr w:type="spellEnd"/>
      <w:r>
        <w:t xml:space="preserve">, Н. </w:t>
      </w:r>
      <w:proofErr w:type="spellStart"/>
      <w:r>
        <w:t>Сімпсон</w:t>
      </w:r>
      <w:proofErr w:type="spellEnd"/>
      <w:r>
        <w:t xml:space="preserve"> (Англія);</w:t>
      </w:r>
      <w:r>
        <w:t xml:space="preserve"> </w:t>
      </w:r>
      <w:r>
        <w:t xml:space="preserve">С. І. </w:t>
      </w:r>
      <w:proofErr w:type="spellStart"/>
      <w:r>
        <w:t>Віткевич</w:t>
      </w:r>
      <w:proofErr w:type="spellEnd"/>
      <w:r>
        <w:t xml:space="preserve">, С. </w:t>
      </w:r>
      <w:proofErr w:type="spellStart"/>
      <w:r>
        <w:t>Мрожек</w:t>
      </w:r>
      <w:proofErr w:type="spellEnd"/>
      <w:r>
        <w:t xml:space="preserve"> (Польща) та ін. В українській літературі</w:t>
      </w:r>
      <w:r>
        <w:t xml:space="preserve"> </w:t>
      </w:r>
      <w:r>
        <w:t>«драма абсурду» представлена п’єсами І. Костецького, В. Діброви,</w:t>
      </w:r>
    </w:p>
    <w:p w:rsidR="005B1A6F" w:rsidRDefault="005B1A6F" w:rsidP="005B1A6F">
      <w:pPr>
        <w:pStyle w:val="a3"/>
      </w:pPr>
      <w:r>
        <w:t xml:space="preserve">О. </w:t>
      </w:r>
      <w:proofErr w:type="spellStart"/>
      <w:r>
        <w:t>Лишеги</w:t>
      </w:r>
      <w:proofErr w:type="spellEnd"/>
      <w:r>
        <w:t xml:space="preserve">. </w:t>
      </w:r>
    </w:p>
    <w:p w:rsidR="00343C44" w:rsidRDefault="00343C44" w:rsidP="00343C44">
      <w:pPr>
        <w:pStyle w:val="a3"/>
      </w:pPr>
      <w:r>
        <w:t xml:space="preserve">Масова і елітарна культура : ознайомитись з матеріалом за посиланням </w:t>
      </w:r>
      <w:hyperlink r:id="rId6" w:history="1">
        <w:r w:rsidR="005B1A6F" w:rsidRPr="00646916">
          <w:rPr>
            <w:rStyle w:val="a4"/>
          </w:rPr>
          <w:t>https://osvita.ua/vnz/reports/culture/11516/</w:t>
        </w:r>
      </w:hyperlink>
    </w:p>
    <w:p w:rsidR="005B1A6F" w:rsidRDefault="005B1A6F" w:rsidP="005B1A6F">
      <w:pPr>
        <w:pStyle w:val="a3"/>
      </w:pPr>
      <w:r>
        <w:t>Домашня робота 1</w:t>
      </w:r>
      <w:r>
        <w:t>. Знайдіть інформацію про українські переклади й театральні вистави представників</w:t>
      </w:r>
      <w:r>
        <w:t xml:space="preserve"> </w:t>
      </w:r>
      <w:r>
        <w:t xml:space="preserve">«театру абсурду» на українській сцені. Сучасні технології. </w:t>
      </w:r>
      <w:r>
        <w:t>2</w:t>
      </w:r>
      <w:r>
        <w:t>. В Інтернеті подивіться кінофільм</w:t>
      </w:r>
      <w:r>
        <w:t xml:space="preserve"> </w:t>
      </w:r>
      <w:r>
        <w:t xml:space="preserve">«Чекаючи на </w:t>
      </w:r>
      <w:proofErr w:type="spellStart"/>
      <w:r>
        <w:t>Годо</w:t>
      </w:r>
      <w:proofErr w:type="spellEnd"/>
      <w:r>
        <w:t>» (</w:t>
      </w:r>
      <w:proofErr w:type="spellStart"/>
      <w:r>
        <w:t>реж</w:t>
      </w:r>
      <w:proofErr w:type="spellEnd"/>
      <w:r>
        <w:t xml:space="preserve">. М. </w:t>
      </w:r>
      <w:proofErr w:type="spellStart"/>
      <w:r>
        <w:t>Ліндсей-Хогг</w:t>
      </w:r>
      <w:proofErr w:type="spellEnd"/>
      <w:r>
        <w:t xml:space="preserve">, Ірландія, 2001 р.) за однойменною п’єсою ірландського драматурга С. </w:t>
      </w:r>
      <w:proofErr w:type="spellStart"/>
      <w:r>
        <w:t>Беккетта</w:t>
      </w:r>
      <w:proofErr w:type="spellEnd"/>
      <w:r>
        <w:t>. Визначте у фільмі ознаки «театру абсурду» і трагікомедії. Поясніть,чому драма митця була визнана фахівцями «найвпливовішим драматичним твором ХХ ст.».</w:t>
      </w:r>
    </w:p>
    <w:p w:rsidR="005B1A6F" w:rsidRDefault="005B1A6F" w:rsidP="005B1A6F">
      <w:pPr>
        <w:pStyle w:val="a3"/>
      </w:pPr>
      <w:r>
        <w:t>3</w:t>
      </w:r>
      <w:r>
        <w:t>. В Інтернеті подивіться кінофільм «Візит дами» (</w:t>
      </w:r>
      <w:proofErr w:type="spellStart"/>
      <w:r>
        <w:t>реж</w:t>
      </w:r>
      <w:proofErr w:type="spellEnd"/>
      <w:r>
        <w:t xml:space="preserve">. М. </w:t>
      </w:r>
      <w:proofErr w:type="spellStart"/>
      <w:r>
        <w:t>Козаков</w:t>
      </w:r>
      <w:proofErr w:type="spellEnd"/>
      <w:r>
        <w:t>, СРСР, 1989 р.) за п’єсою</w:t>
      </w:r>
    </w:p>
    <w:p w:rsidR="005B1A6F" w:rsidRDefault="005B1A6F" w:rsidP="005B1A6F">
      <w:pPr>
        <w:pStyle w:val="a3"/>
      </w:pPr>
      <w:r>
        <w:t xml:space="preserve">Ф. </w:t>
      </w:r>
      <w:proofErr w:type="spellStart"/>
      <w:r>
        <w:t>Дюрренматта</w:t>
      </w:r>
      <w:proofErr w:type="spellEnd"/>
      <w:r>
        <w:t xml:space="preserve"> «Гостина старої дами». Які явища (соціальні та психологічні) викриває автор?</w:t>
      </w:r>
    </w:p>
    <w:p w:rsidR="005B1A6F" w:rsidRDefault="005B1A6F" w:rsidP="005B1A6F">
      <w:pPr>
        <w:pStyle w:val="a3"/>
      </w:pPr>
      <w:r>
        <w:t xml:space="preserve">Якими засобами? </w:t>
      </w:r>
      <w:r w:rsidRPr="005B1A6F">
        <w:rPr>
          <w:b/>
        </w:rPr>
        <w:t>Відповіді на запитання даємо письмово в робочому зошиті або відправляємо на сайт школи.</w:t>
      </w:r>
      <w:bookmarkStart w:id="0" w:name="_GoBack"/>
      <w:bookmarkEnd w:id="0"/>
    </w:p>
    <w:sectPr w:rsidR="005B1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5CDB"/>
    <w:multiLevelType w:val="hybridMultilevel"/>
    <w:tmpl w:val="278689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87"/>
    <w:rsid w:val="00343C44"/>
    <w:rsid w:val="005B1A6F"/>
    <w:rsid w:val="00635144"/>
    <w:rsid w:val="00E0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1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1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vnz/reports/culture/115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2020-03-31T09:17:00Z</dcterms:created>
  <dcterms:modified xsi:type="dcterms:W3CDTF">2020-03-31T09:56:00Z</dcterms:modified>
</cp:coreProperties>
</file>