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A3" w:rsidRDefault="00F906A3">
      <w:pPr>
        <w:rPr>
          <w:b/>
          <w:color w:val="C00000"/>
          <w:sz w:val="28"/>
          <w:szCs w:val="28"/>
        </w:rPr>
      </w:pPr>
      <w:r w:rsidRPr="00F906A3">
        <w:rPr>
          <w:sz w:val="28"/>
          <w:szCs w:val="28"/>
        </w:rPr>
        <w:t xml:space="preserve">10 клас. Зарубіжна література. </w:t>
      </w:r>
      <w:r w:rsidRPr="00F906A3">
        <w:rPr>
          <w:b/>
          <w:color w:val="C00000"/>
          <w:sz w:val="28"/>
          <w:szCs w:val="28"/>
        </w:rPr>
        <w:t>Тема « Ідея одухотворення життя й відновлення втрачених зв’язків у драмі-феєрії «Синій птах». Особливості розвитку сюжету. Роль фантастики. Символіка образів. Трактування фіналу.»</w:t>
      </w:r>
    </w:p>
    <w:p w:rsidR="00807242" w:rsidRDefault="00F906A3">
      <w:pPr>
        <w:rPr>
          <w:sz w:val="28"/>
          <w:szCs w:val="28"/>
        </w:rPr>
      </w:pPr>
      <w:r w:rsidRPr="00F906A3">
        <w:rPr>
          <w:b/>
          <w:color w:val="C00000"/>
          <w:sz w:val="28"/>
          <w:szCs w:val="28"/>
        </w:rPr>
        <w:t xml:space="preserve"> </w:t>
      </w:r>
      <w:r w:rsidRPr="00F906A3">
        <w:rPr>
          <w:sz w:val="28"/>
          <w:szCs w:val="28"/>
        </w:rPr>
        <w:t>Основні терміни й поняття: драма-феєрія, сюжет, композиція.</w:t>
      </w:r>
    </w:p>
    <w:p w:rsidR="00F906A3" w:rsidRPr="00B23D12" w:rsidRDefault="00F906A3" w:rsidP="00F906A3">
      <w:pPr>
        <w:rPr>
          <w:sz w:val="28"/>
          <w:szCs w:val="28"/>
        </w:rPr>
      </w:pPr>
      <w:r w:rsidRPr="00B23D12">
        <w:rPr>
          <w:sz w:val="28"/>
          <w:szCs w:val="28"/>
        </w:rPr>
        <w:t>“Синій птах” — одна з найбільших за обсягом п’єс Метерлінка: 6 дій на 12 малюнків (картин)1.</w:t>
      </w:r>
    </w:p>
    <w:p w:rsidR="00F906A3" w:rsidRDefault="00F906A3" w:rsidP="00F906A3">
      <w:pPr>
        <w:rPr>
          <w:sz w:val="28"/>
          <w:szCs w:val="28"/>
        </w:rPr>
      </w:pPr>
      <w:r w:rsidRPr="00B23D12">
        <w:rPr>
          <w:sz w:val="28"/>
          <w:szCs w:val="28"/>
        </w:rPr>
        <w:t>Автор старанно, із подробицями виклав не лише те, якими мають бути декорації кожного малюнку, а й як слід одягнути численних персонажів, яких у цій романтичній казці понад 70. До того ж деякі з них досить незвичні: наприклад, Нежить, Дух Бука, Найситніше блаженство або Король Дев’яти Планет. Великі радощі драматург порадив одягти у “яскравий одяг тонких і ніжних відтінків: троянди, що мерехтить на сонці вод, янтарної роси, ранкової блакиті”. А ось численних тварин він бачив у стилізованому селянському одязі. Яскраві та прозорі барви сценічних костюмів важливі для цього твору: вони є складовою й передумовою його загальної радісної, сповненої світлих сподівань атмосфери. Навіть такий персонаж п’єси, як Ніч, відзначається не похмурістю, а загадковою красою. На ній мали бути “ополисте чорне вбрання, таємничо висипане зорями, з червоногарячим поблиском. Вуаль, темні маки і т. ін.”. Коли восени 1908 р. Московський Художній театр розпочинав репетирувати “Синього птаха”, режисер Костянтин Сергійович Станіславський, звертаючись до трупи, пояснював необхідність нових сценічних засобів для цієї п’єси: щоб краще відтворити сновидіння, мрії, передчуття, властиві драматургії Метерлінка, що це неможливо передати традиційними театральними прийомами. Вистава мала бути наївною, простою, легкою, радісною, як сон десятирічної дитини, і водночас — грандіозною, щоб утілювати мрію видатного поета, захоплювати дітей та пробуджувати серйозні роздуми в дорослих.</w:t>
      </w:r>
    </w:p>
    <w:p w:rsidR="00B23D12" w:rsidRDefault="00B23D12" w:rsidP="00F906A3">
      <w:pPr>
        <w:rPr>
          <w:sz w:val="28"/>
          <w:szCs w:val="28"/>
        </w:rPr>
      </w:pPr>
      <w:r w:rsidRPr="00B23D12">
        <w:rPr>
          <w:color w:val="403152" w:themeColor="accent4" w:themeShade="80"/>
          <w:sz w:val="28"/>
          <w:szCs w:val="28"/>
        </w:rPr>
        <w:t xml:space="preserve">Сюжетна лінія драми-феєрії М. Метерлінка “Синій птах”. </w:t>
      </w:r>
      <w:r w:rsidRPr="00B23D12">
        <w:rPr>
          <w:sz w:val="28"/>
          <w:szCs w:val="28"/>
        </w:rPr>
        <w:t xml:space="preserve">(Дочка й син дроворуба напередодні Різдва засинають у своїх ліжках → до них приходить маленька стара жінка у зеленій сукні й червоному ковпачку, одноока й кульгава (фея </w:t>
      </w:r>
      <w:proofErr w:type="spellStart"/>
      <w:r w:rsidRPr="00B23D12">
        <w:rPr>
          <w:sz w:val="28"/>
          <w:szCs w:val="28"/>
        </w:rPr>
        <w:t>Берилюна</w:t>
      </w:r>
      <w:proofErr w:type="spellEnd"/>
      <w:r w:rsidRPr="00B23D12">
        <w:rPr>
          <w:sz w:val="28"/>
          <w:szCs w:val="28"/>
        </w:rPr>
        <w:t xml:space="preserve">) → розпочинаються пошуки Синього птаха → чарівний зелений капелюшок із діамантом, який повертає людям здатність бачити сутність речей, душі, усього, що їх оточує (якщо діамант повернути у певний бік, то можна зазирнути в минуле або майбутнє) → бідна кімната дроворуба перетворилася на феєрично гарну залу, а з усіх речей вистрибували їхні душі → Країна Спогадів, де діти зустріли своїх померлих дідуся й бабусю → Царстві Ночі, де за зачиненими дверима ховалися примари, хвороби, війни, жахіття, духи темряви, </w:t>
      </w:r>
      <w:r w:rsidRPr="00B23D12">
        <w:rPr>
          <w:sz w:val="28"/>
          <w:szCs w:val="28"/>
        </w:rPr>
        <w:lastRenderedPageBreak/>
        <w:t xml:space="preserve">а також пахощі, згаслі зорі, світлячки й солов'їний спів → птаха немає → у лісі серед Духів Дерев його не знайшли → на сумному цвинтарі, де з розчахнутих могил піднімалися не мерці, а дивовижні квіти, тому що “мертвих не було” → у Садах Блаженств доля зібрала всі радощі плоті й духу, однак вони ще не доступні людям → у Царстві Майбутнього ще не народжені діти готувалися до своєї появи на світ → через рік блукань діти у супроводі Душі Світла повернулися до хвіртки рідного дому → </w:t>
      </w:r>
      <w:proofErr w:type="spellStart"/>
      <w:r w:rsidRPr="00B23D12">
        <w:rPr>
          <w:sz w:val="28"/>
          <w:szCs w:val="28"/>
        </w:rPr>
        <w:t>Тільтіль</w:t>
      </w:r>
      <w:proofErr w:type="spellEnd"/>
      <w:r w:rsidRPr="00B23D12">
        <w:rPr>
          <w:sz w:val="28"/>
          <w:szCs w:val="28"/>
        </w:rPr>
        <w:t xml:space="preserve"> і </w:t>
      </w:r>
      <w:proofErr w:type="spellStart"/>
      <w:r w:rsidRPr="00B23D12">
        <w:rPr>
          <w:sz w:val="28"/>
          <w:szCs w:val="28"/>
        </w:rPr>
        <w:t>Мітіль</w:t>
      </w:r>
      <w:proofErr w:type="spellEnd"/>
      <w:r w:rsidRPr="00B23D12">
        <w:rPr>
          <w:sz w:val="28"/>
          <w:szCs w:val="28"/>
        </w:rPr>
        <w:t xml:space="preserve"> прокинулися в залитій сонцем кімнаті у своїх ліжечках → до них завітала стара сусідка </w:t>
      </w:r>
      <w:proofErr w:type="spellStart"/>
      <w:r w:rsidRPr="00B23D12">
        <w:rPr>
          <w:sz w:val="28"/>
          <w:szCs w:val="28"/>
        </w:rPr>
        <w:t>Берленґо</w:t>
      </w:r>
      <w:proofErr w:type="spellEnd"/>
      <w:r w:rsidRPr="00B23D12">
        <w:rPr>
          <w:sz w:val="28"/>
          <w:szCs w:val="28"/>
        </w:rPr>
        <w:t xml:space="preserve">, її хвора онука дуже хотіла б одержати на Різдво в подарунок пташку </w:t>
      </w:r>
      <w:proofErr w:type="spellStart"/>
      <w:r w:rsidRPr="00B23D12">
        <w:rPr>
          <w:sz w:val="28"/>
          <w:szCs w:val="28"/>
        </w:rPr>
        <w:t>Тільтіля</w:t>
      </w:r>
      <w:proofErr w:type="spellEnd"/>
      <w:r w:rsidRPr="00B23D12">
        <w:rPr>
          <w:sz w:val="28"/>
          <w:szCs w:val="28"/>
        </w:rPr>
        <w:t xml:space="preserve"> → горлиця </w:t>
      </w:r>
      <w:proofErr w:type="spellStart"/>
      <w:r w:rsidRPr="00B23D12">
        <w:rPr>
          <w:sz w:val="28"/>
          <w:szCs w:val="28"/>
        </w:rPr>
        <w:t>Тільтіля</w:t>
      </w:r>
      <w:proofErr w:type="spellEnd"/>
      <w:r w:rsidRPr="00B23D12">
        <w:rPr>
          <w:sz w:val="28"/>
          <w:szCs w:val="28"/>
        </w:rPr>
        <w:t xml:space="preserve"> майже зовсім посиніла: “Але це та Синя пташка, що ми шукали... Ми ходили так далеко, а вона тут...” → подарунок для хворої дівчинки → подарована горлиця принесла радість хворій дівчинці лише на мить: вона вирвалася з рук і відлетіла.)</w:t>
      </w:r>
    </w:p>
    <w:p w:rsidR="00B23D12" w:rsidRPr="00B23D12" w:rsidRDefault="00B23D12" w:rsidP="00F906A3">
      <w:pPr>
        <w:rPr>
          <w:sz w:val="28"/>
          <w:szCs w:val="28"/>
        </w:rPr>
      </w:pPr>
    </w:p>
    <w:p w:rsidR="00B23D12" w:rsidRPr="00B23D12" w:rsidRDefault="00B23D12" w:rsidP="00B23D12">
      <w:pPr>
        <w:rPr>
          <w:color w:val="403152" w:themeColor="accent4" w:themeShade="80"/>
          <w:sz w:val="28"/>
          <w:szCs w:val="28"/>
        </w:rPr>
      </w:pPr>
      <w:r w:rsidRPr="00B23D12">
        <w:rPr>
          <w:color w:val="403152" w:themeColor="accent4" w:themeShade="80"/>
          <w:sz w:val="28"/>
          <w:szCs w:val="28"/>
        </w:rPr>
        <w:t>Композиція драми-феєрії М. Метерлінка “Синій птах”</w:t>
      </w:r>
    </w:p>
    <w:p w:rsidR="00F906A3" w:rsidRPr="00B23D12" w:rsidRDefault="00F906A3">
      <w:pPr>
        <w:rPr>
          <w:sz w:val="28"/>
          <w:szCs w:val="28"/>
        </w:rPr>
      </w:pPr>
    </w:p>
    <w:p w:rsidR="00B23D12" w:rsidRDefault="00B23D12">
      <w:pPr>
        <w:rPr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00FCA1C8" wp14:editId="4740306D">
            <wp:extent cx="4229100" cy="6200775"/>
            <wp:effectExtent l="0" t="0" r="0" b="9525"/>
            <wp:docPr id="1" name="Рисунок 1" descr="https://zarlit.com/lesson/10klas_5/10klas_5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rlit.com/lesson/10klas_5/10klas_5.files/image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12" w:rsidRDefault="00B23D12">
      <w:pPr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626EA18" wp14:editId="1917C09F">
            <wp:extent cx="1685925" cy="1828800"/>
            <wp:effectExtent l="0" t="0" r="9525" b="0"/>
            <wp:docPr id="2" name="Рисунок 2" descr="https://scribble.su/zarub_ukr/zarub-lit-10-nikolenko/zarub-lit-10-nikolenko.files/image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ribble.su/zarub_ukr/zarub-lit-10-nikolenko/zarub-lit-10-nikolenko.files/image3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D12">
        <w:t xml:space="preserve"> </w:t>
      </w:r>
      <w:r w:rsidRPr="00B23D12">
        <w:rPr>
          <w:sz w:val="28"/>
          <w:szCs w:val="28"/>
        </w:rPr>
        <w:t xml:space="preserve">Т. </w:t>
      </w:r>
      <w:proofErr w:type="spellStart"/>
      <w:r w:rsidRPr="00B23D12">
        <w:rPr>
          <w:sz w:val="28"/>
          <w:szCs w:val="28"/>
        </w:rPr>
        <w:t>Кусайло</w:t>
      </w:r>
      <w:proofErr w:type="spellEnd"/>
      <w:r w:rsidRPr="00B23D12">
        <w:rPr>
          <w:sz w:val="28"/>
          <w:szCs w:val="28"/>
        </w:rPr>
        <w:t xml:space="preserve">. Ілюстрація до п’єси М. Метерлінка </w:t>
      </w:r>
      <w:bookmarkStart w:id="0" w:name="_GoBack"/>
      <w:bookmarkEnd w:id="0"/>
      <w:r w:rsidRPr="00B23D12">
        <w:rPr>
          <w:sz w:val="28"/>
          <w:szCs w:val="28"/>
        </w:rPr>
        <w:t>«Блакитний Птах». 2000</w:t>
      </w:r>
    </w:p>
    <w:p w:rsidR="00B23D12" w:rsidRPr="00B23D12" w:rsidRDefault="00B23D12">
      <w:pPr>
        <w:rPr>
          <w:sz w:val="28"/>
          <w:szCs w:val="28"/>
        </w:rPr>
      </w:pPr>
      <w:r w:rsidRPr="00B23D12">
        <w:rPr>
          <w:b/>
          <w:sz w:val="28"/>
          <w:szCs w:val="28"/>
        </w:rPr>
        <w:t>Домашнє завдання</w:t>
      </w:r>
      <w:r>
        <w:rPr>
          <w:sz w:val="28"/>
          <w:szCs w:val="28"/>
        </w:rPr>
        <w:t>:</w:t>
      </w:r>
      <w:r w:rsidRPr="00B23D12">
        <w:t xml:space="preserve"> </w:t>
      </w:r>
      <w:r w:rsidRPr="00B23D12">
        <w:rPr>
          <w:sz w:val="28"/>
          <w:szCs w:val="28"/>
        </w:rPr>
        <w:t>Напишіть твір-роздум на тему «Що бачить і що не бачить Людина?» (за п’єсою «Блакитний Птах»)</w:t>
      </w:r>
    </w:p>
    <w:sectPr w:rsidR="00B23D12" w:rsidRPr="00B23D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A3"/>
    <w:rsid w:val="00807242"/>
    <w:rsid w:val="00B23D12"/>
    <w:rsid w:val="00F9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2377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2020-04-29T12:29:00Z</dcterms:created>
  <dcterms:modified xsi:type="dcterms:W3CDTF">2020-04-29T12:56:00Z</dcterms:modified>
</cp:coreProperties>
</file>