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7B2CEE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3</w:t>
      </w:r>
    </w:p>
    <w:p w:rsidR="00331834" w:rsidRDefault="007B2CEE" w:rsidP="0033183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873EA6">
        <w:rPr>
          <w:rFonts w:ascii="Times New Roman" w:hAnsi="Times New Roman" w:cs="Times New Roman"/>
          <w:b/>
          <w:sz w:val="28"/>
          <w:szCs w:val="28"/>
          <w:u w:val="double"/>
        </w:rPr>
        <w:t>Основні групи організмів: бактерії, археї, еукаріоти.</w:t>
      </w:r>
    </w:p>
    <w:p w:rsidR="00873EA6" w:rsidRDefault="00873EA6" w:rsidP="0033183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Огляд основних еукаріотичних таксонів</w:t>
      </w:r>
    </w:p>
    <w:p w:rsidR="00873EA6" w:rsidRDefault="00873EA6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Доядерні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організми (</w:t>
      </w:r>
      <w:r w:rsidRPr="00873EA6">
        <w:rPr>
          <w:rFonts w:ascii="Times New Roman" w:hAnsi="Times New Roman" w:cs="Times New Roman"/>
          <w:b/>
          <w:sz w:val="28"/>
          <w:szCs w:val="28"/>
        </w:rPr>
        <w:t>прокаріоти</w:t>
      </w:r>
      <w:r>
        <w:rPr>
          <w:rFonts w:ascii="Times New Roman" w:hAnsi="Times New Roman" w:cs="Times New Roman"/>
          <w:sz w:val="28"/>
          <w:szCs w:val="28"/>
        </w:rPr>
        <w:t xml:space="preserve">) включають до складу дві групи: </w:t>
      </w:r>
      <w:r w:rsidR="00E847DA">
        <w:rPr>
          <w:rFonts w:ascii="Times New Roman" w:hAnsi="Times New Roman" w:cs="Times New Roman"/>
          <w:b/>
          <w:sz w:val="28"/>
          <w:szCs w:val="28"/>
        </w:rPr>
        <w:t>А</w:t>
      </w:r>
      <w:r w:rsidRPr="00873EA6">
        <w:rPr>
          <w:rFonts w:ascii="Times New Roman" w:hAnsi="Times New Roman" w:cs="Times New Roman"/>
          <w:b/>
          <w:sz w:val="28"/>
          <w:szCs w:val="28"/>
        </w:rPr>
        <w:t xml:space="preserve">рхеї </w:t>
      </w:r>
      <w:r w:rsidR="00E847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4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рхебактерії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</w:t>
      </w:r>
      <w:r w:rsidR="00E847DA">
        <w:rPr>
          <w:rFonts w:ascii="Times New Roman" w:hAnsi="Times New Roman" w:cs="Times New Roman"/>
          <w:b/>
          <w:sz w:val="28"/>
          <w:szCs w:val="28"/>
        </w:rPr>
        <w:t>Б</w:t>
      </w:r>
      <w:r w:rsidRPr="00873EA6">
        <w:rPr>
          <w:rFonts w:ascii="Times New Roman" w:hAnsi="Times New Roman" w:cs="Times New Roman"/>
          <w:b/>
          <w:sz w:val="28"/>
          <w:szCs w:val="28"/>
        </w:rPr>
        <w:t>актерії</w:t>
      </w:r>
      <w:r w:rsidR="00E847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47DA">
        <w:rPr>
          <w:rFonts w:ascii="Times New Roman" w:hAnsi="Times New Roman" w:cs="Times New Roman"/>
          <w:sz w:val="28"/>
          <w:szCs w:val="28"/>
        </w:rPr>
        <w:t>Еубактерії</w:t>
      </w:r>
      <w:proofErr w:type="spellEnd"/>
      <w:r w:rsidR="00E847DA">
        <w:rPr>
          <w:rFonts w:ascii="Times New Roman" w:hAnsi="Times New Roman" w:cs="Times New Roman"/>
          <w:sz w:val="28"/>
          <w:szCs w:val="28"/>
        </w:rPr>
        <w:t xml:space="preserve"> або С</w:t>
      </w:r>
      <w:r>
        <w:rPr>
          <w:rFonts w:ascii="Times New Roman" w:hAnsi="Times New Roman" w:cs="Times New Roman"/>
          <w:sz w:val="28"/>
          <w:szCs w:val="28"/>
        </w:rPr>
        <w:t>правжні бактерії).</w:t>
      </w:r>
    </w:p>
    <w:p w:rsidR="00873EA6" w:rsidRDefault="00873EA6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Прокаріоти були першими організмами, які з’явилися на нашій планеті. Бактерії вивчає наука </w:t>
      </w:r>
      <w:r w:rsidRPr="00873EA6">
        <w:rPr>
          <w:rFonts w:ascii="Times New Roman" w:hAnsi="Times New Roman" w:cs="Times New Roman"/>
          <w:b/>
          <w:sz w:val="28"/>
          <w:szCs w:val="28"/>
        </w:rPr>
        <w:t>бактеріологія</w:t>
      </w:r>
      <w:r>
        <w:rPr>
          <w:rFonts w:ascii="Times New Roman" w:hAnsi="Times New Roman" w:cs="Times New Roman"/>
          <w:sz w:val="28"/>
          <w:szCs w:val="28"/>
        </w:rPr>
        <w:t>. Археї відрізняються від бактерій особливостями будови та процесів життєдіяльності. Їх клітини мають мікроскопічні розміри</w:t>
      </w:r>
      <w:r w:rsidR="00630187">
        <w:rPr>
          <w:rFonts w:ascii="Times New Roman" w:hAnsi="Times New Roman" w:cs="Times New Roman"/>
          <w:sz w:val="28"/>
          <w:szCs w:val="28"/>
        </w:rPr>
        <w:t xml:space="preserve">, а клітинна оболонка не містить типового </w:t>
      </w:r>
      <w:proofErr w:type="spellStart"/>
      <w:r w:rsidR="00630187">
        <w:rPr>
          <w:rFonts w:ascii="Times New Roman" w:hAnsi="Times New Roman" w:cs="Times New Roman"/>
          <w:sz w:val="28"/>
          <w:szCs w:val="28"/>
        </w:rPr>
        <w:t>муреїну</w:t>
      </w:r>
      <w:proofErr w:type="spellEnd"/>
      <w:r w:rsidR="00630187">
        <w:rPr>
          <w:rFonts w:ascii="Times New Roman" w:hAnsi="Times New Roman" w:cs="Times New Roman"/>
          <w:sz w:val="28"/>
          <w:szCs w:val="28"/>
        </w:rPr>
        <w:t>, не утворюють спор, як бактерії, а розмножуються поділом навпіл, брунькуванням і фрагментацією.</w:t>
      </w:r>
    </w:p>
    <w:p w:rsidR="008C0376" w:rsidRDefault="008C0376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</w:t>
      </w:r>
      <w:r w:rsidRPr="008C0376">
        <w:rPr>
          <w:rFonts w:ascii="Times New Roman" w:hAnsi="Times New Roman" w:cs="Times New Roman"/>
          <w:b/>
          <w:sz w:val="28"/>
          <w:szCs w:val="28"/>
        </w:rPr>
        <w:t>еукаріот</w:t>
      </w:r>
      <w:r>
        <w:rPr>
          <w:rFonts w:ascii="Times New Roman" w:hAnsi="Times New Roman" w:cs="Times New Roman"/>
          <w:sz w:val="28"/>
          <w:szCs w:val="28"/>
        </w:rPr>
        <w:t xml:space="preserve"> належать одно – і багатоклітинні організми, які, хоча б на певних етапах розвитку, в клітині мають ядро та різноманітні органели. Ядро оточене подвійною оболонкою. Клітинний поділ переважно відбувається шляхом мітозу чи мейозу з формування веретена поділу.</w:t>
      </w:r>
    </w:p>
    <w:p w:rsidR="00E847DA" w:rsidRDefault="00E847DA" w:rsidP="0028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Традиційно еукаріотів поділяють на три групи: </w:t>
      </w:r>
      <w:r w:rsidRPr="00E847DA">
        <w:rPr>
          <w:rFonts w:ascii="Times New Roman" w:hAnsi="Times New Roman" w:cs="Times New Roman"/>
          <w:b/>
          <w:sz w:val="28"/>
          <w:szCs w:val="28"/>
        </w:rPr>
        <w:t>Рослини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47DA">
        <w:rPr>
          <w:rFonts w:ascii="Times New Roman" w:hAnsi="Times New Roman" w:cs="Times New Roman"/>
          <w:b/>
          <w:sz w:val="28"/>
          <w:szCs w:val="28"/>
        </w:rPr>
        <w:t>Тварини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E847DA">
        <w:rPr>
          <w:rFonts w:ascii="Times New Roman" w:hAnsi="Times New Roman" w:cs="Times New Roman"/>
          <w:b/>
          <w:sz w:val="28"/>
          <w:szCs w:val="28"/>
        </w:rPr>
        <w:t>Гриби.</w:t>
      </w:r>
      <w:r w:rsidR="00280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39">
        <w:rPr>
          <w:rFonts w:ascii="Times New Roman" w:hAnsi="Times New Roman" w:cs="Times New Roman"/>
          <w:sz w:val="28"/>
          <w:szCs w:val="28"/>
        </w:rPr>
        <w:t xml:space="preserve">Гриби вивчає наука </w:t>
      </w:r>
      <w:r w:rsidR="00280D39" w:rsidRPr="00280D39">
        <w:rPr>
          <w:rFonts w:ascii="Times New Roman" w:hAnsi="Times New Roman" w:cs="Times New Roman"/>
          <w:b/>
          <w:sz w:val="28"/>
          <w:szCs w:val="28"/>
        </w:rPr>
        <w:t>мікологія</w:t>
      </w:r>
      <w:r w:rsidR="00280D39">
        <w:rPr>
          <w:rFonts w:ascii="Times New Roman" w:hAnsi="Times New Roman" w:cs="Times New Roman"/>
          <w:sz w:val="28"/>
          <w:szCs w:val="28"/>
        </w:rPr>
        <w:t xml:space="preserve">. До грибів відносять численні гетеротрофні організми, які споживають розчини органічних </w:t>
      </w:r>
      <w:proofErr w:type="spellStart"/>
      <w:r w:rsidR="00280D39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280D39">
        <w:rPr>
          <w:rFonts w:ascii="Times New Roman" w:hAnsi="Times New Roman" w:cs="Times New Roman"/>
          <w:sz w:val="28"/>
          <w:szCs w:val="28"/>
        </w:rPr>
        <w:t>. Дані організми є різноманітними, особливості їх будови та життєдіяльності описані в §47</w:t>
      </w:r>
      <w:r w:rsidR="00280D39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280D39">
        <w:rPr>
          <w:rFonts w:ascii="Times New Roman" w:hAnsi="Times New Roman" w:cs="Times New Roman"/>
          <w:sz w:val="28"/>
          <w:szCs w:val="28"/>
        </w:rPr>
        <w:t>.</w:t>
      </w:r>
    </w:p>
    <w:p w:rsidR="00280D39" w:rsidRDefault="00280D39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Рослини вивчає наука </w:t>
      </w:r>
      <w:r w:rsidRPr="00280D39">
        <w:rPr>
          <w:rFonts w:ascii="Times New Roman" w:hAnsi="Times New Roman" w:cs="Times New Roman"/>
          <w:b/>
          <w:sz w:val="28"/>
          <w:szCs w:val="28"/>
        </w:rPr>
        <w:t>ботаніка</w:t>
      </w:r>
      <w:r>
        <w:rPr>
          <w:rFonts w:ascii="Times New Roman" w:hAnsi="Times New Roman" w:cs="Times New Roman"/>
          <w:sz w:val="28"/>
          <w:szCs w:val="28"/>
        </w:rPr>
        <w:t>. Серед рослин є одноклітинні, колоніальні та багатоклітинні представники. За складністю будови розрізняють нижчі (водорості) та вищі (спорові та насінні) рослини.</w:t>
      </w:r>
    </w:p>
    <w:p w:rsidR="00873EA6" w:rsidRPr="00873EA6" w:rsidRDefault="00280D39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Тварини вивчає наука </w:t>
      </w:r>
      <w:r w:rsidRPr="00280D39">
        <w:rPr>
          <w:rFonts w:ascii="Times New Roman" w:hAnsi="Times New Roman" w:cs="Times New Roman"/>
          <w:b/>
          <w:sz w:val="28"/>
          <w:szCs w:val="28"/>
        </w:rPr>
        <w:t>зоологія</w:t>
      </w:r>
      <w:r>
        <w:rPr>
          <w:rFonts w:ascii="Times New Roman" w:hAnsi="Times New Roman" w:cs="Times New Roman"/>
          <w:sz w:val="28"/>
          <w:szCs w:val="28"/>
        </w:rPr>
        <w:t xml:space="preserve">. Це переважно гетеротрофні </w:t>
      </w:r>
      <w:r>
        <w:rPr>
          <w:rFonts w:ascii="Times New Roman" w:hAnsi="Times New Roman" w:cs="Times New Roman"/>
          <w:sz w:val="28"/>
          <w:szCs w:val="28"/>
        </w:rPr>
        <w:t>одноклітинні, колоніальні та багатоклітинні</w:t>
      </w:r>
      <w:r>
        <w:rPr>
          <w:rFonts w:ascii="Times New Roman" w:hAnsi="Times New Roman" w:cs="Times New Roman"/>
          <w:sz w:val="28"/>
          <w:szCs w:val="28"/>
        </w:rPr>
        <w:t xml:space="preserve"> організми. Більшість з них здатні до активного руху, на відміну від рослин та грибів. За винятком деяких одноклітинних, тварини не мають хлоропластів, тому не здатні до фотосинтезу.</w:t>
      </w:r>
    </w:p>
    <w:p w:rsidR="00A31F0D" w:rsidRDefault="00331834" w:rsidP="007B2C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0187">
        <w:rPr>
          <w:rFonts w:ascii="Times New Roman" w:hAnsi="Times New Roman" w:cs="Times New Roman"/>
          <w:sz w:val="28"/>
          <w:szCs w:val="28"/>
        </w:rPr>
        <w:t>Опрацювати §46 підручника (с.193 – 195</w:t>
      </w:r>
      <w:r w:rsidR="0094347E">
        <w:rPr>
          <w:rFonts w:ascii="Times New Roman" w:hAnsi="Times New Roman" w:cs="Times New Roman"/>
          <w:sz w:val="28"/>
          <w:szCs w:val="28"/>
        </w:rPr>
        <w:t>) та §47.</w:t>
      </w:r>
    </w:p>
    <w:p w:rsidR="00630187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0187">
        <w:rPr>
          <w:rFonts w:ascii="Times New Roman" w:hAnsi="Times New Roman" w:cs="Times New Roman"/>
          <w:sz w:val="28"/>
          <w:szCs w:val="28"/>
        </w:rPr>
        <w:t xml:space="preserve">     2. Переписати в зошит запропонований вчителем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F0D" w:rsidRDefault="00630187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Письмово порівняти (в довільній формі) бактерії та археї.</w:t>
      </w:r>
    </w:p>
    <w:p w:rsidR="00A31F0D" w:rsidRDefault="0094347E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Виконати письмово </w:t>
      </w:r>
      <w:r w:rsidRPr="0094347E">
        <w:rPr>
          <w:rFonts w:ascii="Times New Roman" w:hAnsi="Times New Roman" w:cs="Times New Roman"/>
          <w:b/>
          <w:sz w:val="28"/>
          <w:szCs w:val="28"/>
        </w:rPr>
        <w:t>тест на закріплення знань</w:t>
      </w:r>
      <w:r>
        <w:rPr>
          <w:rFonts w:ascii="Times New Roman" w:hAnsi="Times New Roman" w:cs="Times New Roman"/>
          <w:sz w:val="28"/>
          <w:szCs w:val="28"/>
        </w:rPr>
        <w:t xml:space="preserve"> (с. 201 підручника): №1 – 10 обов’язково для всіх</w:t>
      </w:r>
      <w:r w:rsidR="004360B1">
        <w:rPr>
          <w:rFonts w:ascii="Times New Roman" w:hAnsi="Times New Roman" w:cs="Times New Roman"/>
          <w:sz w:val="28"/>
          <w:szCs w:val="28"/>
        </w:rPr>
        <w:t>, №11-19 ( на вибір будь-</w:t>
      </w:r>
      <w:r>
        <w:rPr>
          <w:rFonts w:ascii="Times New Roman" w:hAnsi="Times New Roman" w:cs="Times New Roman"/>
          <w:sz w:val="28"/>
          <w:szCs w:val="28"/>
        </w:rPr>
        <w:t>яких 2 питання).</w:t>
      </w:r>
      <w:bookmarkStart w:id="0" w:name="_GoBack"/>
      <w:bookmarkEnd w:id="0"/>
    </w:p>
    <w:p w:rsidR="00A31F0D" w:rsidRDefault="00A31F0D" w:rsidP="008D4918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C4D8D" w:rsidRDefault="004360B1"/>
    <w:sectPr w:rsidR="001C4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280D39"/>
    <w:rsid w:val="002D5D03"/>
    <w:rsid w:val="00331834"/>
    <w:rsid w:val="004360B1"/>
    <w:rsid w:val="00561DC7"/>
    <w:rsid w:val="00630187"/>
    <w:rsid w:val="007B2CEE"/>
    <w:rsid w:val="00806C58"/>
    <w:rsid w:val="00873EA6"/>
    <w:rsid w:val="008C0376"/>
    <w:rsid w:val="008D4918"/>
    <w:rsid w:val="0094347E"/>
    <w:rsid w:val="00A31F0D"/>
    <w:rsid w:val="00B33911"/>
    <w:rsid w:val="00D62958"/>
    <w:rsid w:val="00E847DA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87E1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12</cp:revision>
  <dcterms:created xsi:type="dcterms:W3CDTF">2020-04-02T12:50:00Z</dcterms:created>
  <dcterms:modified xsi:type="dcterms:W3CDTF">2020-04-09T14:49:00Z</dcterms:modified>
</cp:coreProperties>
</file>