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18" w:rsidRDefault="0094260B" w:rsidP="008D4918">
      <w:pPr>
        <w:jc w:val="center"/>
        <w:rPr>
          <w:rFonts w:ascii="Times New Roman" w:hAnsi="Times New Roman" w:cs="Times New Roman"/>
          <w:b/>
          <w:i/>
          <w:sz w:val="28"/>
          <w:szCs w:val="28"/>
          <w:u w:val="double"/>
        </w:rPr>
      </w:pPr>
      <w:r>
        <w:rPr>
          <w:rFonts w:ascii="Times New Roman" w:hAnsi="Times New Roman" w:cs="Times New Roman"/>
          <w:b/>
          <w:i/>
          <w:sz w:val="28"/>
          <w:szCs w:val="28"/>
          <w:u w:val="double"/>
        </w:rPr>
        <w:t>Біологія. 9-А, 9-Б. Частина 9</w:t>
      </w:r>
    </w:p>
    <w:p w:rsidR="007A55F8" w:rsidRDefault="007B2CEE" w:rsidP="00BC6B7D">
      <w:pPr>
        <w:rPr>
          <w:rFonts w:ascii="Times New Roman" w:hAnsi="Times New Roman" w:cs="Times New Roman"/>
          <w:b/>
          <w:sz w:val="28"/>
          <w:szCs w:val="28"/>
          <w:u w:val="double"/>
        </w:rPr>
      </w:pPr>
      <w:r>
        <w:rPr>
          <w:rFonts w:ascii="Times New Roman" w:hAnsi="Times New Roman" w:cs="Times New Roman"/>
          <w:b/>
          <w:sz w:val="28"/>
          <w:szCs w:val="28"/>
          <w:u w:val="double"/>
        </w:rPr>
        <w:t>Тема:</w:t>
      </w:r>
      <w:r w:rsidR="00976807">
        <w:rPr>
          <w:rFonts w:ascii="Times New Roman" w:hAnsi="Times New Roman" w:cs="Times New Roman"/>
          <w:b/>
          <w:sz w:val="28"/>
          <w:szCs w:val="28"/>
          <w:u w:val="double"/>
        </w:rPr>
        <w:t xml:space="preserve"> </w:t>
      </w:r>
      <w:r>
        <w:rPr>
          <w:rFonts w:ascii="Times New Roman" w:hAnsi="Times New Roman" w:cs="Times New Roman"/>
          <w:b/>
          <w:sz w:val="28"/>
          <w:szCs w:val="28"/>
          <w:u w:val="double"/>
        </w:rPr>
        <w:t xml:space="preserve"> </w:t>
      </w:r>
      <w:r w:rsidR="002907BF">
        <w:rPr>
          <w:rFonts w:ascii="Times New Roman" w:hAnsi="Times New Roman" w:cs="Times New Roman"/>
          <w:b/>
          <w:sz w:val="28"/>
          <w:szCs w:val="28"/>
          <w:u w:val="double"/>
        </w:rPr>
        <w:t>Огляд традиційних біотехнологій. Основи генетики та клітинної інженерії. Роль генетичної інженерії в сучасних біотехнологіях і медицині. Генетично модифіковані організми.</w:t>
      </w:r>
    </w:p>
    <w:p w:rsidR="002907BF" w:rsidRDefault="002907BF" w:rsidP="00BC6B7D">
      <w:pPr>
        <w:rPr>
          <w:rFonts w:ascii="Times New Roman" w:hAnsi="Times New Roman" w:cs="Times New Roman"/>
          <w:b/>
          <w:sz w:val="28"/>
          <w:szCs w:val="28"/>
          <w:u w:val="double"/>
        </w:rPr>
      </w:pPr>
      <w:r>
        <w:rPr>
          <w:rFonts w:ascii="Times New Roman" w:hAnsi="Times New Roman" w:cs="Times New Roman"/>
          <w:b/>
          <w:sz w:val="28"/>
          <w:szCs w:val="28"/>
          <w:u w:val="double"/>
        </w:rPr>
        <w:t>Основні загальні властивості живих систем.</w:t>
      </w:r>
    </w:p>
    <w:p w:rsidR="00921F24" w:rsidRDefault="002D0B06" w:rsidP="00E30BEA">
      <w:pPr>
        <w:contextualSpacing/>
        <w:rPr>
          <w:rFonts w:ascii="Times New Roman" w:hAnsi="Times New Roman" w:cs="Times New Roman"/>
          <w:sz w:val="28"/>
          <w:szCs w:val="28"/>
        </w:rPr>
      </w:pPr>
      <w:r>
        <w:rPr>
          <w:rFonts w:ascii="Times New Roman" w:hAnsi="Times New Roman" w:cs="Times New Roman"/>
          <w:sz w:val="28"/>
          <w:szCs w:val="28"/>
        </w:rPr>
        <w:tab/>
      </w:r>
      <w:r w:rsidR="007F5392">
        <w:rPr>
          <w:rFonts w:ascii="Times New Roman" w:hAnsi="Times New Roman" w:cs="Times New Roman"/>
          <w:sz w:val="28"/>
          <w:szCs w:val="28"/>
        </w:rPr>
        <w:t xml:space="preserve">Біотехнологія – сукупність промислових методів, у яких використовують живі організми або біологічні процеси. Виникла внаслідок взаємодії біологічних, хімічних, технічних наук. Вирішує проблеми сучасного людства: </w:t>
      </w:r>
    </w:p>
    <w:p w:rsidR="007F5392" w:rsidRPr="007F5392" w:rsidRDefault="007F5392" w:rsidP="00E30BEA">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забезпечення продукцією</w:t>
      </w:r>
      <w:r w:rsidRPr="007F5392">
        <w:rPr>
          <w:rFonts w:ascii="Times New Roman" w:hAnsi="Times New Roman" w:cs="Times New Roman"/>
          <w:sz w:val="28"/>
          <w:szCs w:val="28"/>
        </w:rPr>
        <w:t>;</w:t>
      </w:r>
    </w:p>
    <w:p w:rsidR="007F5392" w:rsidRDefault="007F5392" w:rsidP="00E30BEA">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джерелами енергії;</w:t>
      </w:r>
    </w:p>
    <w:p w:rsidR="007F5392" w:rsidRDefault="007F5392" w:rsidP="00E30BEA">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збереження здоров’я;</w:t>
      </w:r>
    </w:p>
    <w:p w:rsidR="007F5392" w:rsidRDefault="007F5392" w:rsidP="00E30BEA">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поліпшення стану навколишнього природного середовища.</w:t>
      </w:r>
    </w:p>
    <w:p w:rsidR="007F5392" w:rsidRDefault="007F5392" w:rsidP="00AA4A7E">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У своїй роботі </w:t>
      </w:r>
      <w:proofErr w:type="spellStart"/>
      <w:r>
        <w:rPr>
          <w:rFonts w:ascii="Times New Roman" w:hAnsi="Times New Roman" w:cs="Times New Roman"/>
          <w:sz w:val="28"/>
          <w:szCs w:val="28"/>
        </w:rPr>
        <w:t>біотехнологи</w:t>
      </w:r>
      <w:proofErr w:type="spellEnd"/>
      <w:r>
        <w:rPr>
          <w:rFonts w:ascii="Times New Roman" w:hAnsi="Times New Roman" w:cs="Times New Roman"/>
          <w:sz w:val="28"/>
          <w:szCs w:val="28"/>
        </w:rPr>
        <w:t xml:space="preserve"> використовують різні типи біологічних систем: віруси, мікроорганізми, багатоклітинні організми, їх клітинні лінії та ін. У біотехнології ча</w:t>
      </w:r>
      <w:r w:rsidR="00AA4A7E">
        <w:rPr>
          <w:rFonts w:ascii="Times New Roman" w:hAnsi="Times New Roman" w:cs="Times New Roman"/>
          <w:sz w:val="28"/>
          <w:szCs w:val="28"/>
        </w:rPr>
        <w:t>сто застосовують клітинні культури – генетично однорідні групи клітин, що утримуються на штучних поживних середовищах за певних умов.</w:t>
      </w:r>
    </w:p>
    <w:p w:rsidR="00AA4A7E" w:rsidRDefault="00AA4A7E" w:rsidP="00AA4A7E">
      <w:pPr>
        <w:pStyle w:val="a3"/>
        <w:ind w:hanging="862"/>
        <w:rPr>
          <w:rFonts w:ascii="Times New Roman" w:hAnsi="Times New Roman" w:cs="Times New Roman"/>
          <w:sz w:val="28"/>
          <w:szCs w:val="28"/>
        </w:rPr>
      </w:pPr>
      <w:r>
        <w:rPr>
          <w:rFonts w:ascii="Times New Roman" w:hAnsi="Times New Roman" w:cs="Times New Roman"/>
          <w:sz w:val="28"/>
          <w:szCs w:val="28"/>
        </w:rPr>
        <w:tab/>
      </w:r>
    </w:p>
    <w:p w:rsidR="00AA4A7E" w:rsidRDefault="00AA4A7E" w:rsidP="00AA4A7E">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Завданнями генної інженерії є розроблення та вдосконалення методів перебудови </w:t>
      </w:r>
      <w:proofErr w:type="spellStart"/>
      <w:r>
        <w:rPr>
          <w:rFonts w:ascii="Times New Roman" w:hAnsi="Times New Roman" w:cs="Times New Roman"/>
          <w:sz w:val="28"/>
          <w:szCs w:val="28"/>
        </w:rPr>
        <w:t>геномів</w:t>
      </w:r>
      <w:proofErr w:type="spellEnd"/>
      <w:r>
        <w:rPr>
          <w:rFonts w:ascii="Times New Roman" w:hAnsi="Times New Roman" w:cs="Times New Roman"/>
          <w:sz w:val="28"/>
          <w:szCs w:val="28"/>
        </w:rPr>
        <w:t xml:space="preserve"> організмів видаленням або введенням окремих генів чи їх груп. Сучасні біотехнологічні процеси часто базуються на методах генної інженерії – отриманні </w:t>
      </w:r>
      <w:proofErr w:type="spellStart"/>
      <w:r>
        <w:rPr>
          <w:rFonts w:ascii="Times New Roman" w:hAnsi="Times New Roman" w:cs="Times New Roman"/>
          <w:sz w:val="28"/>
          <w:szCs w:val="28"/>
        </w:rPr>
        <w:t>рекомбінантних</w:t>
      </w:r>
      <w:proofErr w:type="spellEnd"/>
      <w:r>
        <w:rPr>
          <w:rFonts w:ascii="Times New Roman" w:hAnsi="Times New Roman" w:cs="Times New Roman"/>
          <w:sz w:val="28"/>
          <w:szCs w:val="28"/>
        </w:rPr>
        <w:t xml:space="preserve"> ДНК.</w:t>
      </w:r>
    </w:p>
    <w:p w:rsidR="00AA4A7E" w:rsidRDefault="00AA4A7E" w:rsidP="00AA4A7E">
      <w:pPr>
        <w:pStyle w:val="a3"/>
        <w:ind w:left="-142"/>
        <w:jc w:val="both"/>
        <w:rPr>
          <w:rFonts w:ascii="Times New Roman" w:hAnsi="Times New Roman" w:cs="Times New Roman"/>
          <w:sz w:val="28"/>
          <w:szCs w:val="28"/>
        </w:rPr>
      </w:pPr>
    </w:p>
    <w:p w:rsidR="00AA4A7E" w:rsidRDefault="00AA4A7E" w:rsidP="001B3E99">
      <w:pPr>
        <w:pStyle w:val="a3"/>
        <w:ind w:left="-142"/>
        <w:jc w:val="both"/>
        <w:rPr>
          <w:rFonts w:ascii="Times New Roman" w:hAnsi="Times New Roman" w:cs="Times New Roman"/>
          <w:sz w:val="28"/>
          <w:szCs w:val="28"/>
        </w:rPr>
      </w:pPr>
      <w:r>
        <w:rPr>
          <w:rFonts w:ascii="Times New Roman" w:hAnsi="Times New Roman" w:cs="Times New Roman"/>
          <w:sz w:val="28"/>
          <w:szCs w:val="28"/>
        </w:rPr>
        <w:tab/>
      </w:r>
      <w:r w:rsidR="001B3E99">
        <w:rPr>
          <w:rFonts w:ascii="Times New Roman" w:hAnsi="Times New Roman" w:cs="Times New Roman"/>
          <w:sz w:val="28"/>
          <w:szCs w:val="28"/>
        </w:rPr>
        <w:tab/>
      </w:r>
      <w:r>
        <w:rPr>
          <w:rFonts w:ascii="Times New Roman" w:hAnsi="Times New Roman" w:cs="Times New Roman"/>
          <w:sz w:val="28"/>
          <w:szCs w:val="28"/>
        </w:rPr>
        <w:t>У генетичній інженерії застосовують також метод РНК-інтерференції – систему контролю</w:t>
      </w:r>
      <w:r w:rsidR="001B3E99">
        <w:rPr>
          <w:rFonts w:ascii="Times New Roman" w:hAnsi="Times New Roman" w:cs="Times New Roman"/>
          <w:sz w:val="28"/>
          <w:szCs w:val="28"/>
        </w:rPr>
        <w:t xml:space="preserve"> активності генів еукаріотичних клітин, що здійснюється за допомогою коротких (20 – 25 нуклеотидів) молекул РНК.</w:t>
      </w:r>
    </w:p>
    <w:p w:rsidR="001B3E99" w:rsidRDefault="001B3E99" w:rsidP="001B3E99">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 допомогою методів генної інженерії отримують генетично модифіковані організми (ГМО). Такі організми відкривають широкі перспективи отримання високопродуктивних сортів культурних рослин та порід свійських тварин. Але їх широке застосування потребує подальших ретельних досліджень.</w:t>
      </w:r>
    </w:p>
    <w:p w:rsidR="001B3E99" w:rsidRDefault="00E30BEA" w:rsidP="001B3E99">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Тканинна (клітинна) інженерія – це галузь біотехнології, в якій використовують методи виділення клітин з організму, їх перебудови і вирощування на поживних середовищах. Одним з напрямів клітинної інженерії є використання стовбурових клітин для відновлення ушкоджених тканин та органів та клонування організмів.</w:t>
      </w:r>
    </w:p>
    <w:p w:rsidR="00E30BEA" w:rsidRDefault="00E30BEA" w:rsidP="001B3E99">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Гістотехнології</w:t>
      </w:r>
      <w:proofErr w:type="spellEnd"/>
      <w:r>
        <w:rPr>
          <w:rFonts w:ascii="Times New Roman" w:hAnsi="Times New Roman" w:cs="Times New Roman"/>
          <w:sz w:val="28"/>
          <w:szCs w:val="28"/>
        </w:rPr>
        <w:t xml:space="preserve"> – напрям досліджень, який розробляє методики тривалого зберігання (консервації) тканин поза організмом і виготовлення тканинних і клітинних препаратів для наступного вивчення та практичного застосування.</w:t>
      </w:r>
    </w:p>
    <w:p w:rsidR="00E30BEA" w:rsidRDefault="001B3E99" w:rsidP="00E30BEA">
      <w:pPr>
        <w:pStyle w:val="a3"/>
        <w:ind w:lef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31F0D">
        <w:rPr>
          <w:rFonts w:ascii="Times New Roman" w:hAnsi="Times New Roman" w:cs="Times New Roman"/>
          <w:b/>
          <w:sz w:val="28"/>
          <w:szCs w:val="28"/>
          <w:u w:val="single"/>
        </w:rPr>
        <w:t xml:space="preserve">Домашнє завдання: </w:t>
      </w:r>
      <w:r w:rsidR="00A31F0D">
        <w:rPr>
          <w:rFonts w:ascii="Times New Roman" w:hAnsi="Times New Roman" w:cs="Times New Roman"/>
          <w:sz w:val="28"/>
          <w:szCs w:val="28"/>
        </w:rPr>
        <w:t xml:space="preserve">1. </w:t>
      </w:r>
      <w:r w:rsidR="003A0FA2">
        <w:rPr>
          <w:rFonts w:ascii="Times New Roman" w:hAnsi="Times New Roman" w:cs="Times New Roman"/>
          <w:sz w:val="28"/>
          <w:szCs w:val="28"/>
        </w:rPr>
        <w:t>Опра</w:t>
      </w:r>
      <w:r w:rsidR="002907BF">
        <w:rPr>
          <w:rFonts w:ascii="Times New Roman" w:hAnsi="Times New Roman" w:cs="Times New Roman"/>
          <w:sz w:val="28"/>
          <w:szCs w:val="28"/>
        </w:rPr>
        <w:t>цювати §56 - 58</w:t>
      </w:r>
      <w:r w:rsidR="003A0FA2">
        <w:rPr>
          <w:rFonts w:ascii="Times New Roman" w:hAnsi="Times New Roman" w:cs="Times New Roman"/>
          <w:sz w:val="28"/>
          <w:szCs w:val="28"/>
        </w:rPr>
        <w:t xml:space="preserve"> підручника.</w:t>
      </w:r>
    </w:p>
    <w:p w:rsidR="00E30BEA" w:rsidRDefault="002D0B06" w:rsidP="00E30BEA">
      <w:pPr>
        <w:pStyle w:val="a3"/>
        <w:ind w:left="-142"/>
        <w:jc w:val="both"/>
      </w:pPr>
      <w:r>
        <w:rPr>
          <w:rFonts w:ascii="Times New Roman" w:hAnsi="Times New Roman" w:cs="Times New Roman"/>
          <w:sz w:val="28"/>
          <w:szCs w:val="28"/>
        </w:rPr>
        <w:t>2.В</w:t>
      </w:r>
      <w:r w:rsidR="003A0FA2" w:rsidRPr="003A0FA2">
        <w:rPr>
          <w:rFonts w:ascii="Times New Roman" w:hAnsi="Times New Roman" w:cs="Times New Roman"/>
          <w:sz w:val="28"/>
          <w:szCs w:val="28"/>
        </w:rPr>
        <w:t>иконайте тест</w:t>
      </w:r>
      <w:r w:rsidR="002907BF">
        <w:rPr>
          <w:rFonts w:ascii="Times New Roman" w:hAnsi="Times New Roman" w:cs="Times New Roman"/>
          <w:sz w:val="28"/>
          <w:szCs w:val="28"/>
        </w:rPr>
        <w:t>и</w:t>
      </w:r>
      <w:r w:rsidR="003A0FA2" w:rsidRPr="003A0FA2">
        <w:rPr>
          <w:rFonts w:ascii="Times New Roman" w:hAnsi="Times New Roman" w:cs="Times New Roman"/>
          <w:sz w:val="28"/>
          <w:szCs w:val="28"/>
        </w:rPr>
        <w:t xml:space="preserve"> на</w:t>
      </w:r>
      <w:r w:rsidR="002907BF">
        <w:rPr>
          <w:rFonts w:ascii="Times New Roman" w:hAnsi="Times New Roman" w:cs="Times New Roman"/>
          <w:sz w:val="28"/>
          <w:szCs w:val="28"/>
        </w:rPr>
        <w:t xml:space="preserve"> закріплення знань на с. 245 – 247 підручника.</w:t>
      </w:r>
      <w:r w:rsidR="003A0FA2" w:rsidRPr="003A0FA2">
        <w:t xml:space="preserve"> </w:t>
      </w:r>
    </w:p>
    <w:p w:rsidR="003A0FA2" w:rsidRPr="00E30BEA" w:rsidRDefault="00E30BEA" w:rsidP="00E30BEA">
      <w:pPr>
        <w:pStyle w:val="a3"/>
        <w:ind w:left="-142"/>
        <w:jc w:val="both"/>
      </w:pPr>
      <w:bookmarkStart w:id="0" w:name="_GoBack"/>
      <w:bookmarkEnd w:id="0"/>
      <w:r w:rsidRPr="00E30BEA">
        <w:rPr>
          <w:rFonts w:ascii="Times New Roman" w:hAnsi="Times New Roman" w:cs="Times New Roman"/>
          <w:sz w:val="28"/>
          <w:szCs w:val="28"/>
        </w:rPr>
        <w:t>3. Прочитайте текст на с. 248 – 249 підручника.</w:t>
      </w:r>
    </w:p>
    <w:sectPr w:rsidR="003A0FA2" w:rsidRPr="00E30B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76F"/>
    <w:multiLevelType w:val="hybridMultilevel"/>
    <w:tmpl w:val="8744D50E"/>
    <w:lvl w:ilvl="0" w:tplc="B8725D6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C52ADF"/>
    <w:multiLevelType w:val="hybridMultilevel"/>
    <w:tmpl w:val="445A9BD0"/>
    <w:lvl w:ilvl="0" w:tplc="859C562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A35611"/>
    <w:multiLevelType w:val="hybridMultilevel"/>
    <w:tmpl w:val="5A1E9958"/>
    <w:lvl w:ilvl="0" w:tplc="8FD690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991328"/>
    <w:multiLevelType w:val="hybridMultilevel"/>
    <w:tmpl w:val="37B0D5CA"/>
    <w:lvl w:ilvl="0" w:tplc="7792B04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4F30C0F"/>
    <w:multiLevelType w:val="hybridMultilevel"/>
    <w:tmpl w:val="21C25882"/>
    <w:lvl w:ilvl="0" w:tplc="D278DF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722551"/>
    <w:multiLevelType w:val="hybridMultilevel"/>
    <w:tmpl w:val="B770DD88"/>
    <w:lvl w:ilvl="0" w:tplc="F7B22488">
      <w:numFmt w:val="bullet"/>
      <w:lvlText w:val="-"/>
      <w:lvlJc w:val="left"/>
      <w:pPr>
        <w:ind w:left="720" w:hanging="360"/>
      </w:pPr>
      <w:rPr>
        <w:rFonts w:ascii="Times New Roman" w:eastAsiaTheme="minorHAnsi" w:hAnsi="Times New Roman" w:cs="Times New Roman" w:hint="default"/>
        <w:b w:val="0"/>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4E41BD0"/>
    <w:multiLevelType w:val="hybridMultilevel"/>
    <w:tmpl w:val="5A5AAB6E"/>
    <w:lvl w:ilvl="0" w:tplc="7E0CEE5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8"/>
    <w:rsid w:val="000E4845"/>
    <w:rsid w:val="001B20EB"/>
    <w:rsid w:val="001B3E99"/>
    <w:rsid w:val="00280D39"/>
    <w:rsid w:val="002907BF"/>
    <w:rsid w:val="002D0B06"/>
    <w:rsid w:val="002D5D03"/>
    <w:rsid w:val="00331834"/>
    <w:rsid w:val="003A0FA2"/>
    <w:rsid w:val="003F1877"/>
    <w:rsid w:val="004360B1"/>
    <w:rsid w:val="00555C6C"/>
    <w:rsid w:val="00561DC7"/>
    <w:rsid w:val="00583EF9"/>
    <w:rsid w:val="00630187"/>
    <w:rsid w:val="0067707B"/>
    <w:rsid w:val="007A55F8"/>
    <w:rsid w:val="007B2CEE"/>
    <w:rsid w:val="007E34FA"/>
    <w:rsid w:val="007F5392"/>
    <w:rsid w:val="00806C58"/>
    <w:rsid w:val="00873EA6"/>
    <w:rsid w:val="008A3E58"/>
    <w:rsid w:val="008C0376"/>
    <w:rsid w:val="008D4918"/>
    <w:rsid w:val="00914DBD"/>
    <w:rsid w:val="00921F24"/>
    <w:rsid w:val="0094260B"/>
    <w:rsid w:val="0094347E"/>
    <w:rsid w:val="009558BE"/>
    <w:rsid w:val="00976807"/>
    <w:rsid w:val="00A0063F"/>
    <w:rsid w:val="00A31F0D"/>
    <w:rsid w:val="00AA4A7E"/>
    <w:rsid w:val="00AB55C7"/>
    <w:rsid w:val="00B33911"/>
    <w:rsid w:val="00BC6B7D"/>
    <w:rsid w:val="00BF51A9"/>
    <w:rsid w:val="00C55C53"/>
    <w:rsid w:val="00C57C6C"/>
    <w:rsid w:val="00D244FB"/>
    <w:rsid w:val="00D62958"/>
    <w:rsid w:val="00DB14B9"/>
    <w:rsid w:val="00DE763A"/>
    <w:rsid w:val="00E30BEA"/>
    <w:rsid w:val="00E847DA"/>
    <w:rsid w:val="00E84DD6"/>
    <w:rsid w:val="00EB1498"/>
    <w:rsid w:val="00EF6A27"/>
    <w:rsid w:val="00F834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436E"/>
  <w15:chartTrackingRefBased/>
  <w15:docId w15:val="{ADEDB5EA-7717-471C-93DF-AAE1440F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0D"/>
    <w:pPr>
      <w:ind w:left="720"/>
      <w:contextualSpacing/>
    </w:pPr>
  </w:style>
  <w:style w:type="character" w:customStyle="1" w:styleId="homework-code">
    <w:name w:val="homework-code"/>
    <w:basedOn w:val="a0"/>
    <w:rsid w:val="007A55F8"/>
  </w:style>
  <w:style w:type="character" w:styleId="a4">
    <w:name w:val="Hyperlink"/>
    <w:basedOn w:val="a0"/>
    <w:uiPriority w:val="99"/>
    <w:semiHidden/>
    <w:unhideWhenUsed/>
    <w:rsid w:val="007A5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1488</Words>
  <Characters>849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Savchuk</dc:creator>
  <cp:keywords/>
  <dc:description/>
  <cp:lastModifiedBy>Ira Savchuk</cp:lastModifiedBy>
  <cp:revision>29</cp:revision>
  <dcterms:created xsi:type="dcterms:W3CDTF">2020-04-02T12:50:00Z</dcterms:created>
  <dcterms:modified xsi:type="dcterms:W3CDTF">2020-05-22T12:25:00Z</dcterms:modified>
</cp:coreProperties>
</file>