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0A" w:rsidRDefault="00D02A0A" w:rsidP="00D02A0A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10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клас</w:t>
      </w:r>
    </w:p>
    <w:p w:rsidR="00D02A0A" w:rsidRPr="00D33D7E" w:rsidRDefault="00D02A0A" w:rsidP="00D02A0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Тема уроку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№7 «Створення веб-сайту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D02A0A" w:rsidRDefault="00D02A0A" w:rsidP="00D02A0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D02A0A" w:rsidRDefault="00D02A0A" w:rsidP="00D02A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Повторити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в підручнику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4.4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</w:t>
      </w:r>
      <w:r>
        <w:rPr>
          <w:rFonts w:ascii="Times New Roman" w:hAnsi="Times New Roman" w:cs="Times New Roman"/>
          <w:sz w:val="28"/>
          <w:szCs w:val="28"/>
          <w:lang w:val="uk-UA"/>
        </w:rPr>
        <w:t>131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02A0A" w:rsidRDefault="00D02A0A" w:rsidP="00D02A0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</w:t>
      </w: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D02A0A" w:rsidRPr="00D02A0A" w:rsidRDefault="00D02A0A" w:rsidP="00D02A0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0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практичну роботу:</w:t>
      </w:r>
    </w:p>
    <w:p w:rsidR="00D02A0A" w:rsidRPr="00C01B30" w:rsidRDefault="00D02A0A" w:rsidP="00D02A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Створіть сайт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Style w:val="175pt"/>
          <w:rFonts w:eastAsiaTheme="minorHAnsi"/>
          <w:sz w:val="28"/>
          <w:szCs w:val="28"/>
        </w:rPr>
        <w:t>Що може воло</w:t>
      </w:r>
      <w:r w:rsidRPr="00D02A0A">
        <w:rPr>
          <w:rStyle w:val="175pt"/>
          <w:rFonts w:eastAsiaTheme="minorHAnsi"/>
          <w:sz w:val="28"/>
          <w:szCs w:val="28"/>
        </w:rPr>
        <w:t>нтер.</w:t>
      </w:r>
      <w:r w:rsidRPr="00D02A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Надай</w:t>
      </w:r>
      <w:r w:rsidRPr="00D02A0A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те доступ для редагування сторінок сайту всім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учням вашого</w:t>
      </w:r>
      <w:r w:rsidRPr="00D02A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класу.</w:t>
      </w:r>
      <w:r w:rsidRPr="00D02A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Виберіть тему оформлення сайту та зображення у верхньо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му колонтитулі домашньої сторінк</w:t>
      </w:r>
      <w:r w:rsidRPr="00D02A0A">
        <w:rPr>
          <w:rFonts w:ascii="Times New Roman" w:hAnsi="Times New Roman" w:cs="Times New Roman"/>
          <w:color w:val="000000"/>
          <w:sz w:val="28"/>
          <w:szCs w:val="28"/>
          <w:lang w:val="uk-UA"/>
        </w:rPr>
        <w:t>и на ваш смак. Визначте ключові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слова для</w:t>
      </w:r>
      <w:r w:rsidRPr="00D02A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сайту</w:t>
      </w:r>
      <w:r w:rsidR="00C01B3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D02A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01B30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Створіть сторін</w:t>
      </w:r>
      <w:r w:rsidR="00C01B30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ки,</w:t>
      </w:r>
      <w:r w:rsidRPr="00D02A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назвами яких </w:t>
      </w:r>
      <w:r w:rsidR="00C01B30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Pr="00D02A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ключові слова. Знайдіть матеріали для сайту </w:t>
      </w:r>
      <w:r w:rsidR="00C01B30">
        <w:rPr>
          <w:rFonts w:ascii="Times New Roman" w:hAnsi="Times New Roman" w:cs="Times New Roman"/>
          <w:color w:val="000000"/>
          <w:sz w:val="28"/>
          <w:szCs w:val="28"/>
          <w:lang w:val="uk-UA"/>
        </w:rPr>
        <w:t>в Інтернаті за визначеними ключ</w:t>
      </w:r>
      <w:r w:rsidRPr="00D02A0A">
        <w:rPr>
          <w:rFonts w:ascii="Times New Roman" w:hAnsi="Times New Roman" w:cs="Times New Roman"/>
          <w:color w:val="000000"/>
          <w:sz w:val="28"/>
          <w:szCs w:val="28"/>
          <w:lang w:val="uk-UA"/>
        </w:rPr>
        <w:t>овими словами, опрацюйте їх та розмістіть на вашому сайті. Уведіть ключові слова сайту д</w:t>
      </w:r>
      <w:r w:rsidR="00C01B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 заголовків матеріалів на </w:t>
      </w:r>
      <w:proofErr w:type="spellStart"/>
      <w:r w:rsidR="00C01B3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веб-</w:t>
      </w:r>
      <w:r w:rsidRPr="00D02A0A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сторі</w:t>
      </w:r>
      <w:r w:rsidR="00C01B3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нках</w:t>
      </w:r>
      <w:proofErr w:type="spellEnd"/>
      <w:r w:rsidR="00C01B30">
        <w:rPr>
          <w:rFonts w:ascii="Times New Roman" w:hAnsi="Times New Roman" w:cs="Times New Roman"/>
          <w:color w:val="000000"/>
          <w:sz w:val="28"/>
          <w:szCs w:val="28"/>
          <w:lang w:val="uk-UA"/>
        </w:rPr>
        <w:t>. Уставте в тексті гіперпоси</w:t>
      </w:r>
      <w:r w:rsidRPr="00D02A0A">
        <w:rPr>
          <w:rFonts w:ascii="Times New Roman" w:hAnsi="Times New Roman" w:cs="Times New Roman"/>
          <w:color w:val="000000"/>
          <w:sz w:val="28"/>
          <w:szCs w:val="28"/>
          <w:lang w:val="uk-UA"/>
        </w:rPr>
        <w:t>лання на сайти, з яких було отримано матеріали, та на сторінки вашого сайту. Опублікуйте сайт.</w:t>
      </w:r>
      <w:r w:rsidR="00C01B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Посилання на сайт відправити на </w:t>
      </w:r>
      <w:r w:rsidR="00C01B30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C01B30" w:rsidRPr="00C01B3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01B30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C01B30" w:rsidRPr="00C01B3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6" w:history="1">
        <w:r w:rsidR="00C01B30" w:rsidRPr="001B0BCD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 w:rsidR="00C01B30" w:rsidRPr="001B0BCD">
          <w:rPr>
            <w:rStyle w:val="a6"/>
            <w:rFonts w:ascii="Times New Roman" w:hAnsi="Times New Roman" w:cs="Times New Roman"/>
            <w:b/>
            <w:sz w:val="28"/>
            <w:szCs w:val="28"/>
          </w:rPr>
          <w:t>1227@</w:t>
        </w:r>
        <w:r w:rsidR="00C01B30" w:rsidRPr="001B0BCD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 w:rsidR="00C01B30" w:rsidRPr="001B0BCD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="00C01B30" w:rsidRPr="001B0BCD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 w:rsidR="00C01B30" w:rsidRPr="00C01B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01B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D02A0A" w:rsidRDefault="00D02A0A" w:rsidP="00D02A0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53A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02A0A" w:rsidRDefault="00D02A0A" w:rsidP="00D02A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Повторити розділ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B30" w:rsidRPr="00C01B30">
        <w:rPr>
          <w:rFonts w:ascii="Times New Roman" w:hAnsi="Times New Roman" w:cs="Times New Roman"/>
          <w:sz w:val="28"/>
          <w:szCs w:val="28"/>
        </w:rPr>
        <w:t>4</w:t>
      </w:r>
      <w:r w:rsidR="00C01B3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01B30" w:rsidRPr="00C01B30">
        <w:rPr>
          <w:rFonts w:ascii="Times New Roman" w:hAnsi="Times New Roman" w:cs="Times New Roman"/>
          <w:sz w:val="28"/>
          <w:szCs w:val="28"/>
        </w:rPr>
        <w:t>4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</w:t>
      </w:r>
      <w:r w:rsidR="00C01B30" w:rsidRPr="00C01B30">
        <w:rPr>
          <w:rFonts w:ascii="Times New Roman" w:hAnsi="Times New Roman" w:cs="Times New Roman"/>
          <w:sz w:val="28"/>
          <w:szCs w:val="28"/>
        </w:rPr>
        <w:t>13</w:t>
      </w:r>
      <w:r w:rsidR="00C01B30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02A0A" w:rsidRDefault="00D02A0A" w:rsidP="00D02A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Відповіді на запитання розділу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B30">
        <w:rPr>
          <w:rFonts w:ascii="Times New Roman" w:hAnsi="Times New Roman" w:cs="Times New Roman"/>
          <w:sz w:val="28"/>
          <w:szCs w:val="28"/>
          <w:lang w:val="uk-UA"/>
        </w:rPr>
        <w:t>4.4</w:t>
      </w:r>
      <w:r>
        <w:rPr>
          <w:rFonts w:ascii="Times New Roman" w:hAnsi="Times New Roman" w:cs="Times New Roman"/>
          <w:sz w:val="28"/>
          <w:szCs w:val="28"/>
          <w:lang w:val="uk-UA"/>
        </w:rPr>
        <w:t>(стор.</w:t>
      </w:r>
      <w:r w:rsidR="00C01B30">
        <w:rPr>
          <w:rFonts w:ascii="Times New Roman" w:hAnsi="Times New Roman" w:cs="Times New Roman"/>
          <w:sz w:val="28"/>
          <w:szCs w:val="28"/>
          <w:lang w:val="uk-UA"/>
        </w:rPr>
        <w:t>136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BF72E6" w:rsidRDefault="00BF72E6">
      <w:pPr>
        <w:rPr>
          <w:lang w:val="uk-UA"/>
        </w:rPr>
      </w:pPr>
    </w:p>
    <w:p w:rsidR="00C01B30" w:rsidRDefault="00C01B30" w:rsidP="00C01B3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Тема уроку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Поняття документу. Призначення та класифікація документів. Документообіг. Загальні правила оформлення документів</w:t>
      </w:r>
      <w:r w:rsidR="00997240">
        <w:rPr>
          <w:rFonts w:ascii="Times New Roman" w:hAnsi="Times New Roman" w:cs="Times New Roman"/>
          <w:b/>
          <w:sz w:val="28"/>
          <w:szCs w:val="28"/>
          <w:lang w:val="uk-UA"/>
        </w:rPr>
        <w:t>. Стиль ділового листування. Логічні елементи тексту та порядок його викладання</w:t>
      </w: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97240" w:rsidRDefault="00997240" w:rsidP="0099724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997240" w:rsidRDefault="00997240" w:rsidP="009972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презентацію за посиланням:  </w:t>
      </w:r>
      <w:hyperlink r:id="rId7" w:history="1">
        <w:r w:rsidR="00DF5321" w:rsidRPr="001B0BCD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https://naurok.com.ua/prezentaciya-do-uroku-1-ponyattya-dokumentu-priznachennya-ta-klasifikaciya-dokumentiv-dokumentoobig-zagalni-pravila-oformlennya-dokumentiv-10-klas-vibirkoviy-modul-84249.html</w:t>
        </w:r>
      </w:hyperlink>
    </w:p>
    <w:p w:rsidR="00DF5321" w:rsidRDefault="00DF5321" w:rsidP="009972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Опрацювати матеріал за посиланням:</w:t>
      </w:r>
      <w:r w:rsidRPr="00DF5321">
        <w:t xml:space="preserve"> </w:t>
      </w:r>
      <w:hyperlink r:id="rId8" w:history="1">
        <w:r w:rsidRPr="001B0BCD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https://naurok.com.ua/stil-dilovogo-listuvannya-logichni-elementi-tekstu-ta-poryadok-yogo-vikladennya-104609.html</w:t>
        </w:r>
      </w:hyperlink>
    </w:p>
    <w:p w:rsidR="00DF5321" w:rsidRPr="00997240" w:rsidRDefault="00DF5321" w:rsidP="009972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7240" w:rsidRDefault="00997240" w:rsidP="0099724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</w:t>
      </w: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997240" w:rsidRDefault="00997240" w:rsidP="009972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240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Зробити короткий конспект уроку в робочих зошитах.</w:t>
      </w:r>
    </w:p>
    <w:p w:rsidR="00997240" w:rsidRDefault="00997240" w:rsidP="0099724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Створити діловий лист за допомогою редактора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997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C01B30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C01B3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9" w:history="1">
        <w:r w:rsidRPr="001B0BCD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 w:rsidRPr="001B0BCD">
          <w:rPr>
            <w:rStyle w:val="a6"/>
            <w:rFonts w:ascii="Times New Roman" w:hAnsi="Times New Roman" w:cs="Times New Roman"/>
            <w:b/>
            <w:sz w:val="28"/>
            <w:szCs w:val="28"/>
          </w:rPr>
          <w:t>1227@</w:t>
        </w:r>
        <w:r w:rsidRPr="001B0BCD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 w:rsidRPr="001B0BCD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Pr="001B0BCD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 w:rsidRPr="00C01B3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AD0732" w:rsidRDefault="00AD0732" w:rsidP="00AD07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53A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0732" w:rsidRDefault="00AD0732" w:rsidP="009972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Опрацювати теоретичний матеріал </w:t>
      </w:r>
      <w:r w:rsidR="00DF5321">
        <w:rPr>
          <w:rFonts w:ascii="Times New Roman" w:hAnsi="Times New Roman" w:cs="Times New Roman"/>
          <w:sz w:val="28"/>
          <w:szCs w:val="28"/>
          <w:lang w:val="uk-UA"/>
        </w:rPr>
        <w:t>по темі.</w:t>
      </w:r>
    </w:p>
    <w:p w:rsidR="00DF5321" w:rsidRDefault="00DF5321" w:rsidP="00DF532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Створити документ ділового стилю (на власний вибір),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C01B30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C01B3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10" w:history="1">
        <w:r w:rsidRPr="001B0BCD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 w:rsidRPr="001B0BCD">
          <w:rPr>
            <w:rStyle w:val="a6"/>
            <w:rFonts w:ascii="Times New Roman" w:hAnsi="Times New Roman" w:cs="Times New Roman"/>
            <w:b/>
            <w:sz w:val="28"/>
            <w:szCs w:val="28"/>
          </w:rPr>
          <w:t>1227@</w:t>
        </w:r>
        <w:r w:rsidRPr="001B0BCD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 w:rsidRPr="001B0BCD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Pr="001B0BCD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 w:rsidRPr="00C01B3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).</w:t>
      </w:r>
    </w:p>
    <w:p w:rsidR="00DF5321" w:rsidRPr="00C01B30" w:rsidRDefault="00DF5321" w:rsidP="009972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7240" w:rsidRPr="00997240" w:rsidRDefault="00997240" w:rsidP="009972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7240" w:rsidRPr="00D33D7E" w:rsidRDefault="00997240" w:rsidP="00C01B3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1B30" w:rsidRPr="00C01B30" w:rsidRDefault="00C01B30">
      <w:pPr>
        <w:rPr>
          <w:lang w:val="uk-UA"/>
        </w:rPr>
      </w:pPr>
    </w:p>
    <w:sectPr w:rsidR="00C01B30" w:rsidRPr="00C01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4CAD"/>
    <w:multiLevelType w:val="hybridMultilevel"/>
    <w:tmpl w:val="48D22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A0A"/>
    <w:rsid w:val="005728B0"/>
    <w:rsid w:val="00997240"/>
    <w:rsid w:val="00AD0732"/>
    <w:rsid w:val="00BF72E6"/>
    <w:rsid w:val="00C01B30"/>
    <w:rsid w:val="00D02A0A"/>
    <w:rsid w:val="00D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A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2A0A"/>
    <w:pPr>
      <w:ind w:left="720"/>
      <w:contextualSpacing/>
    </w:pPr>
  </w:style>
  <w:style w:type="character" w:customStyle="1" w:styleId="175pt">
    <w:name w:val="Основной текст + 17;5 pt;Курсив"/>
    <w:basedOn w:val="a0"/>
    <w:rsid w:val="00D02A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lang w:val="uk-UA"/>
    </w:rPr>
  </w:style>
  <w:style w:type="character" w:styleId="a6">
    <w:name w:val="Hyperlink"/>
    <w:basedOn w:val="a0"/>
    <w:uiPriority w:val="99"/>
    <w:unhideWhenUsed/>
    <w:rsid w:val="00C01B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A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2A0A"/>
    <w:pPr>
      <w:ind w:left="720"/>
      <w:contextualSpacing/>
    </w:pPr>
  </w:style>
  <w:style w:type="character" w:customStyle="1" w:styleId="175pt">
    <w:name w:val="Основной текст + 17;5 pt;Курсив"/>
    <w:basedOn w:val="a0"/>
    <w:rsid w:val="00D02A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lang w:val="uk-UA"/>
    </w:rPr>
  </w:style>
  <w:style w:type="character" w:styleId="a6">
    <w:name w:val="Hyperlink"/>
    <w:basedOn w:val="a0"/>
    <w:uiPriority w:val="99"/>
    <w:unhideWhenUsed/>
    <w:rsid w:val="00C01B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stil-dilovogo-listuvannya-logichni-elementi-tekstu-ta-poryadok-yogo-vikladennya-104609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aurok.com.ua/prezentaciya-do-uroku-1-ponyattya-dokumentu-priznachennya-ta-klasifikaciya-dokumentiv-dokumentoobig-zagalni-pravila-oformlennya-dokumentiv-10-klas-vibirkoviy-modul-84249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rstschool1227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irstschool122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rstschool122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2020-03-18T18:44:00Z</dcterms:created>
  <dcterms:modified xsi:type="dcterms:W3CDTF">2020-03-18T19:21:00Z</dcterms:modified>
</cp:coreProperties>
</file>