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B6A" w:rsidRDefault="00106B6A" w:rsidP="00106B6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4 клас</w:t>
      </w:r>
    </w:p>
    <w:p w:rsidR="00106B6A" w:rsidRDefault="00106B6A" w:rsidP="00106B6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3D7E">
        <w:rPr>
          <w:rFonts w:ascii="Times New Roman" w:hAnsi="Times New Roman" w:cs="Times New Roman"/>
          <w:b/>
          <w:sz w:val="28"/>
          <w:szCs w:val="28"/>
          <w:lang w:val="uk-UA"/>
        </w:rPr>
        <w:t>Тема уроку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Складові комп</w:t>
      </w:r>
      <w:r w:rsidRPr="00280802">
        <w:rPr>
          <w:rFonts w:ascii="Times New Roman" w:hAnsi="Times New Roman" w:cs="Times New Roman"/>
          <w:b/>
          <w:sz w:val="28"/>
          <w:szCs w:val="28"/>
        </w:rPr>
        <w:t>’</w:t>
      </w:r>
      <w:r w:rsidR="00A30E66">
        <w:rPr>
          <w:rFonts w:ascii="Times New Roman" w:hAnsi="Times New Roman" w:cs="Times New Roman"/>
          <w:b/>
          <w:sz w:val="28"/>
          <w:szCs w:val="28"/>
          <w:lang w:val="uk-UA"/>
        </w:rPr>
        <w:t>ютера</w:t>
      </w:r>
      <w:r w:rsidRPr="00D33D7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106B6A" w:rsidRDefault="00106B6A" w:rsidP="00106B6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Теоретична частина</w:t>
      </w:r>
    </w:p>
    <w:p w:rsidR="00106B6A" w:rsidRDefault="00106B6A" w:rsidP="00106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  <w:r w:rsidRPr="002A3827">
        <w:rPr>
          <w:rFonts w:ascii="Times New Roman" w:hAnsi="Times New Roman" w:cs="Times New Roman"/>
          <w:sz w:val="28"/>
          <w:szCs w:val="28"/>
        </w:rPr>
        <w:t xml:space="preserve">Переглянути відеоролик за посиланням </w:t>
      </w:r>
      <w:hyperlink r:id="rId6" w:history="1">
        <w:r w:rsidRPr="002A382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https://www.youtube.com/watch?v=K78PgdnHtf8</w:t>
        </w:r>
      </w:hyperlink>
    </w:p>
    <w:p w:rsidR="002A3827" w:rsidRDefault="002A3827" w:rsidP="002A38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Практична частина</w:t>
      </w:r>
    </w:p>
    <w:p w:rsidR="00280802" w:rsidRDefault="00280802" w:rsidP="0028080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1.Створити презентацію  або кросворд на тему «</w:t>
      </w:r>
      <w:r w:rsidRPr="00280802">
        <w:rPr>
          <w:rFonts w:ascii="Times New Roman" w:hAnsi="Times New Roman" w:cs="Times New Roman"/>
          <w:sz w:val="28"/>
          <w:szCs w:val="28"/>
          <w:lang w:val="uk-UA"/>
        </w:rPr>
        <w:t>Складові комп</w:t>
      </w:r>
      <w:r w:rsidRPr="00280802">
        <w:rPr>
          <w:rFonts w:ascii="Times New Roman" w:hAnsi="Times New Roman" w:cs="Times New Roman"/>
          <w:sz w:val="28"/>
          <w:szCs w:val="28"/>
        </w:rPr>
        <w:t>’</w:t>
      </w:r>
      <w:r w:rsidRPr="00280802">
        <w:rPr>
          <w:rFonts w:ascii="Times New Roman" w:hAnsi="Times New Roman" w:cs="Times New Roman"/>
          <w:sz w:val="28"/>
          <w:szCs w:val="28"/>
          <w:lang w:val="uk-UA"/>
        </w:rPr>
        <w:t>ютера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» в редакторі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(4 слайди).</w:t>
      </w:r>
    </w:p>
    <w:p w:rsidR="002A3827" w:rsidRDefault="002A3827" w:rsidP="002A382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Результати відправити на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7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firstschool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1227@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(в темі вказати прізвище, предмет та клас).</w:t>
      </w:r>
    </w:p>
    <w:p w:rsidR="002A3827" w:rsidRDefault="002A3827" w:rsidP="002A38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0802" w:rsidRDefault="00280802" w:rsidP="0028080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3D7E">
        <w:rPr>
          <w:rFonts w:ascii="Times New Roman" w:hAnsi="Times New Roman" w:cs="Times New Roman"/>
          <w:b/>
          <w:sz w:val="28"/>
          <w:szCs w:val="28"/>
          <w:lang w:val="uk-UA"/>
        </w:rPr>
        <w:t>Тема уроку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Пристрої введення та виведення інформації»</w:t>
      </w:r>
    </w:p>
    <w:p w:rsidR="00280802" w:rsidRDefault="00280802" w:rsidP="0028080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Теоретична частина</w:t>
      </w:r>
    </w:p>
    <w:p w:rsidR="00240268" w:rsidRPr="00240268" w:rsidRDefault="00240268" w:rsidP="0024026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40268">
        <w:rPr>
          <w:rFonts w:ascii="Times New Roman" w:hAnsi="Times New Roman" w:cs="Times New Roman"/>
          <w:sz w:val="28"/>
          <w:szCs w:val="28"/>
          <w:lang w:val="uk-UA"/>
        </w:rPr>
        <w:t xml:space="preserve">Розгадайте ребуси, щоб дізнатися, які ж слова будуть ключовими на сьогоднішньому уроці. Поясніть значення відгадок </w:t>
      </w:r>
    </w:p>
    <w:p w:rsidR="00240268" w:rsidRPr="00240268" w:rsidRDefault="00240268" w:rsidP="0024026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40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9D7B1E" wp14:editId="7A892D33">
            <wp:simplePos x="0" y="0"/>
            <wp:positionH relativeFrom="column">
              <wp:posOffset>3352165</wp:posOffset>
            </wp:positionH>
            <wp:positionV relativeFrom="paragraph">
              <wp:posOffset>54610</wp:posOffset>
            </wp:positionV>
            <wp:extent cx="278130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452" y="21462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8" t="40495" r="13428" b="1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7EEBE" wp14:editId="0EAEDA8D">
            <wp:extent cx="2809875" cy="1476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7" t="40221" r="13737"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68" w:rsidRPr="00240268" w:rsidRDefault="00240268" w:rsidP="0024026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40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4B29AA" wp14:editId="518A1169">
            <wp:simplePos x="0" y="0"/>
            <wp:positionH relativeFrom="column">
              <wp:posOffset>3618865</wp:posOffset>
            </wp:positionH>
            <wp:positionV relativeFrom="paragraph">
              <wp:posOffset>68580</wp:posOffset>
            </wp:positionV>
            <wp:extent cx="26670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446" y="21459"/>
                <wp:lineTo x="214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4" t="40221" r="13428" b="1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F1B9B" wp14:editId="2CA2E2C6">
            <wp:extent cx="3057525" cy="147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39670" r="13426" b="1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F5" w:rsidRDefault="00F943F5" w:rsidP="00240268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943F5" w:rsidRDefault="00F943F5" w:rsidP="00F943F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60150C">
        <w:rPr>
          <w:rFonts w:ascii="Times New Roman" w:hAnsi="Times New Roman"/>
          <w:sz w:val="28"/>
          <w:szCs w:val="28"/>
          <w:shd w:val="clear" w:color="auto" w:fill="FFFFFF"/>
        </w:rPr>
        <w:t xml:space="preserve">Комп'ютеру, як і людині, необхідні свої «очі і вуха», з допомогою яких він міг би сприймати інформацію ззовні. В даний час є різноманітні пристрої, що </w:t>
      </w:r>
      <w:r w:rsidRPr="0060150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виконують ці функції в складі комп'ютера. Вони називаються</w:t>
      </w:r>
      <w:r w:rsidRPr="0060150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0150C">
        <w:rPr>
          <w:rStyle w:val="gxst-emph"/>
          <w:rFonts w:ascii="Times New Roman" w:hAnsi="Times New Roman"/>
          <w:bCs/>
          <w:sz w:val="28"/>
          <w:szCs w:val="28"/>
          <w:shd w:val="clear" w:color="auto" w:fill="FFFFFF"/>
        </w:rPr>
        <w:t>пристроями введення</w:t>
      </w:r>
      <w:r w:rsidRPr="0060150C">
        <w:rPr>
          <w:rFonts w:ascii="Times New Roman" w:hAnsi="Times New Roman"/>
          <w:sz w:val="28"/>
          <w:szCs w:val="28"/>
          <w:shd w:val="clear" w:color="auto" w:fill="FFFFFF"/>
        </w:rPr>
        <w:t>, оскільки забезпечують введення в комп'ютер даних у різних формах: чисел, текстів, зображень, звуків. Пристрої введення перетворюють цю інформацію з форми, зрозумілій людині, у цифрову форму, яка сприймається комп'ютером.</w:t>
      </w:r>
      <w:r w:rsidRPr="0060150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До пристроїв введення належать: клавіатура, мишка, сканер, мікрофон, маніпулятори типу «миша», веб-камера.</w:t>
      </w:r>
    </w:p>
    <w:p w:rsidR="00F943F5" w:rsidRPr="0060150C" w:rsidRDefault="00F943F5" w:rsidP="00F943F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60150C">
        <w:rPr>
          <w:rFonts w:ascii="Times New Roman" w:hAnsi="Times New Roman"/>
          <w:b/>
          <w:bCs/>
          <w:iCs/>
          <w:color w:val="222222"/>
          <w:sz w:val="28"/>
          <w:szCs w:val="28"/>
          <w:shd w:val="clear" w:color="auto" w:fill="FFFFFF"/>
        </w:rPr>
        <w:t>Пристрої введення даних можна розділити за типом даних:</w:t>
      </w:r>
    </w:p>
    <w:p w:rsidR="00F943F5" w:rsidRPr="0060150C" w:rsidRDefault="00F943F5" w:rsidP="00F943F5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615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8E5C34" wp14:editId="1F74236D">
            <wp:extent cx="6257925" cy="2647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1" t="35515" r="5252" b="1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F5" w:rsidRPr="0060150C" w:rsidRDefault="00F943F5" w:rsidP="00F943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150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Крім пристроїв введення є ще пристрої виведення інформації. Пристрої виведення </w:t>
      </w:r>
      <w:r w:rsidRPr="0060150C">
        <w:rPr>
          <w:rFonts w:ascii="Times New Roman" w:hAnsi="Times New Roman"/>
          <w:sz w:val="28"/>
          <w:szCs w:val="28"/>
          <w:shd w:val="clear" w:color="auto" w:fill="FFFFFF"/>
        </w:rPr>
        <w:t>призначені для виведення інформації (результатів роботи</w:t>
      </w:r>
      <w:r w:rsidRPr="0060150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0150C">
        <w:rPr>
          <w:rFonts w:ascii="Times New Roman" w:hAnsi="Times New Roman"/>
          <w:sz w:val="28"/>
          <w:szCs w:val="28"/>
          <w:shd w:val="clear" w:color="auto" w:fill="FFFFFF"/>
        </w:rPr>
        <w:t>комп’ютера) у зрозумілій для людей формі. До пристроїв виведення відносяться: моніт</w:t>
      </w:r>
      <w:r>
        <w:rPr>
          <w:rFonts w:ascii="Times New Roman" w:hAnsi="Times New Roman"/>
          <w:sz w:val="28"/>
          <w:szCs w:val="28"/>
          <w:shd w:val="clear" w:color="auto" w:fill="FFFFFF"/>
        </w:rPr>
        <w:t>ор, принтер, колонки, навушники.</w:t>
      </w:r>
    </w:p>
    <w:p w:rsidR="00F943F5" w:rsidRPr="0060150C" w:rsidRDefault="00F943F5" w:rsidP="00F943F5">
      <w:pPr>
        <w:spacing w:after="0" w:line="360" w:lineRule="auto"/>
        <w:ind w:firstLine="708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60150C">
        <w:rPr>
          <w:rFonts w:ascii="Times New Roman" w:hAnsi="Times New Roman"/>
          <w:b/>
          <w:bCs/>
          <w:iCs/>
          <w:color w:val="222222"/>
          <w:sz w:val="28"/>
          <w:szCs w:val="28"/>
          <w:shd w:val="clear" w:color="auto" w:fill="FFFFFF"/>
        </w:rPr>
        <w:t xml:space="preserve">Пристрої виведення, також можна поділити за типом даних, з якими вони працюють. Так, можна виділити пристрої виведення: </w:t>
      </w:r>
    </w:p>
    <w:p w:rsidR="00F943F5" w:rsidRDefault="00F943F5" w:rsidP="00F943F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</w:p>
    <w:p w:rsidR="00F943F5" w:rsidRDefault="00F943F5" w:rsidP="0024026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1591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6C9D87" wp14:editId="50E40F32">
            <wp:simplePos x="0" y="0"/>
            <wp:positionH relativeFrom="column">
              <wp:posOffset>85090</wp:posOffset>
            </wp:positionH>
            <wp:positionV relativeFrom="paragraph">
              <wp:posOffset>34290</wp:posOffset>
            </wp:positionV>
            <wp:extent cx="5629275" cy="2152015"/>
            <wp:effectExtent l="0" t="0" r="9525" b="635"/>
            <wp:wrapThrough wrapText="bothSides">
              <wp:wrapPolygon edited="0">
                <wp:start x="0" y="0"/>
                <wp:lineTo x="0" y="21415"/>
                <wp:lineTo x="21563" y="21415"/>
                <wp:lineTo x="2156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39253" r="5077"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802" w:rsidRPr="00F943F5" w:rsidRDefault="00280802" w:rsidP="00F943F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3F5">
        <w:rPr>
          <w:rFonts w:ascii="Times New Roman" w:hAnsi="Times New Roman" w:cs="Times New Roman"/>
          <w:b/>
          <w:sz w:val="28"/>
          <w:szCs w:val="28"/>
        </w:rPr>
        <w:lastRenderedPageBreak/>
        <w:t>Практична частина</w:t>
      </w:r>
    </w:p>
    <w:p w:rsidR="00F943F5" w:rsidRPr="00F943F5" w:rsidRDefault="00F943F5" w:rsidP="00F943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F943F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943F5">
        <w:rPr>
          <w:rFonts w:ascii="Times New Roman" w:hAnsi="Times New Roman"/>
          <w:sz w:val="28"/>
          <w:szCs w:val="28"/>
          <w:lang w:val="uk-UA"/>
        </w:rPr>
        <w:t>Перейти за  посиланням</w:t>
      </w:r>
      <w:r w:rsidRPr="00F943F5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hyperlink r:id="rId14" w:history="1">
        <w:r w:rsidRPr="00281F8F">
          <w:rPr>
            <w:rStyle w:val="a3"/>
            <w:rFonts w:ascii="Times New Roman" w:hAnsi="Times New Roman"/>
            <w:b/>
            <w:i/>
            <w:sz w:val="28"/>
            <w:szCs w:val="28"/>
          </w:rPr>
          <w:t>https://learningapps.org/display?v=poosuk0hc17</w:t>
        </w:r>
      </w:hyperlink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 </w:t>
      </w:r>
      <w:r w:rsidR="00A30E66">
        <w:rPr>
          <w:rFonts w:ascii="Times New Roman" w:hAnsi="Times New Roman"/>
          <w:sz w:val="28"/>
          <w:szCs w:val="28"/>
          <w:lang w:val="uk-UA"/>
        </w:rPr>
        <w:t>спробувати виграти у гру «Стань мільйонером»,</w:t>
      </w:r>
      <w:r>
        <w:rPr>
          <w:rFonts w:ascii="Times New Roman" w:hAnsi="Times New Roman"/>
          <w:sz w:val="28"/>
          <w:szCs w:val="28"/>
        </w:rPr>
        <w:t xml:space="preserve"> відповідаючи на запропоновані запитання.</w:t>
      </w:r>
    </w:p>
    <w:p w:rsidR="00292F2C" w:rsidRDefault="00292F2C" w:rsidP="00292F2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930F7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робочих зошитах (стор. 54) виконати урок №31.</w:t>
      </w:r>
    </w:p>
    <w:p w:rsidR="00280802" w:rsidRDefault="00280802" w:rsidP="0028080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Результати відправити на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5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firstschool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1227@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</w:hyperlink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(в темі вказати прізвище, предмет та клас).</w:t>
      </w:r>
    </w:p>
    <w:p w:rsidR="002A3827" w:rsidRPr="002A3827" w:rsidRDefault="002A3827" w:rsidP="00106B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111" w:rsidRPr="00106B6A" w:rsidRDefault="00902111">
      <w:pPr>
        <w:rPr>
          <w:lang w:val="uk-UA"/>
        </w:rPr>
      </w:pPr>
    </w:p>
    <w:sectPr w:rsidR="00902111" w:rsidRPr="00106B6A" w:rsidSect="00106B6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47B9F"/>
    <w:multiLevelType w:val="hybridMultilevel"/>
    <w:tmpl w:val="7D36DDC4"/>
    <w:lvl w:ilvl="0" w:tplc="C48CB5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6A"/>
    <w:rsid w:val="00106B6A"/>
    <w:rsid w:val="00240268"/>
    <w:rsid w:val="00280802"/>
    <w:rsid w:val="00292F2C"/>
    <w:rsid w:val="002A3827"/>
    <w:rsid w:val="00902111"/>
    <w:rsid w:val="00A30E66"/>
    <w:rsid w:val="00BA4B15"/>
    <w:rsid w:val="00F9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F251B-2AF2-432B-9CEB-17D9BCAF1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B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6B6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4026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240268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uk-UA"/>
    </w:rPr>
  </w:style>
  <w:style w:type="character" w:customStyle="1" w:styleId="apple-converted-space">
    <w:name w:val="apple-converted-space"/>
    <w:basedOn w:val="a0"/>
    <w:rsid w:val="00F943F5"/>
  </w:style>
  <w:style w:type="character" w:customStyle="1" w:styleId="gxst-emph">
    <w:name w:val="gxst-emph"/>
    <w:basedOn w:val="a0"/>
    <w:rsid w:val="00F94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firstschool1227@gmail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K78PgdnHtf8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firstschool1227@gmail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arningapps.org/display?v=poosuk0hc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FFC16-647E-4340-92B9-5198F278A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2020-04-07T09:10:00Z</dcterms:created>
  <dcterms:modified xsi:type="dcterms:W3CDTF">2020-04-18T09:28:00Z</dcterms:modified>
</cp:coreProperties>
</file>