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20" w:rsidRDefault="00095F20" w:rsidP="00095F20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</w:p>
    <w:p w:rsidR="00E538AA" w:rsidRDefault="00E538AA" w:rsidP="00743CEA">
      <w:pPr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szCs w:val="28"/>
          <w:lang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12121"/>
          <w:sz w:val="28"/>
          <w:szCs w:val="28"/>
          <w:lang w:eastAsia="uk-UA"/>
        </w:rPr>
        <w:t>ПРАВИЛА КОРИСТУВАННЯ </w:t>
      </w:r>
    </w:p>
    <w:p w:rsidR="00E538AA" w:rsidRDefault="00095F20" w:rsidP="00E538AA">
      <w:pPr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szCs w:val="28"/>
          <w:lang w:eastAsia="uk-UA"/>
        </w:rPr>
      </w:pPr>
      <w:r w:rsidRPr="00095F20">
        <w:rPr>
          <w:rFonts w:ascii="Arial" w:eastAsia="Times New Roman" w:hAnsi="Arial" w:cs="Arial"/>
          <w:b/>
          <w:color w:val="212121"/>
          <w:sz w:val="28"/>
          <w:szCs w:val="28"/>
          <w:lang w:eastAsia="uk-UA"/>
        </w:rPr>
        <w:t xml:space="preserve"> БІБЛІОТЕ</w:t>
      </w:r>
      <w:r w:rsidR="00E538AA">
        <w:rPr>
          <w:rFonts w:ascii="Arial" w:eastAsia="Times New Roman" w:hAnsi="Arial" w:cs="Arial"/>
          <w:b/>
          <w:color w:val="212121"/>
          <w:sz w:val="28"/>
          <w:szCs w:val="28"/>
          <w:lang w:eastAsia="uk-UA"/>
        </w:rPr>
        <w:t>ЧНО-ІНФОРМАЦІЙНИМ ЦЕТРОМ</w:t>
      </w:r>
    </w:p>
    <w:p w:rsidR="00095F20" w:rsidRPr="00E538AA" w:rsidRDefault="00095F20" w:rsidP="00E538AA">
      <w:pPr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szCs w:val="28"/>
          <w:lang w:eastAsia="uk-UA"/>
        </w:rPr>
      </w:pPr>
      <w:r w:rsidRPr="00095F20">
        <w:rPr>
          <w:rFonts w:ascii="Arial" w:eastAsia="Times New Roman" w:hAnsi="Arial" w:cs="Arial"/>
          <w:color w:val="212121"/>
          <w:sz w:val="20"/>
          <w:szCs w:val="20"/>
          <w:lang w:eastAsia="uk-UA"/>
        </w:rPr>
        <w:br/>
      </w:r>
      <w:r w:rsidRPr="00095F2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>1. Загальні положення</w:t>
      </w:r>
    </w:p>
    <w:p w:rsidR="00095F20" w:rsidRPr="00095F20" w:rsidRDefault="00095F20" w:rsidP="00095F20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uk-UA"/>
        </w:rPr>
      </w:pPr>
      <w:r w:rsidRPr="00095F20">
        <w:rPr>
          <w:rFonts w:ascii="Arial" w:eastAsia="Times New Roman" w:hAnsi="Arial" w:cs="Arial"/>
          <w:color w:val="212121"/>
          <w:sz w:val="20"/>
          <w:szCs w:val="20"/>
          <w:lang w:eastAsia="uk-UA"/>
        </w:rPr>
        <w:t>·</w:t>
      </w: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  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Правила корис</w:t>
      </w:r>
      <w:r w:rsidR="00E538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тування бібліотечно-інформаційним центром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proofErr w:type="spellStart"/>
      <w:r w:rsidR="0015189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Яблуницького</w:t>
      </w:r>
      <w:proofErr w:type="spellEnd"/>
      <w:r w:rsidR="0015189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ліцею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розроблені відповідно до Закону України «Про </w:t>
      </w:r>
      <w:r w:rsidR="0026368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бібліотеки 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і бібліотечну справу»</w:t>
      </w:r>
      <w:r w:rsidR="0026368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зі змінами і доповненнями, затвердженими Верховною Радою України 16.03.2000р., «Типових правил користування бібліотеками в Україні», затверджених наказом Міністерства ку</w:t>
      </w:r>
      <w:r w:rsidR="0027168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льтури і мистецтв України від 19.04.20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</w:t>
      </w:r>
      <w:r w:rsidR="0027168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7р. № 340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і зареєстрованих у</w:t>
      </w:r>
      <w:r w:rsidR="0027168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Міністерстві юстиції України 17.05.20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</w:t>
      </w:r>
      <w:r w:rsidR="0027168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7р. № 635/30503</w:t>
      </w:r>
      <w:r w:rsidR="0026368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, </w:t>
      </w:r>
      <w:r w:rsidR="00B82D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проекту </w:t>
      </w:r>
      <w:r w:rsidR="0026368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«Положення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бібліотеку загальноосвітнього навчального закладу»</w:t>
      </w:r>
      <w:r w:rsidR="00B82D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095F20" w:rsidRPr="00095F20" w:rsidRDefault="00095F20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</w:t>
      </w:r>
      <w:r w:rsidR="00E538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Правила користування бібліотечно-інформаційним центром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– це документ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 що регламентує від</w:t>
      </w:r>
      <w:r w:rsidR="00E538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носини користувача з бібліотечно-інформаційним центром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, встановлює загальний порядок організації обслуговування користува</w:t>
      </w:r>
      <w:r w:rsidR="00E538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чів, доступ до фондів бібліотечно-інформаційного центру, 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права та обов’язки користувачів.</w:t>
      </w:r>
      <w:r w:rsidR="00654697" w:rsidRPr="00654697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</w:t>
      </w:r>
    </w:p>
    <w:p w:rsidR="00095F20" w:rsidRPr="00095F20" w:rsidRDefault="00095F20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</w:t>
      </w:r>
      <w:r w:rsidR="00E538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Бібліотекар 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обслуговує користувачів на абонементі та читальному залі.</w:t>
      </w:r>
    </w:p>
    <w:p w:rsidR="00095F20" w:rsidRDefault="00095F20" w:rsidP="00095F20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 xml:space="preserve">2. </w:t>
      </w:r>
      <w:r w:rsidR="00E538AA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>Порядок користування бібліотечно-інформаційним центром</w:t>
      </w:r>
    </w:p>
    <w:p w:rsidR="00095F20" w:rsidRPr="00095F20" w:rsidRDefault="00654697" w:rsidP="00654697">
      <w:pPr>
        <w:spacing w:after="295" w:line="24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 xml:space="preserve">  </w:t>
      </w:r>
      <w:r w:rsidR="00095F2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 xml:space="preserve">  </w:t>
      </w:r>
      <w:r w:rsidR="00B82D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Учні ліцею</w:t>
      </w:r>
      <w:r w:rsidR="00E538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записуються до бібліотечно-інформаційного центру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 груповому порядку (під ча</w:t>
      </w:r>
      <w:r w:rsid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с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свята «Посвята в читачі»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). Спів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робітники та вчителі в індивідуальному порядку.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Новоприбулі учні записуються в індивідуальному порядку.</w:t>
      </w:r>
    </w:p>
    <w:p w:rsidR="00095F20" w:rsidRPr="00095F20" w:rsidRDefault="00654697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 кожного читача заповнюється читацький формуляр як документ, що підтверджує факт і дату видачі користуваче</w:t>
      </w:r>
      <w:r w:rsidR="00E538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ві документів з фонду бібліотечно-інформаційного центру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їх повернення.</w:t>
      </w:r>
    </w:p>
    <w:p w:rsidR="00095F20" w:rsidRPr="00095F20" w:rsidRDefault="00654697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E538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При запису до бібліотечно-інформаційного центру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користувачі повинні ознайомит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ися з Правилами користування ним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підтвердити зобов’язання про їх виконання </w:t>
      </w:r>
      <w:r w:rsidR="00A960B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підписом у читацькому формулярі (крім учнів 1-4 класів).</w:t>
      </w:r>
    </w:p>
    <w:p w:rsidR="001D46A4" w:rsidRDefault="00095F20" w:rsidP="001D46A4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>3. Порядок користування</w:t>
      </w:r>
      <w:r w:rsidR="001D46A4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 xml:space="preserve"> абонементом та читальним залом.</w:t>
      </w:r>
    </w:p>
    <w:p w:rsidR="001D46A4" w:rsidRDefault="00654697" w:rsidP="001D46A4">
      <w:pPr>
        <w:spacing w:after="295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</w:t>
      </w:r>
      <w:r w:rsidR="001D46A4">
        <w:rPr>
          <w:rFonts w:ascii="Arial" w:eastAsia="Times New Roman" w:hAnsi="Arial" w:cs="Arial"/>
          <w:color w:val="212121"/>
          <w:sz w:val="20"/>
          <w:szCs w:val="20"/>
          <w:lang w:eastAsia="uk-UA"/>
        </w:rPr>
        <w:t xml:space="preserve"> 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Термін користування документами, які видані на абонементі, не більше 14 днів.</w:t>
      </w:r>
      <w:r w:rsidR="005F0C4F" w:rsidRPr="005F0C4F">
        <w:rPr>
          <w:rFonts w:ascii="Tahoma" w:hAnsi="Tahoma" w:cs="Tahoma"/>
          <w:b/>
          <w:bCs/>
          <w:color w:val="000000"/>
          <w:sz w:val="38"/>
          <w:szCs w:val="38"/>
        </w:rPr>
        <w:t xml:space="preserve"> </w:t>
      </w:r>
      <w:r w:rsidR="005F0C4F" w:rsidRPr="005F0C4F">
        <w:rPr>
          <w:rFonts w:ascii="Times New Roman" w:hAnsi="Times New Roman" w:cs="Times New Roman"/>
          <w:bCs/>
          <w:color w:val="000000"/>
          <w:sz w:val="28"/>
          <w:szCs w:val="28"/>
        </w:rPr>
        <w:t>У разі необхідності термін використання документів може бути продовжений, якщо на видання немає попиту</w:t>
      </w:r>
      <w:r w:rsidR="004671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 боку інших користувачів, або </w:t>
      </w:r>
      <w:r w:rsidR="005F0C4F" w:rsidRPr="005F0C4F">
        <w:rPr>
          <w:rFonts w:ascii="Times New Roman" w:hAnsi="Times New Roman" w:cs="Times New Roman"/>
          <w:bCs/>
          <w:color w:val="000000"/>
          <w:sz w:val="28"/>
          <w:szCs w:val="28"/>
        </w:rPr>
        <w:t>скорочений, якщо видання користується попитом.</w:t>
      </w:r>
    </w:p>
    <w:p w:rsidR="001D46A4" w:rsidRDefault="005F0C4F" w:rsidP="001D46A4">
      <w:pPr>
        <w:spacing w:after="295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0C4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1D46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1D46A4" w:rsidRPr="001D46A4">
        <w:rPr>
          <w:rFonts w:ascii="Times New Roman" w:hAnsi="Times New Roman" w:cs="Times New Roman"/>
          <w:bCs/>
          <w:color w:val="000000"/>
          <w:sz w:val="28"/>
          <w:szCs w:val="28"/>
        </w:rPr>
        <w:t>За кожний примірник корис</w:t>
      </w:r>
      <w:r w:rsidR="001D46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тувач розписується в читацькому </w:t>
      </w:r>
      <w:r w:rsidR="00020FD8">
        <w:rPr>
          <w:rFonts w:ascii="Times New Roman" w:hAnsi="Times New Roman" w:cs="Times New Roman"/>
          <w:bCs/>
          <w:color w:val="000000"/>
          <w:sz w:val="28"/>
          <w:szCs w:val="28"/>
        </w:rPr>
        <w:t>формулярі (крім учнів 1-2</w:t>
      </w:r>
      <w:r w:rsidR="001D46A4" w:rsidRPr="001D46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класів).</w:t>
      </w:r>
    </w:p>
    <w:p w:rsidR="00C06FBF" w:rsidRPr="001D46A4" w:rsidRDefault="001D46A4" w:rsidP="001D46A4">
      <w:pPr>
        <w:spacing w:after="295" w:line="240" w:lineRule="auto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Навчальна, методична література видається </w:t>
      </w:r>
      <w:r w:rsidR="00C06FB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вчителям на час навчання </w:t>
      </w:r>
      <w:r w:rsidR="00C06FBF" w:rsidRPr="00C06FBF">
        <w:rPr>
          <w:rFonts w:ascii="Times New Roman" w:hAnsi="Times New Roman" w:cs="Times New Roman"/>
          <w:bCs/>
          <w:color w:val="000000"/>
          <w:sz w:val="28"/>
          <w:szCs w:val="28"/>
        </w:rPr>
        <w:t>відповідно до програм з обов'язковою перереєстрацією наприкінці року.</w:t>
      </w:r>
    </w:p>
    <w:p w:rsidR="00095F20" w:rsidRPr="00095F20" w:rsidRDefault="004C6577" w:rsidP="00654697">
      <w:pPr>
        <w:tabs>
          <w:tab w:val="left" w:pos="7860"/>
        </w:tabs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      </w:t>
      </w:r>
      <w:r w:rsidR="00C06FBF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Періодичні видання видаються лише в читальному залі.</w:t>
      </w:r>
      <w:r w:rsidR="00654697" w:rsidRPr="00654697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ab/>
      </w:r>
    </w:p>
    <w:p w:rsidR="00095F20" w:rsidRPr="00095F20" w:rsidRDefault="00654697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Кількість документів, які видаються в читальному залі, не обмежена.</w:t>
      </w:r>
    </w:p>
    <w:p w:rsidR="00095F20" w:rsidRPr="00095F20" w:rsidRDefault="00654697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Рідкісні, цінні, довідково-енциклопедичні 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идання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видаються лише в читальному залі.</w:t>
      </w:r>
    </w:p>
    <w:p w:rsidR="00095F20" w:rsidRPr="00095F20" w:rsidRDefault="00654697" w:rsidP="00095F20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</w:pPr>
      <w:r w:rsidRPr="00654697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>4</w:t>
      </w:r>
      <w:r w:rsidR="00095F20" w:rsidRPr="00095F2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>. Права, обов’язки та відповідальність користувачів.</w:t>
      </w:r>
    </w:p>
    <w:p w:rsidR="00654697" w:rsidRPr="0013494D" w:rsidRDefault="00095F20" w:rsidP="00095F20">
      <w:pPr>
        <w:spacing w:after="295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  <w:t>Користувач має право:</w:t>
      </w:r>
    </w:p>
    <w:p w:rsidR="00095F20" w:rsidRPr="00095F20" w:rsidRDefault="00654697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Безкоштовно користуватися бібліотечно-інформаційними послугами.</w:t>
      </w:r>
    </w:p>
    <w:p w:rsidR="00095F20" w:rsidRPr="00095F20" w:rsidRDefault="00654697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Одержувати повну інфор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мацію про склад фонду бібліотечно-інформаційного центру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та п</w:t>
      </w:r>
      <w:r w:rsidR="00B82D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рядок доступу до нього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095F20" w:rsidRPr="00095F20" w:rsidRDefault="00654697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Отримувати у тимчасове к</w:t>
      </w:r>
      <w:r w:rsidR="0013494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ористування необхідні документи.</w:t>
      </w:r>
    </w:p>
    <w:p w:rsidR="00095F20" w:rsidRPr="00095F20" w:rsidRDefault="00654697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Отримувати бібліотечно-бібліографічні знання, навички та вміння самос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тійного користування бібліотечно-інформаційним центром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(інформацією).</w:t>
      </w:r>
    </w:p>
    <w:p w:rsidR="00095F20" w:rsidRPr="00095F20" w:rsidRDefault="00654697" w:rsidP="00FB6074">
      <w:pPr>
        <w:tabs>
          <w:tab w:val="left" w:pos="9285"/>
        </w:tabs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Брати участь у захо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дах, які проводяться бібліотечно-інформаційним центром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="00FB607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ab/>
      </w:r>
    </w:p>
    <w:p w:rsidR="00095F20" w:rsidRPr="00095F20" w:rsidRDefault="00654697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Обиратися до бібліотечного активу, надава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ти практичну допомогу бібліотекарю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4B7038" w:rsidRDefault="00654697" w:rsidP="00095F20">
      <w:pPr>
        <w:spacing w:after="295" w:line="240" w:lineRule="auto"/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Вимагати дотримання конфіденційності щодо даних про нього та переліку документів, якими він користується.</w:t>
      </w:r>
      <w:r w:rsidR="004B7038" w:rsidRPr="004B7038">
        <w:t xml:space="preserve"> </w:t>
      </w:r>
    </w:p>
    <w:p w:rsidR="00095F20" w:rsidRDefault="004B7038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t xml:space="preserve">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Подавати адміністрації  школи</w:t>
      </w:r>
      <w:r w:rsidRPr="004B703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зауваження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та </w:t>
      </w:r>
      <w:r w:rsidRPr="004B703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ропозиції щодо роботи бібліотечно-інформаційного центру</w:t>
      </w:r>
      <w:r w:rsidRPr="004B7038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095F20" w:rsidRPr="00095F20" w:rsidRDefault="00095F20" w:rsidP="00095F20">
      <w:pPr>
        <w:spacing w:after="295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  <w:t>Користувач зобов’язаний:</w:t>
      </w:r>
    </w:p>
    <w:p w:rsidR="00FB6074" w:rsidRDefault="0013494D" w:rsidP="00095F20">
      <w:pPr>
        <w:spacing w:after="295" w:line="240" w:lineRule="auto"/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Дотримуватись Правил ко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ристування бібліотечно-інформаційним центром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  <w:r w:rsidR="00FB6074" w:rsidRPr="00FB6074">
        <w:t xml:space="preserve"> </w:t>
      </w:r>
    </w:p>
    <w:p w:rsidR="00095F20" w:rsidRDefault="00FB6074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t xml:space="preserve">       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У разі запису до бібліотечно-інформаційного центру</w:t>
      </w:r>
      <w:r w:rsidRPr="00FB607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треба надати необхідні відомості про себе для заповнення читацького формуляра.</w:t>
      </w:r>
    </w:p>
    <w:p w:rsidR="00095F20" w:rsidRPr="00095F20" w:rsidRDefault="00FB6074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Дбайливо ставитись до документі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в, отриманих з фондів бібліотечно-інформаційного центру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: не псувати, не робити позначок, підкреслювань, не виривати і не загинати сторінки.</w:t>
      </w:r>
    </w:p>
    <w:p w:rsidR="00095F20" w:rsidRPr="00095F20" w:rsidRDefault="0013494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 отриманих підручниках обов’язково вказувати прізвище учня та рік навчання.</w:t>
      </w:r>
    </w:p>
    <w:p w:rsidR="00095F20" w:rsidRPr="00095F20" w:rsidRDefault="0013494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Здійснювати необхідний ремонт отриманої книги самостійно або на замовлення.</w:t>
      </w:r>
    </w:p>
    <w:p w:rsidR="00095F20" w:rsidRPr="00095F20" w:rsidRDefault="0013494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Повертати документи не пізніше</w:t>
      </w:r>
      <w:r w:rsidR="008F6314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встановленого терміну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095F20" w:rsidRPr="00095F20" w:rsidRDefault="0013494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 xml:space="preserve">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Не 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виносити з приміщення бібліотечно-інформаційного центру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документи, які не зафіксовані в читацькому формулярі.</w:t>
      </w:r>
    </w:p>
    <w:p w:rsidR="00095F20" w:rsidRPr="00095F20" w:rsidRDefault="0013494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У разі вибуття </w:t>
      </w:r>
      <w:r w:rsidR="004F019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 ліцею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повернути документи, що за ним зафіксовані.</w:t>
      </w:r>
    </w:p>
    <w:p w:rsidR="00095F20" w:rsidRPr="00095F20" w:rsidRDefault="0013494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Класний керівник отримує підручники на кл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ас та повертає їх в кінці навчального року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095F20" w:rsidRPr="00095F20" w:rsidRDefault="0013494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Класний керівник веде облік підручників виданих на клас.</w:t>
      </w:r>
    </w:p>
    <w:p w:rsidR="00095F20" w:rsidRPr="00095F20" w:rsidRDefault="00095F20" w:rsidP="00095F20">
      <w:pPr>
        <w:spacing w:after="295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  <w:t>Відповідальність користувачів:</w:t>
      </w:r>
    </w:p>
    <w:p w:rsidR="00095F20" w:rsidRDefault="00B56C1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У разі втрати або пошкоджен</w:t>
      </w:r>
      <w:r w:rsidR="00FC176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ня документів з фонду бібліотечно-інформаційного центру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користувач повинен замінити їх аналогічними або рівнозначними (за визначенням бібліотекаря) доку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ментами.</w:t>
      </w:r>
    </w:p>
    <w:p w:rsidR="008F6314" w:rsidRPr="008F6314" w:rsidRDefault="008F6314" w:rsidP="008F6314">
      <w:pPr>
        <w:pStyle w:val="5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8F6314">
        <w:rPr>
          <w:rFonts w:ascii="Times New Roman" w:hAnsi="Times New Roman" w:cs="Times New Roman"/>
          <w:bCs/>
          <w:color w:val="000000"/>
          <w:sz w:val="28"/>
          <w:szCs w:val="28"/>
        </w:rPr>
        <w:t>За втрату документів з бібліотечних фондів або їх пошкодження відповідальність несуть батьки або особи, під наглядом яких перебувають діти.</w:t>
      </w:r>
    </w:p>
    <w:p w:rsidR="00FC176D" w:rsidRDefault="00FC176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095F20" w:rsidRPr="00095F20" w:rsidRDefault="00FC176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 підручники, видані на клас, відповідає класний керівник.</w:t>
      </w:r>
    </w:p>
    <w:p w:rsidR="00095F20" w:rsidRPr="00095F20" w:rsidRDefault="00FC176D" w:rsidP="00095F20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>5. Права та обов’язки бібліотечно-інформаційного центру</w:t>
      </w:r>
      <w:r w:rsidR="00095F20" w:rsidRPr="00095F20">
        <w:rPr>
          <w:rFonts w:ascii="Times New Roman" w:eastAsia="Times New Roman" w:hAnsi="Times New Roman" w:cs="Times New Roman"/>
          <w:b/>
          <w:i/>
          <w:color w:val="212121"/>
          <w:sz w:val="28"/>
          <w:szCs w:val="28"/>
          <w:lang w:eastAsia="uk-UA"/>
        </w:rPr>
        <w:t>.</w:t>
      </w:r>
    </w:p>
    <w:p w:rsidR="00095F20" w:rsidRPr="00095F20" w:rsidRDefault="00095F20" w:rsidP="00095F20">
      <w:pPr>
        <w:spacing w:after="295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  <w:t>Бібліотека</w:t>
      </w:r>
      <w:r w:rsidR="00FC176D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  <w:t>р</w:t>
      </w:r>
      <w:r w:rsidRPr="00095F20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  <w:t xml:space="preserve"> зобов’язана:</w:t>
      </w:r>
    </w:p>
    <w:p w:rsidR="00095F20" w:rsidRPr="00095F20" w:rsidRDefault="00B56C1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Формувати універсальний бібліотечний фонд з ура</w:t>
      </w:r>
      <w:r w:rsidR="00B82DD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хуванням змісту навчання в ліцеї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095F20" w:rsidRPr="00095F20" w:rsidRDefault="00B56C1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Організовувати, раціонально розміщувати та вести облік бібліотечних фондів.</w:t>
      </w:r>
    </w:p>
    <w:p w:rsidR="00095F20" w:rsidRPr="00095F20" w:rsidRDefault="00B56C1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Пропагувати книгу і читання засобами бібліотечної роботи, сприяти підвищенню культури читання.</w:t>
      </w:r>
    </w:p>
    <w:p w:rsidR="00095F20" w:rsidRPr="00095F20" w:rsidRDefault="00B56C1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Виконувати довідкову та інформаційну роботу шляхом масового, групового та індивідуального інформування.</w:t>
      </w:r>
    </w:p>
    <w:p w:rsidR="00095F20" w:rsidRDefault="00B56C1D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Систематично слідкувати за своє</w:t>
      </w:r>
      <w:r w:rsidR="00FC176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часним поверненням до бібліотечно-інформаційного центру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виданих документів.</w:t>
      </w:r>
    </w:p>
    <w:p w:rsidR="0078128C" w:rsidRDefault="0078128C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</w:t>
      </w:r>
      <w:r w:rsidR="002760B5" w:rsidRPr="002760B5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Забезпечувати користувачів необхідними документами під час канікул та для підготовки до вступних іспитів.</w:t>
      </w:r>
    </w:p>
    <w:p w:rsidR="0078128C" w:rsidRDefault="0078128C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</w:t>
      </w:r>
      <w:r w:rsidRPr="0078128C">
        <w:t xml:space="preserve"> </w:t>
      </w:r>
      <w:r w:rsidRPr="0078128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Проводити на початку навчального року перереєстрацію користувачів.</w:t>
      </w:r>
    </w:p>
    <w:p w:rsidR="00095F20" w:rsidRPr="00095F20" w:rsidRDefault="0078128C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Організовувати ремонтні та палітурні роботи.</w:t>
      </w:r>
    </w:p>
    <w:p w:rsidR="000403B1" w:rsidRDefault="00B56C1D" w:rsidP="00095F20">
      <w:pPr>
        <w:spacing w:after="295" w:line="240" w:lineRule="auto"/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</w:t>
      </w:r>
      <w:r w:rsidR="00095F20"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Створювати та підтримувати комфортні умови для роботи користувачів.</w:t>
      </w:r>
      <w:r w:rsidR="000403B1" w:rsidRPr="000403B1">
        <w:t xml:space="preserve"> </w:t>
      </w:r>
    </w:p>
    <w:p w:rsidR="00095F20" w:rsidRDefault="000403B1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lastRenderedPageBreak/>
        <w:t xml:space="preserve">         </w:t>
      </w:r>
      <w:r w:rsidRPr="000403B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Забез</w:t>
      </w:r>
      <w:r w:rsidR="00FC176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печувати режим роботи бібліотечно-інформаційного центру</w:t>
      </w:r>
      <w:r w:rsidRPr="000403B1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згідно з вимогами ЗНЗ.</w:t>
      </w:r>
    </w:p>
    <w:p w:rsidR="00B82DDB" w:rsidRDefault="00B82DDB" w:rsidP="00095F20">
      <w:pPr>
        <w:spacing w:after="295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</w:pPr>
    </w:p>
    <w:p w:rsidR="00095F20" w:rsidRPr="00095F20" w:rsidRDefault="00095F20" w:rsidP="00095F20">
      <w:pPr>
        <w:spacing w:after="295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  <w:t>Бібліотека</w:t>
      </w:r>
      <w:r w:rsidR="00FC176D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  <w:t xml:space="preserve">р </w:t>
      </w:r>
      <w:r w:rsidRPr="00095F20">
        <w:rPr>
          <w:rFonts w:ascii="Times New Roman" w:eastAsia="Times New Roman" w:hAnsi="Times New Roman" w:cs="Times New Roman"/>
          <w:i/>
          <w:color w:val="212121"/>
          <w:sz w:val="28"/>
          <w:szCs w:val="28"/>
          <w:lang w:eastAsia="uk-UA"/>
        </w:rPr>
        <w:t xml:space="preserve"> має право:</w:t>
      </w:r>
    </w:p>
    <w:p w:rsidR="00095F20" w:rsidRPr="00095F20" w:rsidRDefault="00095F20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· Визначати зміст та форми своєї діяльності.</w:t>
      </w:r>
    </w:p>
    <w:p w:rsidR="00095F20" w:rsidRPr="00095F20" w:rsidRDefault="00095F20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· Знайомитись з планами</w:t>
      </w:r>
      <w:r w:rsidR="00FC176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навчально-виховної роботи ліцею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.</w:t>
      </w:r>
    </w:p>
    <w:p w:rsidR="00095F20" w:rsidRDefault="00095F20" w:rsidP="00095F2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· Стави</w:t>
      </w:r>
      <w:r w:rsidR="00FC176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ти до відома адміністрацію ліцею</w:t>
      </w:r>
      <w:r w:rsidRPr="00095F20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про порушення користувачами основних вимог до користування документами.</w:t>
      </w:r>
    </w:p>
    <w:p w:rsidR="00B1657D" w:rsidRPr="00B1657D" w:rsidRDefault="00B1657D" w:rsidP="00B1657D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B1657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Pr="00B1657D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Визначати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кількість документів, що одночасно можуть бути видані користувачеві.</w:t>
      </w:r>
    </w:p>
    <w:p w:rsidR="00D55B39" w:rsidRDefault="00FC176D"/>
    <w:sectPr w:rsidR="00D55B39" w:rsidSect="001D46A4">
      <w:pgSz w:w="11906" w:h="16838"/>
      <w:pgMar w:top="850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0C3E"/>
    <w:multiLevelType w:val="hybridMultilevel"/>
    <w:tmpl w:val="8F449FC0"/>
    <w:lvl w:ilvl="0" w:tplc="1646CB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5F20"/>
    <w:rsid w:val="00020FD8"/>
    <w:rsid w:val="000403B1"/>
    <w:rsid w:val="00095F20"/>
    <w:rsid w:val="0013494D"/>
    <w:rsid w:val="00151890"/>
    <w:rsid w:val="00154172"/>
    <w:rsid w:val="001D46A4"/>
    <w:rsid w:val="00200E26"/>
    <w:rsid w:val="0026368D"/>
    <w:rsid w:val="0027168C"/>
    <w:rsid w:val="002760B5"/>
    <w:rsid w:val="0046712E"/>
    <w:rsid w:val="004B7038"/>
    <w:rsid w:val="004C6577"/>
    <w:rsid w:val="004F019C"/>
    <w:rsid w:val="00544B27"/>
    <w:rsid w:val="005F0C4F"/>
    <w:rsid w:val="006418F7"/>
    <w:rsid w:val="00654697"/>
    <w:rsid w:val="006E5028"/>
    <w:rsid w:val="00743CEA"/>
    <w:rsid w:val="0078128C"/>
    <w:rsid w:val="007E1CE7"/>
    <w:rsid w:val="00832964"/>
    <w:rsid w:val="008F6314"/>
    <w:rsid w:val="00A960BD"/>
    <w:rsid w:val="00B1657D"/>
    <w:rsid w:val="00B56C1D"/>
    <w:rsid w:val="00B82DDB"/>
    <w:rsid w:val="00C06FBF"/>
    <w:rsid w:val="00E538AA"/>
    <w:rsid w:val="00E569EB"/>
    <w:rsid w:val="00FB6074"/>
    <w:rsid w:val="00FC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6"/>
  </w:style>
  <w:style w:type="paragraph" w:styleId="2">
    <w:name w:val="heading 2"/>
    <w:basedOn w:val="a"/>
    <w:link w:val="20"/>
    <w:uiPriority w:val="9"/>
    <w:qFormat/>
    <w:rsid w:val="00095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F2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wymcenter">
    <w:name w:val="wym_center"/>
    <w:basedOn w:val="a"/>
    <w:rsid w:val="0009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9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unt">
    <w:name w:val="count"/>
    <w:basedOn w:val="a0"/>
    <w:rsid w:val="00095F20"/>
  </w:style>
  <w:style w:type="character" w:styleId="a4">
    <w:name w:val="Hyperlink"/>
    <w:basedOn w:val="a0"/>
    <w:uiPriority w:val="99"/>
    <w:semiHidden/>
    <w:unhideWhenUsed/>
    <w:rsid w:val="00095F2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06FB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List Paragraph"/>
    <w:basedOn w:val="a"/>
    <w:uiPriority w:val="34"/>
    <w:qFormat/>
    <w:rsid w:val="00B16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5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F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F2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wymcenter">
    <w:name w:val="wym_center"/>
    <w:basedOn w:val="a"/>
    <w:rsid w:val="0009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09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unt">
    <w:name w:val="count"/>
    <w:basedOn w:val="a0"/>
    <w:rsid w:val="00095F20"/>
  </w:style>
  <w:style w:type="character" w:styleId="a4">
    <w:name w:val="Hyperlink"/>
    <w:basedOn w:val="a0"/>
    <w:uiPriority w:val="99"/>
    <w:semiHidden/>
    <w:unhideWhenUsed/>
    <w:rsid w:val="00095F2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06FB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6064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8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5830">
                  <w:marLeft w:val="0"/>
                  <w:marRight w:val="0"/>
                  <w:marTop w:val="0"/>
                  <w:marBottom w:val="295"/>
                  <w:divBdr>
                    <w:top w:val="single" w:sz="6" w:space="6" w:color="66C010"/>
                    <w:left w:val="single" w:sz="6" w:space="11" w:color="66C010"/>
                    <w:bottom w:val="single" w:sz="6" w:space="6" w:color="66C010"/>
                    <w:right w:val="single" w:sz="6" w:space="26" w:color="66C010"/>
                  </w:divBdr>
                </w:div>
              </w:divsChild>
            </w:div>
          </w:divsChild>
        </w:div>
      </w:divsChild>
    </w:div>
    <w:div w:id="1116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0EEA-F431-495F-A04E-C39BA5CD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3835</Words>
  <Characters>2186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Admin</cp:lastModifiedBy>
  <cp:revision>21</cp:revision>
  <dcterms:created xsi:type="dcterms:W3CDTF">2018-03-11T17:42:00Z</dcterms:created>
  <dcterms:modified xsi:type="dcterms:W3CDTF">2024-09-19T08:38:00Z</dcterms:modified>
</cp:coreProperties>
</file>