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8E" w:rsidRPr="002A168E" w:rsidRDefault="002A168E" w:rsidP="002A168E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2A16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Інформатика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Критерії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оцінювання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навчальних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досягнень</w:t>
      </w:r>
      <w:proofErr w:type="spellEnd"/>
    </w:p>
    <w:p w:rsidR="002A168E" w:rsidRPr="002A168E" w:rsidRDefault="002A168E" w:rsidP="002A16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16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КРИТЕРІЇ ОЦІНЮВАННЯ НАВЧАЛЬНИХ ДОСЯГНЕНЬ УЧНІВ </w:t>
      </w:r>
      <w:proofErr w:type="gramStart"/>
      <w:r w:rsidRPr="002A16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2A16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ІНФОРМАТИКИ У СИСТЕМІ ЗАГАЛЬНОЇ ОСВІТИ</w:t>
      </w:r>
    </w:p>
    <w:p w:rsidR="002A168E" w:rsidRPr="002A168E" w:rsidRDefault="002A168E" w:rsidP="002A168E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інформатики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оцінюванню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168E" w:rsidRPr="002A168E" w:rsidRDefault="002A168E" w:rsidP="002A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</w:t>
      </w:r>
      <w:r w:rsidRPr="002A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теоретична база </w:t>
      </w:r>
      <w:proofErr w:type="spellStart"/>
      <w:r w:rsidRPr="002A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знань</w:t>
      </w:r>
      <w:proofErr w:type="spellEnd"/>
      <w:r w:rsidRPr="002A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властивості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інформаційні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розв'язування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за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комп'ютера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використанням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програмного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конкретно-предметного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формулювання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 і постановку задач,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побудову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інформаційних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алгоритмізації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програмування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дії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комп'ютера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глобальної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proofErr w:type="gram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потрібних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відомостей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168E" w:rsidRPr="002A168E" w:rsidRDefault="002A168E" w:rsidP="002A16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</w:t>
      </w:r>
      <w:proofErr w:type="spellStart"/>
      <w:r w:rsidRPr="002A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практичні</w:t>
      </w:r>
      <w:proofErr w:type="spellEnd"/>
      <w:r w:rsidRPr="002A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навички</w:t>
      </w:r>
      <w:proofErr w:type="spellEnd"/>
      <w:r w:rsidRPr="002A1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пристроями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введення-виведення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прикладним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програмним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забезпеченням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загального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gram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ічного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обслуговування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апаратної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складової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операційними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системами,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архівування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файлів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антивірусними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редакторами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текстів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графічними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редакторами,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засобами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комп'ютерних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презентацій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публікацій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табличними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процесорами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системами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базами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інформаційно-пошуковими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системами, </w:t>
      </w:r>
      <w:proofErr w:type="spellStart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експертними</w:t>
      </w:r>
      <w:proofErr w:type="spellEnd"/>
      <w:r w:rsidRPr="002A1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системами.</w:t>
      </w:r>
    </w:p>
    <w:p w:rsidR="002A168E" w:rsidRPr="002A168E" w:rsidRDefault="002A168E" w:rsidP="002A168E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2A168E">
        <w:rPr>
          <w:color w:val="000000"/>
          <w:sz w:val="28"/>
          <w:szCs w:val="28"/>
        </w:rPr>
        <w:t>мультимедійними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комп'ютерними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енциклопедіями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педагогічними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програмними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засобами</w:t>
      </w:r>
      <w:proofErr w:type="spellEnd"/>
      <w:r w:rsidRPr="002A168E">
        <w:rPr>
          <w:color w:val="000000"/>
          <w:sz w:val="28"/>
          <w:szCs w:val="28"/>
        </w:rPr>
        <w:t xml:space="preserve"> для </w:t>
      </w:r>
      <w:proofErr w:type="spellStart"/>
      <w:r w:rsidRPr="002A168E">
        <w:rPr>
          <w:color w:val="000000"/>
          <w:sz w:val="28"/>
          <w:szCs w:val="28"/>
        </w:rPr>
        <w:t>комп'ютерної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A168E">
        <w:rPr>
          <w:color w:val="000000"/>
          <w:sz w:val="28"/>
          <w:szCs w:val="28"/>
        </w:rPr>
        <w:t>п</w:t>
      </w:r>
      <w:proofErr w:type="gramEnd"/>
      <w:r w:rsidRPr="002A168E">
        <w:rPr>
          <w:color w:val="000000"/>
          <w:sz w:val="28"/>
          <w:szCs w:val="28"/>
        </w:rPr>
        <w:t>ідтримки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навчання</w:t>
      </w:r>
      <w:proofErr w:type="spellEnd"/>
      <w:r w:rsidRPr="002A168E">
        <w:rPr>
          <w:color w:val="000000"/>
          <w:sz w:val="28"/>
          <w:szCs w:val="28"/>
        </w:rPr>
        <w:t xml:space="preserve"> з </w:t>
      </w:r>
      <w:proofErr w:type="spellStart"/>
      <w:r w:rsidRPr="002A168E">
        <w:rPr>
          <w:color w:val="000000"/>
          <w:sz w:val="28"/>
          <w:szCs w:val="28"/>
        </w:rPr>
        <w:t>різних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предметів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програмами</w:t>
      </w:r>
      <w:proofErr w:type="spellEnd"/>
      <w:r w:rsidRPr="002A168E">
        <w:rPr>
          <w:color w:val="000000"/>
          <w:sz w:val="28"/>
          <w:szCs w:val="28"/>
        </w:rPr>
        <w:t xml:space="preserve">-браузерами для перегляду </w:t>
      </w:r>
      <w:proofErr w:type="spellStart"/>
      <w:r w:rsidRPr="002A168E">
        <w:rPr>
          <w:color w:val="000000"/>
          <w:sz w:val="28"/>
          <w:szCs w:val="28"/>
        </w:rPr>
        <w:t>гіпертекстових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сторінок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програмами</w:t>
      </w:r>
      <w:proofErr w:type="spellEnd"/>
      <w:r w:rsidRPr="002A168E">
        <w:rPr>
          <w:color w:val="000000"/>
          <w:sz w:val="28"/>
          <w:szCs w:val="28"/>
        </w:rPr>
        <w:t xml:space="preserve"> для </w:t>
      </w:r>
      <w:proofErr w:type="spellStart"/>
      <w:r w:rsidRPr="002A168E">
        <w:rPr>
          <w:color w:val="000000"/>
          <w:sz w:val="28"/>
          <w:szCs w:val="28"/>
        </w:rPr>
        <w:t>роботи</w:t>
      </w:r>
      <w:proofErr w:type="spellEnd"/>
      <w:r w:rsidRPr="002A168E">
        <w:rPr>
          <w:color w:val="000000"/>
          <w:sz w:val="28"/>
          <w:szCs w:val="28"/>
        </w:rPr>
        <w:t xml:space="preserve"> з </w:t>
      </w:r>
      <w:proofErr w:type="spellStart"/>
      <w:r w:rsidRPr="002A168E">
        <w:rPr>
          <w:color w:val="000000"/>
          <w:sz w:val="28"/>
          <w:szCs w:val="28"/>
        </w:rPr>
        <w:t>електронною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поштою</w:t>
      </w:r>
      <w:proofErr w:type="spellEnd"/>
      <w:r w:rsidRPr="002A168E">
        <w:rPr>
          <w:color w:val="000000"/>
          <w:sz w:val="28"/>
          <w:szCs w:val="28"/>
        </w:rPr>
        <w:t xml:space="preserve"> та </w:t>
      </w:r>
      <w:proofErr w:type="spellStart"/>
      <w:r w:rsidRPr="002A168E">
        <w:rPr>
          <w:color w:val="000000"/>
          <w:sz w:val="28"/>
          <w:szCs w:val="28"/>
        </w:rPr>
        <w:t>телеконференціями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пошуку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потрібних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відомостей</w:t>
      </w:r>
      <w:proofErr w:type="spellEnd"/>
      <w:r w:rsidRPr="002A168E">
        <w:rPr>
          <w:color w:val="000000"/>
          <w:sz w:val="28"/>
          <w:szCs w:val="28"/>
        </w:rPr>
        <w:t xml:space="preserve"> в </w:t>
      </w:r>
      <w:proofErr w:type="spellStart"/>
      <w:r w:rsidRPr="002A168E">
        <w:rPr>
          <w:color w:val="000000"/>
          <w:sz w:val="28"/>
          <w:szCs w:val="28"/>
        </w:rPr>
        <w:t>глобальній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мережі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Інтернет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створення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гіпертекстових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сторінок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тощо</w:t>
      </w:r>
      <w:proofErr w:type="spellEnd"/>
      <w:r w:rsidRPr="002A168E">
        <w:rPr>
          <w:color w:val="000000"/>
          <w:sz w:val="28"/>
          <w:szCs w:val="28"/>
        </w:rPr>
        <w:t xml:space="preserve">; </w:t>
      </w:r>
      <w:proofErr w:type="spellStart"/>
      <w:r w:rsidRPr="002A168E">
        <w:rPr>
          <w:color w:val="000000"/>
          <w:sz w:val="28"/>
          <w:szCs w:val="28"/>
        </w:rPr>
        <w:t>навички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складання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описування</w:t>
      </w:r>
      <w:proofErr w:type="spellEnd"/>
      <w:r w:rsidRPr="002A168E">
        <w:rPr>
          <w:color w:val="000000"/>
          <w:sz w:val="28"/>
          <w:szCs w:val="28"/>
        </w:rPr>
        <w:t xml:space="preserve"> та </w:t>
      </w:r>
      <w:proofErr w:type="spellStart"/>
      <w:r w:rsidRPr="002A168E">
        <w:rPr>
          <w:color w:val="000000"/>
          <w:sz w:val="28"/>
          <w:szCs w:val="28"/>
        </w:rPr>
        <w:t>реалізації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найпростіших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алгоритмів</w:t>
      </w:r>
      <w:proofErr w:type="spellEnd"/>
      <w:r w:rsidRPr="002A168E">
        <w:rPr>
          <w:color w:val="000000"/>
          <w:sz w:val="28"/>
          <w:szCs w:val="28"/>
        </w:rPr>
        <w:t xml:space="preserve"> і </w:t>
      </w:r>
      <w:proofErr w:type="spellStart"/>
      <w:r w:rsidRPr="002A168E">
        <w:rPr>
          <w:color w:val="000000"/>
          <w:sz w:val="28"/>
          <w:szCs w:val="28"/>
        </w:rPr>
        <w:t>програм</w:t>
      </w:r>
      <w:proofErr w:type="spellEnd"/>
      <w:r w:rsidRPr="002A168E">
        <w:rPr>
          <w:color w:val="000000"/>
          <w:sz w:val="28"/>
          <w:szCs w:val="28"/>
        </w:rPr>
        <w:t xml:space="preserve"> з </w:t>
      </w:r>
      <w:proofErr w:type="spellStart"/>
      <w:r w:rsidRPr="002A168E">
        <w:rPr>
          <w:color w:val="000000"/>
          <w:sz w:val="28"/>
          <w:szCs w:val="28"/>
        </w:rPr>
        <w:t>використанням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A168E">
        <w:rPr>
          <w:color w:val="000000"/>
          <w:sz w:val="28"/>
          <w:szCs w:val="28"/>
        </w:rPr>
        <w:t>р</w:t>
      </w:r>
      <w:proofErr w:type="gramEnd"/>
      <w:r w:rsidRPr="002A168E">
        <w:rPr>
          <w:color w:val="000000"/>
          <w:sz w:val="28"/>
          <w:szCs w:val="28"/>
        </w:rPr>
        <w:t>ізних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засобів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їх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подання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зокрема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деякої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мови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програмування</w:t>
      </w:r>
      <w:proofErr w:type="spellEnd"/>
      <w:r w:rsidRPr="002A168E">
        <w:rPr>
          <w:color w:val="000000"/>
          <w:sz w:val="28"/>
          <w:szCs w:val="28"/>
        </w:rPr>
        <w:t>.</w:t>
      </w:r>
    </w:p>
    <w:p w:rsidR="002A168E" w:rsidRPr="002A168E" w:rsidRDefault="002A168E" w:rsidP="002A168E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2A168E">
        <w:rPr>
          <w:color w:val="000000"/>
          <w:sz w:val="28"/>
          <w:szCs w:val="28"/>
        </w:rPr>
        <w:t>Оцінювання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якості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A168E">
        <w:rPr>
          <w:color w:val="000000"/>
          <w:sz w:val="28"/>
          <w:szCs w:val="28"/>
        </w:rPr>
        <w:t>п</w:t>
      </w:r>
      <w:proofErr w:type="gramEnd"/>
      <w:r w:rsidRPr="002A168E">
        <w:rPr>
          <w:color w:val="000000"/>
          <w:sz w:val="28"/>
          <w:szCs w:val="28"/>
        </w:rPr>
        <w:t>ідготовки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учнів</w:t>
      </w:r>
      <w:proofErr w:type="spellEnd"/>
      <w:r w:rsidRPr="002A168E">
        <w:rPr>
          <w:color w:val="000000"/>
          <w:sz w:val="28"/>
          <w:szCs w:val="28"/>
        </w:rPr>
        <w:t xml:space="preserve"> з </w:t>
      </w:r>
      <w:proofErr w:type="spellStart"/>
      <w:r w:rsidRPr="002A168E">
        <w:rPr>
          <w:color w:val="000000"/>
          <w:sz w:val="28"/>
          <w:szCs w:val="28"/>
        </w:rPr>
        <w:t>інформатики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здійснюється</w:t>
      </w:r>
      <w:proofErr w:type="spellEnd"/>
      <w:r w:rsidRPr="002A168E">
        <w:rPr>
          <w:color w:val="000000"/>
          <w:sz w:val="28"/>
          <w:szCs w:val="28"/>
        </w:rPr>
        <w:t xml:space="preserve"> в </w:t>
      </w:r>
      <w:proofErr w:type="spellStart"/>
      <w:r w:rsidRPr="002A168E">
        <w:rPr>
          <w:color w:val="000000"/>
          <w:sz w:val="28"/>
          <w:szCs w:val="28"/>
        </w:rPr>
        <w:t>двох</w:t>
      </w:r>
      <w:proofErr w:type="spellEnd"/>
      <w:r w:rsidRPr="002A168E">
        <w:rPr>
          <w:color w:val="000000"/>
          <w:sz w:val="28"/>
          <w:szCs w:val="28"/>
        </w:rPr>
        <w:t xml:space="preserve"> аспектах: </w:t>
      </w:r>
      <w:proofErr w:type="spellStart"/>
      <w:r w:rsidRPr="002A168E">
        <w:rPr>
          <w:color w:val="000000"/>
          <w:sz w:val="28"/>
          <w:szCs w:val="28"/>
        </w:rPr>
        <w:t>рівень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володіння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теоретичними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знаннями</w:t>
      </w:r>
      <w:proofErr w:type="spellEnd"/>
      <w:r w:rsidRPr="002A168E">
        <w:rPr>
          <w:color w:val="000000"/>
          <w:sz w:val="28"/>
          <w:szCs w:val="28"/>
        </w:rPr>
        <w:t xml:space="preserve"> та </w:t>
      </w:r>
      <w:proofErr w:type="spellStart"/>
      <w:r w:rsidRPr="002A168E">
        <w:rPr>
          <w:color w:val="000000"/>
          <w:sz w:val="28"/>
          <w:szCs w:val="28"/>
        </w:rPr>
        <w:t>здатність</w:t>
      </w:r>
      <w:proofErr w:type="spellEnd"/>
      <w:r w:rsidRPr="002A168E">
        <w:rPr>
          <w:color w:val="000000"/>
          <w:sz w:val="28"/>
          <w:szCs w:val="28"/>
        </w:rPr>
        <w:t xml:space="preserve"> до </w:t>
      </w:r>
      <w:proofErr w:type="spellStart"/>
      <w:r w:rsidRPr="002A168E">
        <w:rPr>
          <w:color w:val="000000"/>
          <w:sz w:val="28"/>
          <w:szCs w:val="28"/>
        </w:rPr>
        <w:t>застосування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вивченого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матеріалу</w:t>
      </w:r>
      <w:proofErr w:type="spellEnd"/>
      <w:r w:rsidRPr="002A168E">
        <w:rPr>
          <w:color w:val="000000"/>
          <w:sz w:val="28"/>
          <w:szCs w:val="28"/>
        </w:rPr>
        <w:t xml:space="preserve"> у </w:t>
      </w:r>
      <w:proofErr w:type="spellStart"/>
      <w:r w:rsidRPr="002A168E">
        <w:rPr>
          <w:color w:val="000000"/>
          <w:sz w:val="28"/>
          <w:szCs w:val="28"/>
        </w:rPr>
        <w:t>практичній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діяльності</w:t>
      </w:r>
      <w:proofErr w:type="spellEnd"/>
      <w:r w:rsidRPr="002A168E">
        <w:rPr>
          <w:color w:val="000000"/>
          <w:sz w:val="28"/>
          <w:szCs w:val="28"/>
        </w:rPr>
        <w:t>.</w:t>
      </w:r>
    </w:p>
    <w:p w:rsidR="002A168E" w:rsidRPr="002A168E" w:rsidRDefault="002A168E" w:rsidP="002A168E">
      <w:pPr>
        <w:pStyle w:val="a3"/>
        <w:shd w:val="clear" w:color="auto" w:fill="FFFFFF"/>
        <w:spacing w:before="0" w:beforeAutospacing="0" w:after="210" w:afterAutospacing="0"/>
        <w:rPr>
          <w:color w:val="000000"/>
          <w:sz w:val="28"/>
          <w:szCs w:val="28"/>
        </w:rPr>
      </w:pPr>
      <w:proofErr w:type="spellStart"/>
      <w:r w:rsidRPr="002A168E">
        <w:rPr>
          <w:color w:val="000000"/>
          <w:sz w:val="28"/>
          <w:szCs w:val="28"/>
        </w:rPr>
        <w:t>Відповідно</w:t>
      </w:r>
      <w:proofErr w:type="spellEnd"/>
      <w:r w:rsidRPr="002A168E">
        <w:rPr>
          <w:color w:val="000000"/>
          <w:sz w:val="28"/>
          <w:szCs w:val="28"/>
        </w:rPr>
        <w:t xml:space="preserve"> до </w:t>
      </w:r>
      <w:proofErr w:type="spellStart"/>
      <w:r w:rsidRPr="002A168E">
        <w:rPr>
          <w:color w:val="000000"/>
          <w:sz w:val="28"/>
          <w:szCs w:val="28"/>
        </w:rPr>
        <w:t>ступеня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оволодіння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зазначеними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знаннями</w:t>
      </w:r>
      <w:proofErr w:type="spellEnd"/>
      <w:r w:rsidRPr="002A168E">
        <w:rPr>
          <w:color w:val="000000"/>
          <w:sz w:val="28"/>
          <w:szCs w:val="28"/>
        </w:rPr>
        <w:t xml:space="preserve"> і способами </w:t>
      </w:r>
      <w:proofErr w:type="spellStart"/>
      <w:r w:rsidRPr="002A168E">
        <w:rPr>
          <w:color w:val="000000"/>
          <w:sz w:val="28"/>
          <w:szCs w:val="28"/>
        </w:rPr>
        <w:t>діяльності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виокремлюються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чотири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A168E">
        <w:rPr>
          <w:color w:val="000000"/>
          <w:sz w:val="28"/>
          <w:szCs w:val="28"/>
        </w:rPr>
        <w:t>р</w:t>
      </w:r>
      <w:proofErr w:type="gramEnd"/>
      <w:r w:rsidRPr="002A168E">
        <w:rPr>
          <w:color w:val="000000"/>
          <w:sz w:val="28"/>
          <w:szCs w:val="28"/>
        </w:rPr>
        <w:t>івні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навчальних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досягнень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школярів</w:t>
      </w:r>
      <w:proofErr w:type="spellEnd"/>
      <w:r w:rsidRPr="002A168E">
        <w:rPr>
          <w:color w:val="000000"/>
          <w:sz w:val="28"/>
          <w:szCs w:val="28"/>
        </w:rPr>
        <w:t xml:space="preserve"> з </w:t>
      </w:r>
      <w:proofErr w:type="spellStart"/>
      <w:r w:rsidRPr="002A168E">
        <w:rPr>
          <w:color w:val="000000"/>
          <w:sz w:val="28"/>
          <w:szCs w:val="28"/>
        </w:rPr>
        <w:t>інформатики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що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відображено</w:t>
      </w:r>
      <w:proofErr w:type="spellEnd"/>
      <w:r w:rsidRPr="002A168E">
        <w:rPr>
          <w:color w:val="000000"/>
          <w:sz w:val="28"/>
          <w:szCs w:val="28"/>
        </w:rPr>
        <w:t xml:space="preserve"> в </w:t>
      </w:r>
      <w:proofErr w:type="spellStart"/>
      <w:r w:rsidRPr="002A168E">
        <w:rPr>
          <w:color w:val="000000"/>
          <w:sz w:val="28"/>
          <w:szCs w:val="28"/>
        </w:rPr>
        <w:t>таблиці</w:t>
      </w:r>
      <w:proofErr w:type="spellEnd"/>
      <w:r w:rsidRPr="002A168E">
        <w:rPr>
          <w:color w:val="000000"/>
          <w:sz w:val="28"/>
          <w:szCs w:val="28"/>
        </w:rPr>
        <w:t xml:space="preserve"> і </w:t>
      </w:r>
      <w:proofErr w:type="spellStart"/>
      <w:r w:rsidRPr="002A168E">
        <w:rPr>
          <w:color w:val="000000"/>
          <w:sz w:val="28"/>
          <w:szCs w:val="28"/>
        </w:rPr>
        <w:t>побудовано</w:t>
      </w:r>
      <w:proofErr w:type="spellEnd"/>
      <w:r w:rsidRPr="002A168E">
        <w:rPr>
          <w:color w:val="000000"/>
          <w:sz w:val="28"/>
          <w:szCs w:val="28"/>
        </w:rPr>
        <w:t xml:space="preserve"> таким чином, </w:t>
      </w:r>
      <w:proofErr w:type="spellStart"/>
      <w:r w:rsidRPr="002A168E">
        <w:rPr>
          <w:color w:val="000000"/>
          <w:sz w:val="28"/>
          <w:szCs w:val="28"/>
        </w:rPr>
        <w:t>що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досягнення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певного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рівня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навчальних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досягнень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передбачає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що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усі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вказані</w:t>
      </w:r>
      <w:proofErr w:type="spellEnd"/>
      <w:r w:rsidRPr="002A168E">
        <w:rPr>
          <w:color w:val="000000"/>
          <w:sz w:val="28"/>
          <w:szCs w:val="28"/>
        </w:rPr>
        <w:t xml:space="preserve"> для </w:t>
      </w:r>
      <w:proofErr w:type="spellStart"/>
      <w:r w:rsidRPr="002A168E">
        <w:rPr>
          <w:color w:val="000000"/>
          <w:sz w:val="28"/>
          <w:szCs w:val="28"/>
        </w:rPr>
        <w:t>попередніх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рівнів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знання</w:t>
      </w:r>
      <w:proofErr w:type="spellEnd"/>
      <w:r w:rsidRPr="002A168E">
        <w:rPr>
          <w:color w:val="000000"/>
          <w:sz w:val="28"/>
          <w:szCs w:val="28"/>
        </w:rPr>
        <w:t xml:space="preserve">, </w:t>
      </w:r>
      <w:proofErr w:type="spellStart"/>
      <w:r w:rsidRPr="002A168E">
        <w:rPr>
          <w:color w:val="000000"/>
          <w:sz w:val="28"/>
          <w:szCs w:val="28"/>
        </w:rPr>
        <w:t>уміння</w:t>
      </w:r>
      <w:proofErr w:type="spellEnd"/>
      <w:r w:rsidRPr="002A168E">
        <w:rPr>
          <w:color w:val="000000"/>
          <w:sz w:val="28"/>
          <w:szCs w:val="28"/>
        </w:rPr>
        <w:t xml:space="preserve"> і </w:t>
      </w:r>
      <w:proofErr w:type="spellStart"/>
      <w:r w:rsidRPr="002A168E">
        <w:rPr>
          <w:color w:val="000000"/>
          <w:sz w:val="28"/>
          <w:szCs w:val="28"/>
        </w:rPr>
        <w:t>навички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опановані</w:t>
      </w:r>
      <w:proofErr w:type="spellEnd"/>
      <w:r w:rsidRPr="002A168E">
        <w:rPr>
          <w:color w:val="000000"/>
          <w:sz w:val="28"/>
          <w:szCs w:val="28"/>
        </w:rPr>
        <w:t xml:space="preserve"> </w:t>
      </w:r>
      <w:proofErr w:type="spellStart"/>
      <w:r w:rsidRPr="002A168E">
        <w:rPr>
          <w:color w:val="000000"/>
          <w:sz w:val="28"/>
          <w:szCs w:val="28"/>
        </w:rPr>
        <w:t>учнем</w:t>
      </w:r>
      <w:proofErr w:type="spellEnd"/>
      <w:r w:rsidRPr="002A168E">
        <w:rPr>
          <w:color w:val="000000"/>
          <w:sz w:val="28"/>
          <w:szCs w:val="28"/>
        </w:rPr>
        <w:t>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944"/>
        <w:gridCol w:w="6136"/>
      </w:tblGrid>
      <w:tr w:rsidR="002A168E" w:rsidRPr="002A168E" w:rsidTr="002A168E">
        <w:tc>
          <w:tcPr>
            <w:tcW w:w="229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івні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Бали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Критерії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оцінювання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навчальних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досягнень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учнів</w:t>
            </w:r>
            <w:proofErr w:type="spellEnd"/>
          </w:p>
        </w:tc>
      </w:tr>
      <w:tr w:rsidR="002A168E" w:rsidRPr="002A168E" w:rsidTr="002A168E">
        <w:tc>
          <w:tcPr>
            <w:tcW w:w="229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І.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Початковий</w:t>
            </w:r>
            <w:proofErr w:type="spellEnd"/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розпізнає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предметної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галузі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правила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техн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безпеки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комп'ютерною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технікою</w:t>
            </w:r>
            <w:proofErr w:type="spellEnd"/>
          </w:p>
        </w:tc>
      </w:tr>
      <w:tr w:rsidR="002A168E" w:rsidRPr="002A168E" w:rsidTr="002A168E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розпізнає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окремі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об'єкти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предметної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галузі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фрагментарно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про них</w:t>
            </w:r>
          </w:p>
        </w:tc>
      </w:tr>
      <w:tr w:rsidR="002A168E" w:rsidRPr="002A168E" w:rsidTr="002A168E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фрагментарні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незначному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загальному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обсязі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менше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половини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відсутності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сформованих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умінь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навичок</w:t>
            </w:r>
            <w:proofErr w:type="spellEnd"/>
          </w:p>
        </w:tc>
      </w:tr>
      <w:tr w:rsidR="002A168E" w:rsidRPr="002A168E" w:rsidTr="002A168E">
        <w:tc>
          <w:tcPr>
            <w:tcW w:w="229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ІІ.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Середній</w:t>
            </w:r>
            <w:proofErr w:type="spellEnd"/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початковий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івень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значну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більше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половини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репродуктивно;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просте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елементарні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нестійкі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навички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комп'ютері</w:t>
            </w:r>
            <w:proofErr w:type="spellEnd"/>
          </w:p>
        </w:tc>
      </w:tr>
      <w:tr w:rsidR="002A168E" w:rsidRPr="002A168E" w:rsidTr="002A168E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івень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вищий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ніж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початковий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значну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елементами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логічних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зв'язків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стійкі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навички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елементарних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дій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комп'ютері</w:t>
            </w:r>
            <w:proofErr w:type="spellEnd"/>
          </w:p>
        </w:tc>
      </w:tr>
      <w:tr w:rsidR="002A168E" w:rsidRPr="002A168E" w:rsidTr="002A168E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знайомий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основними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поняттями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;м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оже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відтворити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значну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частину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певні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узагальнення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зразком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просте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стійкі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навички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дій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опрацювання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даних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комп'ютері</w:t>
            </w:r>
            <w:proofErr w:type="spellEnd"/>
          </w:p>
        </w:tc>
      </w:tr>
      <w:tr w:rsidR="002A168E" w:rsidRPr="002A168E" w:rsidTr="002A168E">
        <w:tc>
          <w:tcPr>
            <w:tcW w:w="229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ІІІ.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Достатній</w:t>
            </w:r>
            <w:proofErr w:type="spellEnd"/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вивчений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стандартних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пояснити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основні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процеси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що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відбуваються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ід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інформаційної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системи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наводити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приклади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підтвердження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деяких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тверджень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передбачені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програмою</w:t>
            </w:r>
            <w:proofErr w:type="spellEnd"/>
          </w:p>
        </w:tc>
      </w:tr>
      <w:tr w:rsidR="002A168E" w:rsidRPr="002A168E" w:rsidTr="002A168E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аналізувати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іал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цілому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його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практиці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контролювати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виправити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вказані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вчителем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помилки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визначити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спосіб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розв'язування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задачі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довідкову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систему</w:t>
            </w:r>
          </w:p>
        </w:tc>
      </w:tr>
      <w:tr w:rsidR="002A168E" w:rsidRPr="002A168E" w:rsidTr="002A168E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):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вільно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володіє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навчальним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застосовує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практиці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отримані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відомості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передбачені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програмою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знаходить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виправляє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допущені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помилки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може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аргументовано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обрати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раціональний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спосіб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вільно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володіє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клав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іатурою</w:t>
            </w:r>
            <w:proofErr w:type="spellEnd"/>
          </w:p>
        </w:tc>
      </w:tr>
      <w:tr w:rsidR="002A168E" w:rsidRPr="002A168E" w:rsidTr="002A168E">
        <w:tc>
          <w:tcPr>
            <w:tcW w:w="229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 xml:space="preserve">IV.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Високий</w:t>
            </w:r>
            <w:proofErr w:type="spellEnd"/>
          </w:p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навички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повністю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відповідають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вимогам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володіє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міцними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знаннями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визначає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проміжні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цілі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оцінює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нові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факти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явища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знаходити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додаткові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відомості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 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реалізації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поставлених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перед ним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цілей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судження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його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логічні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обґрунтовані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певні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навички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інформаційною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системою</w:t>
            </w:r>
            <w:proofErr w:type="gramEnd"/>
          </w:p>
        </w:tc>
      </w:tr>
      <w:tr w:rsidR="002A168E" w:rsidRPr="002A168E" w:rsidTr="002A168E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володіє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узагальненими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знаннями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 предмета;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планувати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особисту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навчальну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оцінювати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практичної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роботи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знаходити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джерела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ізноманітних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відомостей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до мети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пізнавальної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набуті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завдання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передбачені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навчальною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програмою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ійкі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навички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інформаційною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системою</w:t>
            </w:r>
          </w:p>
        </w:tc>
      </w:tr>
      <w:tr w:rsidR="002A168E" w:rsidRPr="002A168E" w:rsidTr="002A168E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2A168E" w:rsidRPr="002A168E" w:rsidRDefault="002A168E" w:rsidP="002A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A168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2A168E" w:rsidRPr="002A168E" w:rsidRDefault="002A168E" w:rsidP="002A1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учениця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</w:t>
            </w:r>
            <w:proofErr w:type="gram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ійкі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системні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продуктивно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їх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вміє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вільно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нові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інформаційні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поповнення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власних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знань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розв'язування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задач;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має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стійкі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навички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інформаційною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системою у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нестандартних</w:t>
            </w:r>
            <w:proofErr w:type="spellEnd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16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ситуаціях</w:t>
            </w:r>
            <w:proofErr w:type="spellEnd"/>
          </w:p>
        </w:tc>
      </w:tr>
    </w:tbl>
    <w:p w:rsidR="00116833" w:rsidRPr="002A168E" w:rsidRDefault="00116833">
      <w:pPr>
        <w:rPr>
          <w:rFonts w:ascii="Times New Roman" w:hAnsi="Times New Roman" w:cs="Times New Roman"/>
          <w:sz w:val="28"/>
          <w:szCs w:val="28"/>
        </w:rPr>
      </w:pPr>
    </w:p>
    <w:sectPr w:rsidR="00116833" w:rsidRPr="002A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8E"/>
    <w:rsid w:val="00116833"/>
    <w:rsid w:val="002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6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6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6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2021-05-12T07:14:00Z</cp:lastPrinted>
  <dcterms:created xsi:type="dcterms:W3CDTF">2021-05-12T07:13:00Z</dcterms:created>
  <dcterms:modified xsi:type="dcterms:W3CDTF">2021-05-12T07:15:00Z</dcterms:modified>
</cp:coreProperties>
</file>