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82" w:rsidRDefault="00202D82" w:rsidP="00F7019A">
      <w:pPr>
        <w:rPr>
          <w:rStyle w:val="fontstyle01"/>
          <w:b/>
          <w:sz w:val="32"/>
          <w:szCs w:val="32"/>
          <w:lang w:val="uk-UA"/>
        </w:rPr>
      </w:pPr>
    </w:p>
    <w:p w:rsidR="00202D82" w:rsidRDefault="00202D82" w:rsidP="00F7019A">
      <w:pPr>
        <w:rPr>
          <w:rStyle w:val="fontstyle01"/>
          <w:b/>
          <w:sz w:val="32"/>
          <w:szCs w:val="32"/>
          <w:lang w:val="uk-UA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32"/>
          <w:szCs w:val="32"/>
          <w:lang w:val="uk-UA" w:eastAsia="uk-UA"/>
        </w:rPr>
        <w:drawing>
          <wp:inline distT="0" distB="0" distL="0" distR="0">
            <wp:extent cx="6156166" cy="82080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95542_251016033388435_158580724575187518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166" cy="82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2D82" w:rsidRDefault="00202D82" w:rsidP="00F7019A">
      <w:pPr>
        <w:rPr>
          <w:rStyle w:val="fontstyle01"/>
          <w:b/>
          <w:sz w:val="32"/>
          <w:szCs w:val="32"/>
          <w:lang w:val="uk-UA"/>
        </w:rPr>
      </w:pPr>
    </w:p>
    <w:p w:rsidR="00792A5D" w:rsidRPr="00DF749E" w:rsidRDefault="00792A5D" w:rsidP="00F7019A">
      <w:pPr>
        <w:rPr>
          <w:rStyle w:val="fontstyle01"/>
          <w:sz w:val="40"/>
          <w:szCs w:val="40"/>
          <w:lang w:val="uk-UA"/>
        </w:rPr>
      </w:pPr>
      <w:r w:rsidRPr="005B1FF6">
        <w:rPr>
          <w:rStyle w:val="fontstyle01"/>
          <w:b/>
          <w:lang w:val="uk-UA"/>
        </w:rPr>
        <w:lastRenderedPageBreak/>
        <w:t>І. ЗАГАЛЬНІ ПОЛОЖЕННЯ</w:t>
      </w:r>
    </w:p>
    <w:p w:rsidR="00792A5D" w:rsidRPr="005B1FF6" w:rsidRDefault="00792A5D" w:rsidP="0029318A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Style w:val="fontstyle01"/>
          <w:lang w:val="uk-UA"/>
        </w:rPr>
        <w:t>Яблуницький ліцей  Поляницької сільської ради  Надвірнянського району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Івано- Франкіівської області (далі – Яблуницький ліцей) керується Конституцією України,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законами України «Про освіту», «Про повну загальну середню освіту»,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Бюджетним кодексом України,  Податковим кодексом України, законодавчими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актами України, постановами Верховної Ради України, Указами Президента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України, постановами Кабінету Міністрів України, наказами Міністерства освіти 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науки України, інших центральних органів виконавчої влади, рішеннями органів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місцевого самоврядування, розпорядженнями сільського голови, цим Статутом.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1.2. Повне найменування українською мовою:  Яблуницький  ліцей  Поляницької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сільської ради  Надвірнянського  району  Івано-Франківської області.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</w:rPr>
        <w:t xml:space="preserve">1.3. Скорочена назва: </w:t>
      </w:r>
      <w:r w:rsidRPr="005B1FF6">
        <w:rPr>
          <w:rStyle w:val="fontstyle01"/>
          <w:lang w:val="uk-UA"/>
        </w:rPr>
        <w:t xml:space="preserve">Яблуницький </w:t>
      </w:r>
      <w:r w:rsidRPr="005B1FF6">
        <w:rPr>
          <w:rStyle w:val="fontstyle01"/>
        </w:rPr>
        <w:t xml:space="preserve"> ліцей.</w:t>
      </w:r>
      <w:r w:rsidRPr="005B1FF6">
        <w:rPr>
          <w:rFonts w:ascii="Times New Roman" w:hAnsi="Times New Roman"/>
          <w:color w:val="000000"/>
          <w:sz w:val="28"/>
          <w:szCs w:val="28"/>
        </w:rPr>
        <w:br/>
      </w:r>
      <w:r w:rsidRPr="005B1FF6">
        <w:rPr>
          <w:rStyle w:val="fontstyle01"/>
        </w:rPr>
        <w:t>1.4. Форма власності – комунальна.</w:t>
      </w:r>
      <w:r w:rsidRPr="005B1FF6">
        <w:rPr>
          <w:rFonts w:ascii="Times New Roman" w:hAnsi="Times New Roman"/>
          <w:color w:val="000000"/>
          <w:sz w:val="28"/>
          <w:szCs w:val="28"/>
        </w:rPr>
        <w:br/>
      </w:r>
      <w:r w:rsidRPr="005B1FF6">
        <w:rPr>
          <w:rStyle w:val="fontstyle01"/>
        </w:rPr>
        <w:t>1.5. Юридична адреса закладу:</w:t>
      </w:r>
      <w:r w:rsidRPr="005B1FF6">
        <w:rPr>
          <w:rFonts w:ascii="Times New Roman" w:hAnsi="Times New Roman"/>
          <w:sz w:val="28"/>
          <w:szCs w:val="28"/>
        </w:rPr>
        <w:t xml:space="preserve"> </w:t>
      </w:r>
      <w:r w:rsidRPr="005B1FF6">
        <w:rPr>
          <w:rStyle w:val="fontstyle01"/>
        </w:rPr>
        <w:t>78592, вул.</w:t>
      </w:r>
      <w:r w:rsidRPr="005B1FF6">
        <w:rPr>
          <w:rStyle w:val="fontstyle01"/>
          <w:lang w:val="uk-UA"/>
        </w:rPr>
        <w:t xml:space="preserve"> Героїв Майдану 123б,   с.Яблуниця, Надвірнянський район, Івано- Франківська область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21"/>
          <w:b w:val="0"/>
        </w:rPr>
        <w:t>e</w:t>
      </w:r>
      <w:r w:rsidRPr="005B1FF6">
        <w:rPr>
          <w:rStyle w:val="fontstyle21"/>
          <w:b w:val="0"/>
          <w:lang w:val="uk-UA"/>
        </w:rPr>
        <w:t>-</w:t>
      </w:r>
      <w:r w:rsidRPr="005B1FF6">
        <w:rPr>
          <w:rStyle w:val="fontstyle21"/>
          <w:b w:val="0"/>
        </w:rPr>
        <w:t>mail</w:t>
      </w:r>
      <w:r w:rsidRPr="005B1FF6">
        <w:rPr>
          <w:rStyle w:val="fontstyle21"/>
          <w:b w:val="0"/>
          <w:lang w:val="uk-UA"/>
        </w:rPr>
        <w:t>:</w:t>
      </w:r>
      <w:r w:rsidRPr="005B1F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1FF6">
        <w:rPr>
          <w:rStyle w:val="fontstyle21"/>
          <w:b w:val="0"/>
        </w:rPr>
        <w:t>school</w:t>
      </w:r>
      <w:r w:rsidRPr="005B1FF6">
        <w:rPr>
          <w:rStyle w:val="fontstyle21"/>
          <w:b w:val="0"/>
          <w:lang w:val="uk-UA"/>
        </w:rPr>
        <w:t>_</w:t>
      </w:r>
      <w:r w:rsidRPr="005B1FF6">
        <w:rPr>
          <w:rStyle w:val="fontstyle21"/>
          <w:b w:val="0"/>
        </w:rPr>
        <w:t>yablounic</w:t>
      </w:r>
      <w:r w:rsidRPr="005B1FF6">
        <w:rPr>
          <w:rStyle w:val="fontstyle21"/>
          <w:b w:val="0"/>
          <w:lang w:val="uk-UA"/>
        </w:rPr>
        <w:t>@</w:t>
      </w:r>
      <w:r w:rsidRPr="005B1FF6">
        <w:rPr>
          <w:rStyle w:val="fontstyle21"/>
          <w:b w:val="0"/>
        </w:rPr>
        <w:t>ukr</w:t>
      </w:r>
      <w:r w:rsidRPr="005B1FF6">
        <w:rPr>
          <w:rStyle w:val="fontstyle21"/>
          <w:b w:val="0"/>
          <w:lang w:val="uk-UA"/>
        </w:rPr>
        <w:t>.</w:t>
      </w:r>
      <w:r w:rsidRPr="005B1FF6">
        <w:rPr>
          <w:rStyle w:val="fontstyle21"/>
          <w:b w:val="0"/>
        </w:rPr>
        <w:t>net</w:t>
      </w:r>
      <w:r w:rsidRPr="005B1FF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 xml:space="preserve">1.6. </w:t>
      </w:r>
      <w:r w:rsidRPr="005B1FF6">
        <w:rPr>
          <w:rStyle w:val="fontstyle01"/>
        </w:rPr>
        <w:t>Заклад є юридичною особою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має печатку, штамп, код ЄДРПОУ, бланки </w:t>
      </w:r>
      <w:r w:rsidRPr="005B1FF6">
        <w:rPr>
          <w:rFonts w:ascii="Times New Roman" w:hAnsi="Times New Roman"/>
          <w:color w:val="000000"/>
          <w:sz w:val="28"/>
          <w:szCs w:val="28"/>
        </w:rPr>
        <w:br/>
      </w:r>
      <w:r w:rsidRPr="005B1FF6">
        <w:rPr>
          <w:rStyle w:val="fontstyle01"/>
          <w:lang w:val="uk-UA"/>
        </w:rPr>
        <w:t xml:space="preserve">з </w:t>
      </w:r>
      <w:r w:rsidRPr="005B1FF6">
        <w:rPr>
          <w:rStyle w:val="fontstyle01"/>
        </w:rPr>
        <w:t>своєю назвою, може мати самостійний баланс, рахунок в установі банк</w:t>
      </w:r>
      <w:r w:rsidRPr="005B1FF6">
        <w:rPr>
          <w:rStyle w:val="fontstyle01"/>
          <w:lang w:val="uk-UA"/>
        </w:rPr>
        <w:t>у</w:t>
      </w:r>
      <w:r w:rsidRPr="005B1FF6">
        <w:rPr>
          <w:rStyle w:val="fontstyle01"/>
        </w:rPr>
        <w:t xml:space="preserve"> </w:t>
      </w:r>
      <w:r w:rsidRPr="005B1FF6">
        <w:rPr>
          <w:rStyle w:val="fontstyle01"/>
          <w:lang w:val="uk-UA"/>
        </w:rPr>
        <w:t>.</w:t>
      </w:r>
      <w:r w:rsidRPr="005B1FF6">
        <w:rPr>
          <w:rStyle w:val="fontstyle01"/>
        </w:rPr>
        <w:t xml:space="preserve"> </w:t>
      </w:r>
      <w:r w:rsidRPr="005B1FF6">
        <w:rPr>
          <w:rStyle w:val="fontstyle01"/>
          <w:lang w:val="uk-UA"/>
        </w:rPr>
        <w:t xml:space="preserve">1.7.Ліцей провадить освітню діяльність відповідно до ліцензій, виданих в установленому порядку, діє на </w:t>
      </w:r>
      <w:proofErr w:type="gramStart"/>
      <w:r w:rsidRPr="005B1FF6">
        <w:rPr>
          <w:rStyle w:val="fontstyle01"/>
          <w:lang w:val="uk-UA"/>
        </w:rPr>
        <w:t>п</w:t>
      </w:r>
      <w:proofErr w:type="gramEnd"/>
      <w:r w:rsidRPr="005B1FF6">
        <w:rPr>
          <w:rStyle w:val="fontstyle01"/>
          <w:lang w:val="uk-UA"/>
        </w:rPr>
        <w:t>ідставі Статуту.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1.8. Засновником (власником)  закладу є  Поляницька  сільська рада.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1.9. Яблуницький  ліцей є правонаступником всього майна, прав та обов’язків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Яблуницької  загальноосвітньої школиї  </w:t>
      </w:r>
      <w:r w:rsidRPr="005B1FF6">
        <w:rPr>
          <w:rFonts w:ascii="Times New Roman" w:hAnsi="Times New Roman"/>
          <w:color w:val="000000"/>
          <w:sz w:val="28"/>
          <w:szCs w:val="28"/>
        </w:rPr>
        <w:t>I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5B1FF6">
        <w:rPr>
          <w:rFonts w:ascii="Times New Roman" w:hAnsi="Times New Roman"/>
          <w:color w:val="000000"/>
          <w:sz w:val="28"/>
          <w:szCs w:val="28"/>
        </w:rPr>
        <w:t>III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ступенів с. Яблуниця Яремчанської міської ради Івано-Франківської області .Уповноваженим органом є – відділ освіти, культури, молоді та спорту Поляницької сільської ради  Надвірнянського району  Івано- Франківської області</w:t>
      </w:r>
    </w:p>
    <w:p w:rsidR="00792A5D" w:rsidRPr="005B1FF6" w:rsidRDefault="00792A5D" w:rsidP="0029318A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1.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10.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Ліцей є неприбутковою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бюджетною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організацією.</w:t>
      </w:r>
    </w:p>
    <w:p w:rsidR="00792A5D" w:rsidRPr="005B1FF6" w:rsidRDefault="00792A5D" w:rsidP="0029318A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1.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5B1FF6">
        <w:rPr>
          <w:rFonts w:ascii="Times New Roman" w:hAnsi="Times New Roman"/>
          <w:color w:val="000000"/>
          <w:sz w:val="28"/>
          <w:szCs w:val="28"/>
        </w:rPr>
        <w:t>. Утримання ліцею здійснюється за рахунок місцевого бюджету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інших джерел не заборонених законодавством Україн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и.</w:t>
      </w:r>
    </w:p>
    <w:p w:rsidR="00792A5D" w:rsidRPr="005B1FF6" w:rsidRDefault="00792A5D" w:rsidP="0029318A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 xml:space="preserve">1.12. </w:t>
      </w:r>
      <w:r w:rsidRPr="005B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Головною метою діяльності ліцею є:</w:t>
      </w:r>
    </w:p>
    <w:p w:rsidR="00792A5D" w:rsidRPr="005B1FF6" w:rsidRDefault="00792A5D" w:rsidP="0029318A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 xml:space="preserve">- забезпечення всебічного розвитку,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 життя, готова до свідомого життєвого вибору та самореалізації, відповідальності, трудової </w:t>
      </w:r>
      <w:r w:rsidRPr="005B1FF6">
        <w:rPr>
          <w:rStyle w:val="fontstyle01"/>
          <w:lang w:val="uk-UA"/>
        </w:rPr>
        <w:lastRenderedPageBreak/>
        <w:t>діяльності та громадської активності,дбайливого ставлення до своєї родини, своєї країни, довкілля, спрямування своєї діяльності на користь іншим людям і суспільству;</w:t>
      </w:r>
    </w:p>
    <w:p w:rsidR="00792A5D" w:rsidRPr="005B1FF6" w:rsidRDefault="00792A5D" w:rsidP="0029318A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-формування в учнів компетентностей, визначених Законом України  « Про освіту» та державними стандартами.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1.13. Мовою навчання і виховання у ліцеї є державна мова.</w:t>
      </w:r>
    </w:p>
    <w:p w:rsidR="00792A5D" w:rsidRPr="005B1FF6" w:rsidRDefault="00792A5D" w:rsidP="001D1511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Style w:val="fontstyle01"/>
          <w:lang w:val="uk-UA"/>
        </w:rPr>
        <w:t>1. 14. Ліцей забезпечує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здобуття повної загальної середньої освіти через організацію закладом єдиного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комплексу освітніх компонентів для досягнення учнями обов’язкових результатів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навчання, визначених Державними стандартами початкової, базової, профільної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Style w:val="fontstyle01"/>
          <w:lang w:val="uk-UA"/>
        </w:rPr>
        <w:t>загальної середньої (далі – Державний стандарт) на трьох рівнях: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- початкова освіта;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- базова середня освіта;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Style w:val="fontstyle01"/>
          <w:lang w:val="uk-UA"/>
        </w:rPr>
        <w:t>- профільна середня освіта.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B1F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b/>
          <w:color w:val="000000"/>
          <w:sz w:val="28"/>
          <w:szCs w:val="28"/>
          <w:lang w:val="uk-UA"/>
        </w:rPr>
        <w:t>ІІ. ЗАВДАННЯ ТА ФУНКЦІЇ ЛІЦЕЮ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2.1. Головними завданнями ліцею є: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виховання громадянина України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формування особистості учня (вихованця), розвиток його здібностей і обдарувань ,наукового світогляду;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виконання вимог Державних стандартів початкової освіти, базової середньої освіти, профільної середньої освіти, підготовка учнів (вихованців) до подальшої освіти і трудової діяльності;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виховання в учнів (вихованців) поваги до Конституції України, державних символів України ,прав і свобод  людини і громадянина, почуття власної гідності, відповідальності перед законом за свої дії, свідомого ставлення до обов’язків людини громадянина;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реалізація права учнів (вихованців) на вільне формування політичних і світоглядних переконань;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виховання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 та інших народів і націй.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виховання свідомого ставлення до свого здоров’я та здоров’я інших як найвищої соціальної цінності, формування гігієнічних навичок і засад здорового способу життя, збереження і зміцнення фізичного та психічного здоров’я учнів (вихованців);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-забезпечення соціального захисту здобувачів освіти, сприяння становленню рівного доступу до якісної освіти різних категорій учнів, відповідно до їх нахилів, потреб та інтересів.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2.2. Ліцей виконує наступні функції: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реалізує положення Конституції України, законодавства України, інших нормативно-правових актів у галузі освіти;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задовольняє потреби громадян в здобутті   початкової,  базової середньої,профільної середньої освіти;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забезпечує єдність навчання і виховання; формує освітню (освітні) програму (програми) ліцею;  створює науково-методичну і матеріально-технічну бази для організації та здійснення освітнього процесу;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забезпечує відповідність рівня початкової освіти,  базової середньої освіти, профільної середньої освіти Державним стандартам освіти;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охороняє життя і здоров'я учнів (вихованців), педагогічних та інших працівників ліцею;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-формує в учнів (вихованців) засади здорового способу життя, гігієнічні навички;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забезпечує добір і розстановку кадрів;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планує власну діяльність та формує стратегію розвитку ліцею;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встановлює відповідно до законодавства України прямі зв'язки з навчальними закладами зарубіжних країн, міжнародними організаціями тощо;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-додержується фінансової дисципліни, зберігає матеріальнотехнічну базу;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видає документи про освіту у відповідності до чинного законодавства;</w:t>
      </w:r>
    </w:p>
    <w:p w:rsidR="00792A5D" w:rsidRPr="005B1FF6" w:rsidRDefault="00792A5D" w:rsidP="006D5EC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-здійснює інші повноваження в межах своєї компетенції.</w:t>
      </w:r>
    </w:p>
    <w:p w:rsidR="00792A5D" w:rsidRPr="005B1FF6" w:rsidRDefault="00792A5D" w:rsidP="001D1511">
      <w:pPr>
        <w:rPr>
          <w:rStyle w:val="fontstyle01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2.3. Взаємовідносини ліцею з юридичними і фізичними особами визначаються угодами, що укладені між ними.</w:t>
      </w:r>
    </w:p>
    <w:p w:rsidR="00792A5D" w:rsidRPr="005B1FF6" w:rsidRDefault="00792A5D" w:rsidP="001D1511">
      <w:pPr>
        <w:rPr>
          <w:rStyle w:val="fontstyle01"/>
          <w:b/>
          <w:bCs/>
          <w:lang w:val="uk-UA"/>
        </w:rPr>
      </w:pPr>
      <w:r w:rsidRPr="005B1FF6">
        <w:rPr>
          <w:rStyle w:val="fontstyle21"/>
          <w:lang w:val="uk-UA"/>
        </w:rPr>
        <w:lastRenderedPageBreak/>
        <w:t>3</w:t>
      </w:r>
      <w:r w:rsidRPr="005B1FF6">
        <w:rPr>
          <w:rStyle w:val="fontstyle21"/>
        </w:rPr>
        <w:t>. ОРГАНІЗАЦІЯ ОСВІТНЬОГО ПРОЦЕСУ</w:t>
      </w:r>
      <w:r w:rsidRPr="005B1FF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B1FF6">
        <w:rPr>
          <w:rStyle w:val="fontstyle01"/>
        </w:rPr>
        <w:t>3.1. Ліцей проводить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</w:t>
      </w:r>
      <w:proofErr w:type="gramStart"/>
      <w:r w:rsidRPr="005B1FF6">
        <w:rPr>
          <w:rStyle w:val="fontstyle01"/>
        </w:rPr>
        <w:t>свою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освітню діяльність, що охоплює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три</w:t>
      </w:r>
    </w:p>
    <w:p w:rsidR="00792A5D" w:rsidRPr="005B1FF6" w:rsidRDefault="00792A5D" w:rsidP="009A67BD">
      <w:pPr>
        <w:rPr>
          <w:rStyle w:val="fontstyle01"/>
          <w:lang w:val="uk-UA"/>
        </w:rPr>
      </w:pP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івні освіти</w:t>
      </w:r>
      <w:r w:rsidRPr="005B1FF6">
        <w:rPr>
          <w:rStyle w:val="fontstyle01"/>
          <w:lang w:val="uk-UA"/>
        </w:rPr>
        <w:t>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3.2. Ліцей планує свою роботу самостійно відповідно до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перспективного та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ічного планів. Плани роботи затверджуються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педагогічною радою ліцею.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3.3. Освітній процес у </w:t>
      </w:r>
      <w:proofErr w:type="gramStart"/>
      <w:r w:rsidRPr="005B1FF6">
        <w:rPr>
          <w:rStyle w:val="fontstyle01"/>
        </w:rPr>
        <w:t>л</w:t>
      </w:r>
      <w:proofErr w:type="gramEnd"/>
      <w:r w:rsidRPr="005B1FF6">
        <w:rPr>
          <w:rStyle w:val="fontstyle01"/>
        </w:rPr>
        <w:t>іцеї здійснюється відповідно до освітньої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програми розроблених та затверджених відповідно до порядку,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визначеного законодавством.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3.4. Ліцей забезпечує відповідність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івня загальної середньої освіти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Державним стандартам освіти, єдність навчання і виховання.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3.5. Ліцей працює за навчальними програмами, </w:t>
      </w:r>
      <w:proofErr w:type="gramStart"/>
      <w:r w:rsidRPr="005B1FF6">
        <w:rPr>
          <w:rStyle w:val="fontstyle01"/>
        </w:rPr>
        <w:t>п</w:t>
      </w:r>
      <w:proofErr w:type="gramEnd"/>
      <w:r w:rsidRPr="005B1FF6">
        <w:rPr>
          <w:rStyle w:val="fontstyle01"/>
        </w:rPr>
        <w:t>ідручникам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посібниками, що мають відповідний гриф Міністерства освіти і науки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України (далі - МОН України), і забезпечує виконання освітніх завдань на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кожному ступені навчання відповідно до вікових особливостей та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природних здібностей дітей.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3.6. Ліцей обирає форми, засоби і методи навчання та виховання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відповідно до законодавства та цього Статуту з урахуванням специфіки та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інших особливостей організації освітнього процесу.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3.7. Ліцей планує свою роботу самостійно відповідно до Концепції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розвитку закладу освіти, перспективного та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ічного планів. У плані роботи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відображаються найголовніші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питання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роботи</w:t>
      </w:r>
      <w:r w:rsidRPr="005B1FF6">
        <w:rPr>
          <w:rStyle w:val="fontstyle01"/>
          <w:lang w:val="uk-UA"/>
        </w:rPr>
        <w:t xml:space="preserve"> ліцею, </w:t>
      </w:r>
      <w:r w:rsidRPr="005B1FF6">
        <w:rPr>
          <w:rStyle w:val="fontstyle01"/>
        </w:rPr>
        <w:t>визначаються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перспективи його розвитку.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>3.8. Ліцей розробляє внутрішню систему забезпечення якості освіти</w:t>
      </w:r>
      <w:r w:rsidRPr="005B1FF6">
        <w:rPr>
          <w:rStyle w:val="fontstyle01"/>
          <w:lang w:val="uk-UA"/>
        </w:rPr>
        <w:t xml:space="preserve">, </w:t>
      </w:r>
      <w:r w:rsidRPr="005B1FF6">
        <w:rPr>
          <w:rStyle w:val="fontstyle01"/>
        </w:rPr>
        <w:t>яка включа</w:t>
      </w:r>
      <w:proofErr w:type="gramStart"/>
      <w:r w:rsidRPr="005B1FF6">
        <w:rPr>
          <w:rStyle w:val="fontstyle01"/>
        </w:rPr>
        <w:t>є</w:t>
      </w:r>
      <w:r w:rsidRPr="005B1FF6">
        <w:rPr>
          <w:rStyle w:val="fontstyle01"/>
          <w:lang w:val="uk-UA"/>
        </w:rPr>
        <w:t>:</w:t>
      </w:r>
      <w:proofErr w:type="gramEnd"/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-</w:t>
      </w:r>
      <w:r w:rsidRPr="005B1FF6">
        <w:rPr>
          <w:rStyle w:val="fontstyle01"/>
        </w:rPr>
        <w:t>систему та механізми забезпечення академічної доброчесності;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- оприлюднені критерії, правила і процедури оцінювання учнів;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- оприлюднені критерії, правила і процедури оцінювання педагогічної діяльності педагогічних працівників;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- забезпечення наявності необхідних ресурсів </w:t>
      </w:r>
      <w:proofErr w:type="gramStart"/>
      <w:r w:rsidRPr="005B1FF6">
        <w:rPr>
          <w:rStyle w:val="fontstyle01"/>
        </w:rPr>
        <w:t>для</w:t>
      </w:r>
      <w:proofErr w:type="gramEnd"/>
      <w:r w:rsidRPr="005B1FF6">
        <w:rPr>
          <w:rStyle w:val="fontstyle01"/>
        </w:rPr>
        <w:t xml:space="preserve"> організації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освітнього процесу, в тому числі для самостійної роботи </w:t>
      </w:r>
      <w:r w:rsidRPr="005B1FF6">
        <w:rPr>
          <w:rStyle w:val="fontstyle01"/>
          <w:lang w:val="uk-UA"/>
        </w:rPr>
        <w:t xml:space="preserve"> учнів</w:t>
      </w:r>
      <w:r w:rsidRPr="005B1FF6">
        <w:rPr>
          <w:rStyle w:val="fontstyle01"/>
        </w:rPr>
        <w:t>;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- забезпечення наявності інформаційних систем для ефективного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управління ліцеєм;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lastRenderedPageBreak/>
        <w:t>- інші процедури та заходи, що визначаються спеціальними законами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або документами </w:t>
      </w:r>
      <w:proofErr w:type="gramStart"/>
      <w:r w:rsidRPr="005B1FF6">
        <w:rPr>
          <w:rStyle w:val="fontstyle01"/>
        </w:rPr>
        <w:t>л</w:t>
      </w:r>
      <w:proofErr w:type="gramEnd"/>
      <w:r w:rsidRPr="005B1FF6">
        <w:rPr>
          <w:rStyle w:val="fontstyle01"/>
        </w:rPr>
        <w:t>іцею.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3.9. Ліцей здійснює освітній процес за денною формою навчання.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3.10. Освітній процес у ліцеї може здійснюватися з</w:t>
      </w:r>
      <w:r w:rsidRPr="005B1FF6">
        <w:rPr>
          <w:rStyle w:val="fontstyle01"/>
          <w:lang w:val="uk-UA"/>
        </w:rPr>
        <w:t xml:space="preserve">а </w:t>
      </w:r>
      <w:r w:rsidRPr="005B1FF6">
        <w:rPr>
          <w:rStyle w:val="fontstyle01"/>
        </w:rPr>
        <w:t>груповою,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індиві</w:t>
      </w:r>
      <w:proofErr w:type="gramStart"/>
      <w:r w:rsidRPr="005B1FF6">
        <w:rPr>
          <w:rStyle w:val="fontstyle01"/>
        </w:rPr>
        <w:t>дуальною</w:t>
      </w:r>
      <w:proofErr w:type="gramEnd"/>
      <w:r w:rsidRPr="005B1FF6">
        <w:rPr>
          <w:rStyle w:val="fontstyle01"/>
        </w:rPr>
        <w:t>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екстернатною, сімейною (домашньою), дистанційною формами навчання.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3.11. Наповнюваність класів</w:t>
      </w:r>
      <w:proofErr w:type="gramStart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,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як правило</w:t>
      </w:r>
      <w:r w:rsidRPr="005B1FF6">
        <w:rPr>
          <w:rStyle w:val="fontstyle01"/>
          <w:lang w:val="uk-UA"/>
        </w:rPr>
        <w:t xml:space="preserve">, </w:t>
      </w:r>
      <w:r w:rsidRPr="005B1FF6">
        <w:rPr>
          <w:rStyle w:val="fontstyle01"/>
        </w:rPr>
        <w:t>не може перевищувати 30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учнів.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3.12. Поді</w:t>
      </w:r>
      <w:proofErr w:type="gramStart"/>
      <w:r w:rsidRPr="005B1FF6">
        <w:rPr>
          <w:rStyle w:val="fontstyle01"/>
        </w:rPr>
        <w:t>л</w:t>
      </w:r>
      <w:proofErr w:type="gramEnd"/>
      <w:r w:rsidRPr="005B1FF6">
        <w:rPr>
          <w:rStyle w:val="fontstyle01"/>
        </w:rPr>
        <w:t xml:space="preserve"> класів на групи для вивчення окремих предметів у ліцеї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здійснюється відповідно до порядку, встановленого МОН України.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3.13. Зарахування </w:t>
      </w:r>
      <w:r w:rsidRPr="005B1FF6">
        <w:rPr>
          <w:rStyle w:val="fontstyle01"/>
          <w:lang w:val="uk-UA"/>
        </w:rPr>
        <w:t xml:space="preserve">учнів </w:t>
      </w:r>
      <w:r w:rsidRPr="005B1FF6">
        <w:rPr>
          <w:rStyle w:val="fontstyle01"/>
        </w:rPr>
        <w:t xml:space="preserve"> до ліцею проводиться наказом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керівника  ліцею, який видається на </w:t>
      </w:r>
      <w:proofErr w:type="gramStart"/>
      <w:r w:rsidRPr="005B1FF6">
        <w:rPr>
          <w:rStyle w:val="fontstyle01"/>
        </w:rPr>
        <w:t>п</w:t>
      </w:r>
      <w:proofErr w:type="gramEnd"/>
      <w:r w:rsidRPr="005B1FF6">
        <w:rPr>
          <w:rStyle w:val="fontstyle01"/>
        </w:rPr>
        <w:t>ідставі заяви батьків .Для зарахування до ліцею батьки або особи, що їх замінюють,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подають заяву, свідоцтво про народження дитини, листок здоров’я (форма 086/1).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3.14. Переведення </w:t>
      </w:r>
      <w:r w:rsidRPr="005B1FF6">
        <w:rPr>
          <w:rStyle w:val="fontstyle01"/>
          <w:lang w:val="uk-UA"/>
        </w:rPr>
        <w:t>учні</w:t>
      </w:r>
      <w:proofErr w:type="gramStart"/>
      <w:r w:rsidRPr="005B1FF6">
        <w:rPr>
          <w:rStyle w:val="fontstyle01"/>
          <w:lang w:val="uk-UA"/>
        </w:rPr>
        <w:t>в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до наступного класу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здійснюється у порядку, встановленому МОН України.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 xml:space="preserve">3.15. У випадку переходу </w:t>
      </w:r>
      <w:r w:rsidRPr="005B1FF6">
        <w:rPr>
          <w:rStyle w:val="fontstyle01"/>
          <w:lang w:val="uk-UA"/>
        </w:rPr>
        <w:t>учня</w:t>
      </w:r>
      <w:r w:rsidRPr="005B1FF6">
        <w:rPr>
          <w:rStyle w:val="fontstyle01"/>
        </w:rPr>
        <w:t xml:space="preserve"> до іншого закладу освіти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для здобуття загальної середньої освіти батьки або особи, що їх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замінюють, подають до ліцею заяву про перехід та письмове</w:t>
      </w:r>
      <w:r w:rsidRPr="005B1FF6">
        <w:rPr>
          <w:rStyle w:val="fontstyle01"/>
          <w:lang w:val="uk-UA"/>
        </w:rPr>
        <w:t xml:space="preserve"> </w:t>
      </w:r>
      <w:proofErr w:type="gramStart"/>
      <w:r w:rsidRPr="005B1FF6">
        <w:rPr>
          <w:rStyle w:val="fontstyle01"/>
        </w:rPr>
        <w:t>п</w:t>
      </w:r>
      <w:proofErr w:type="gramEnd"/>
      <w:r w:rsidRPr="005B1FF6">
        <w:rPr>
          <w:rStyle w:val="fontstyle01"/>
        </w:rPr>
        <w:t>ідтвердження або його скановану копію з іншого закладу освіти про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можливість зарахування до нього відповідного здобувача освіти.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3.16. У разі вибуття </w:t>
      </w:r>
      <w:r w:rsidRPr="005B1FF6">
        <w:rPr>
          <w:rStyle w:val="fontstyle01"/>
          <w:lang w:val="uk-UA"/>
        </w:rPr>
        <w:t xml:space="preserve">учня </w:t>
      </w:r>
      <w:r w:rsidRPr="005B1FF6">
        <w:rPr>
          <w:rStyle w:val="fontstyle01"/>
        </w:rPr>
        <w:t xml:space="preserve"> до іншого закладу освіти 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межами України батьки або особи, що їх замінюють, подають до ліцею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заяву про вибуття та копію або скановану копію паспорта громадянина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України для виїзду за кордон, з яким дитина перетинає державний кордон</w:t>
      </w:r>
      <w:proofErr w:type="gramStart"/>
      <w:r w:rsidRPr="005B1FF6">
        <w:rPr>
          <w:rStyle w:val="fontstyle01"/>
        </w:rPr>
        <w:t xml:space="preserve"> ,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або її проїзного документа із записом про вибуття на постійне місце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проживання за межі України чи відміткою про взяття на постійний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консульський </w:t>
      </w:r>
      <w:proofErr w:type="gramStart"/>
      <w:r w:rsidRPr="005B1FF6">
        <w:rPr>
          <w:rStyle w:val="fontstyle01"/>
        </w:rPr>
        <w:t>обл</w:t>
      </w:r>
      <w:proofErr w:type="gramEnd"/>
      <w:r w:rsidRPr="005B1FF6">
        <w:rPr>
          <w:rStyle w:val="fontstyle01"/>
        </w:rPr>
        <w:t>ік у дипломатичному представництві або консульській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установі України за кордоном</w:t>
      </w:r>
      <w:r w:rsidRPr="005B1FF6">
        <w:rPr>
          <w:rStyle w:val="fontstyle01"/>
          <w:lang w:val="uk-UA"/>
        </w:rPr>
        <w:t xml:space="preserve"> (для учнів</w:t>
      </w:r>
      <w:r w:rsidRPr="005B1FF6">
        <w:rPr>
          <w:rStyle w:val="fontstyle01"/>
        </w:rPr>
        <w:t xml:space="preserve"> , які не досягли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повноліття).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3.17. Навчальний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ік у ліцеї розпочинається у День знань - 1 вересня</w:t>
      </w:r>
      <w:r w:rsidRPr="005B1FF6">
        <w:rPr>
          <w:rStyle w:val="fontstyle01"/>
          <w:lang w:val="uk-UA"/>
        </w:rPr>
        <w:t>, триває не менше 175 навчальних  днів і</w:t>
      </w:r>
      <w:r w:rsidRPr="005B1FF6">
        <w:rPr>
          <w:rStyle w:val="fontstyle01"/>
        </w:rPr>
        <w:t xml:space="preserve"> закінчується не пізніше 1 липня наступного року.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3.18. Структура навчального року (за чвертями, семестрами),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тривалість навчального тижня, дня, занять, відпочинку між ними, інші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форми організації </w:t>
      </w:r>
      <w:r w:rsidRPr="005B1FF6">
        <w:rPr>
          <w:rStyle w:val="fontstyle01"/>
        </w:rPr>
        <w:lastRenderedPageBreak/>
        <w:t>освітнього процесу, режим роботи встановлюється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ліцеєм </w:t>
      </w:r>
      <w:proofErr w:type="gramStart"/>
      <w:r w:rsidRPr="005B1FF6">
        <w:rPr>
          <w:rStyle w:val="fontstyle01"/>
        </w:rPr>
        <w:t>у</w:t>
      </w:r>
      <w:proofErr w:type="gramEnd"/>
      <w:r w:rsidRPr="005B1FF6">
        <w:rPr>
          <w:rStyle w:val="fontstyle01"/>
        </w:rPr>
        <w:t xml:space="preserve"> </w:t>
      </w:r>
      <w:proofErr w:type="gramStart"/>
      <w:r w:rsidRPr="005B1FF6">
        <w:rPr>
          <w:rStyle w:val="fontstyle01"/>
        </w:rPr>
        <w:t>межах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 часу, що передбачений освітньою програмою.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3.19. У випадку екологічного лиха та </w:t>
      </w:r>
      <w:proofErr w:type="gramStart"/>
      <w:r w:rsidRPr="005B1FF6">
        <w:rPr>
          <w:rStyle w:val="fontstyle01"/>
        </w:rPr>
        <w:t>еп</w:t>
      </w:r>
      <w:proofErr w:type="gramEnd"/>
      <w:r w:rsidRPr="005B1FF6">
        <w:rPr>
          <w:rStyle w:val="fontstyle01"/>
        </w:rPr>
        <w:t>ідемій місцевими органами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виконавчої влади та органами місцевого самоврядування може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встановлюватися особливий режим роботи ліцею.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3.20. Тривалість канікул протягом навчального року </w:t>
      </w:r>
      <w:proofErr w:type="gramStart"/>
      <w:r w:rsidRPr="005B1FF6">
        <w:rPr>
          <w:rStyle w:val="fontstyle01"/>
        </w:rPr>
        <w:t>повинна</w:t>
      </w:r>
      <w:proofErr w:type="gramEnd"/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становити не менше як 30 календарних днів.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>3.21.</w:t>
      </w:r>
      <w:r w:rsidRPr="005B1FF6">
        <w:rPr>
          <w:rFonts w:ascii="Times New Roman" w:hAnsi="Times New Roman"/>
          <w:sz w:val="28"/>
          <w:szCs w:val="28"/>
        </w:rPr>
        <w:t xml:space="preserve"> </w:t>
      </w:r>
      <w:r w:rsidRPr="005B1FF6">
        <w:rPr>
          <w:rStyle w:val="fontstyle01"/>
        </w:rPr>
        <w:t xml:space="preserve">Тривалість уроків </w:t>
      </w:r>
      <w:proofErr w:type="gramStart"/>
      <w:r w:rsidRPr="005B1FF6">
        <w:rPr>
          <w:rStyle w:val="fontstyle01"/>
        </w:rPr>
        <w:t>у</w:t>
      </w:r>
      <w:proofErr w:type="gramEnd"/>
      <w:r w:rsidRPr="005B1FF6">
        <w:rPr>
          <w:rStyle w:val="fontstyle01"/>
        </w:rPr>
        <w:t xml:space="preserve"> закладі освіти становить: у 1-х класах - 35 хвилин, у 2- 4-х класах - 40 хвилин, у 5-11-х – 45 хвилин. Заклад освіти може обрати інші, </w:t>
      </w:r>
      <w:proofErr w:type="gramStart"/>
      <w:r w:rsidRPr="005B1FF6">
        <w:rPr>
          <w:rStyle w:val="fontstyle01"/>
        </w:rPr>
        <w:t>кр</w:t>
      </w:r>
      <w:proofErr w:type="gramEnd"/>
      <w:r w:rsidRPr="005B1FF6">
        <w:rPr>
          <w:rStyle w:val="fontstyle01"/>
        </w:rPr>
        <w:t>ім уроку</w:t>
      </w:r>
      <w:r w:rsidRPr="005B1FF6">
        <w:rPr>
          <w:rStyle w:val="fontstyle01"/>
          <w:lang w:val="uk-UA"/>
        </w:rPr>
        <w:t>,</w:t>
      </w:r>
      <w:r w:rsidRPr="005B1FF6">
        <w:rPr>
          <w:rStyle w:val="fontstyle01"/>
        </w:rPr>
        <w:t xml:space="preserve"> форми організації освітнього процесу.  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3.22. Розклад  уроків складається відповідно до навчального плану закладу з дотриманням педагогічних та санітарно-гігієнічних вимог і затверджується      керівником ліцею.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3.23. Зміст, обсяг і характер домашніх завдань визначаються вчителем відповідно до педагогічних і санітарно-гігієнічних вимог зурахуванням вимог навчальних програм та індивідуальних особливостей здобувачів освіти.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3.24. Крім різних форм обов'язкових навчальних занять, у ліцеї проводяться індивідуальні, групові, факультативні, курси за вибором та позакласні заняття та заходи, що передбачені окремим розкладом та планом роботи і спрямовані на задоволення освітніх інтересів  учнів  та на розвиток їх творчих здібностей, нахилів і обдарувань.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3.25. Відволікання учнів  від навчальних занять для провадження інших видів діяльності забороняється (крім випадків, передбачених законодавством).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3.26. Залучення учнів  до видів діяльності, не передбачених навчальним планом та річним планом роботи ліцею, дозволяється лише за їх згодою та згодою батьків або осіб, які їх замінюють.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3.27. Критерії оцінювання навчальних досягнень </w:t>
      </w:r>
      <w:r w:rsidRPr="005B1FF6">
        <w:rPr>
          <w:rStyle w:val="fontstyle01"/>
          <w:lang w:val="uk-UA"/>
        </w:rPr>
        <w:t xml:space="preserve"> учнів </w:t>
      </w:r>
      <w:proofErr w:type="gramStart"/>
      <w:r w:rsidRPr="005B1FF6">
        <w:rPr>
          <w:rStyle w:val="fontstyle01"/>
        </w:rPr>
        <w:t>л</w:t>
      </w:r>
      <w:proofErr w:type="gramEnd"/>
      <w:r w:rsidRPr="005B1FF6">
        <w:rPr>
          <w:rStyle w:val="fontstyle01"/>
        </w:rPr>
        <w:t>іцею визначаються МОН України.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3.28. </w:t>
      </w:r>
      <w:proofErr w:type="gramStart"/>
      <w:r w:rsidRPr="005B1FF6">
        <w:rPr>
          <w:rStyle w:val="fontstyle01"/>
        </w:rPr>
        <w:t>Обл</w:t>
      </w:r>
      <w:proofErr w:type="gramEnd"/>
      <w:r w:rsidRPr="005B1FF6">
        <w:rPr>
          <w:rStyle w:val="fontstyle01"/>
        </w:rPr>
        <w:t xml:space="preserve">ік навчальних досягнень </w:t>
      </w:r>
      <w:r w:rsidRPr="005B1FF6">
        <w:rPr>
          <w:rStyle w:val="fontstyle01"/>
          <w:lang w:val="uk-UA"/>
        </w:rPr>
        <w:t xml:space="preserve">учнів </w:t>
      </w:r>
      <w:r w:rsidRPr="005B1FF6">
        <w:rPr>
          <w:rStyle w:val="fontstyle01"/>
        </w:rPr>
        <w:t xml:space="preserve"> протягом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навчального року здійснюється у класних журналах,</w:t>
      </w:r>
      <w:r w:rsidRPr="005B1FF6">
        <w:rPr>
          <w:rStyle w:val="fontstyle01"/>
          <w:lang w:val="uk-UA"/>
        </w:rPr>
        <w:t xml:space="preserve"> здійснюється згідно</w:t>
      </w:r>
      <w:r w:rsidRPr="005B1FF6">
        <w:rPr>
          <w:rStyle w:val="fontstyle01"/>
        </w:rPr>
        <w:t xml:space="preserve"> інструкці</w:t>
      </w:r>
      <w:r w:rsidRPr="005B1FF6">
        <w:rPr>
          <w:rStyle w:val="fontstyle01"/>
          <w:lang w:val="uk-UA"/>
        </w:rPr>
        <w:t xml:space="preserve">й </w:t>
      </w:r>
      <w:r w:rsidRPr="005B1FF6">
        <w:rPr>
          <w:rStyle w:val="fontstyle01"/>
        </w:rPr>
        <w:t xml:space="preserve"> про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ведення </w:t>
      </w:r>
      <w:r w:rsidRPr="005B1FF6">
        <w:rPr>
          <w:rStyle w:val="fontstyle01"/>
          <w:lang w:val="uk-UA"/>
        </w:rPr>
        <w:t xml:space="preserve">класних журналів, </w:t>
      </w:r>
      <w:r w:rsidRPr="005B1FF6">
        <w:rPr>
          <w:rStyle w:val="fontstyle01"/>
        </w:rPr>
        <w:t>я</w:t>
      </w:r>
      <w:r w:rsidRPr="005B1FF6">
        <w:rPr>
          <w:rStyle w:val="fontstyle01"/>
          <w:lang w:val="uk-UA"/>
        </w:rPr>
        <w:t>кі</w:t>
      </w:r>
      <w:r w:rsidRPr="005B1FF6">
        <w:rPr>
          <w:rStyle w:val="fontstyle01"/>
        </w:rPr>
        <w:t xml:space="preserve"> затверджуються МОН України. Результати навчальної</w:t>
      </w:r>
      <w:r w:rsidRPr="005B1FF6">
        <w:rPr>
          <w:rStyle w:val="fontstyle01"/>
          <w:lang w:val="uk-UA"/>
        </w:rPr>
        <w:t xml:space="preserve"> д</w:t>
      </w:r>
      <w:r w:rsidRPr="005B1FF6">
        <w:rPr>
          <w:rStyle w:val="fontstyle01"/>
        </w:rPr>
        <w:t xml:space="preserve">іяльності за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ік заносяться до особових справ учнів.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lastRenderedPageBreak/>
        <w:t>3.29.</w:t>
      </w:r>
      <w:r w:rsidRPr="005B1FF6">
        <w:rPr>
          <w:rStyle w:val="fontstyle01"/>
          <w:lang w:val="uk-UA"/>
        </w:rPr>
        <w:t xml:space="preserve"> Основними видами оцінювання результатів навчання учнів є формувальне, поточне, підсумкове (тематичне, семестрове, річне), державна підсумкова атестація, зовнішнє незалежне оцінювання.  Оцінювання здійснюється відповідно до вимог щодо оцінювання навчальних досягнень  учнів, затверджених МОН України.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 xml:space="preserve">3.30. Результати навчання </w:t>
      </w:r>
      <w:r w:rsidRPr="005B1FF6">
        <w:rPr>
          <w:rStyle w:val="fontstyle01"/>
          <w:lang w:val="uk-UA"/>
        </w:rPr>
        <w:t xml:space="preserve">учнів </w:t>
      </w:r>
      <w:r w:rsidRPr="005B1FF6">
        <w:rPr>
          <w:rStyle w:val="fontstyle01"/>
        </w:rPr>
        <w:t xml:space="preserve"> на кожному </w:t>
      </w:r>
      <w:proofErr w:type="gramStart"/>
      <w:r w:rsidRPr="005B1FF6">
        <w:rPr>
          <w:rStyle w:val="fontstyle01"/>
        </w:rPr>
        <w:t>р</w:t>
      </w:r>
      <w:proofErr w:type="gramEnd"/>
      <w:r w:rsidRPr="005B1FF6">
        <w:rPr>
          <w:rStyle w:val="fontstyle01"/>
        </w:rPr>
        <w:t>івні освіти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оцінюються шляхом державної підсумкової атестації.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Порядок, форми проведення і перелік навчальних предметів, з яких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проводиться державна  підсумкова атестація, визначає центральний орган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виконавчої влади у сфері освіти і науки.</w:t>
      </w:r>
      <w:r w:rsidRPr="005B1FF6">
        <w:rPr>
          <w:rStyle w:val="fontstyle01"/>
          <w:lang w:val="uk-UA"/>
        </w:rPr>
        <w:t xml:space="preserve"> В окремих випадках здобувачі освіти за станом здоров’я або з інших поважних причин можуть бути звільнені від державної підсумкової атестації у порядку, що встановлюється МОН України та Міністерством охорони здоров’я України.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  <w:lang w:val="uk-UA"/>
        </w:rPr>
        <w:t>3.31. Результати семестрового, річного оцінювання та державної підсумкової атестації доводяться до відома учнів, їх батьків або осіб,  які їх замінюють, класним керівником.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 xml:space="preserve">3.32. За результатами навчання </w:t>
      </w:r>
      <w:r w:rsidRPr="005B1FF6">
        <w:rPr>
          <w:rStyle w:val="fontstyle01"/>
          <w:lang w:val="uk-UA"/>
        </w:rPr>
        <w:t xml:space="preserve"> учням</w:t>
      </w:r>
      <w:r w:rsidRPr="005B1FF6">
        <w:rPr>
          <w:rStyle w:val="fontstyle01"/>
        </w:rPr>
        <w:t xml:space="preserve"> або випускникам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видається відповідний документ: </w:t>
      </w:r>
      <w:r w:rsidRPr="005B1FF6">
        <w:rPr>
          <w:rStyle w:val="fontstyle01"/>
          <w:lang w:val="uk-UA"/>
        </w:rPr>
        <w:t xml:space="preserve"> </w:t>
      </w:r>
      <w:proofErr w:type="gramStart"/>
      <w:r w:rsidRPr="005B1FF6">
        <w:rPr>
          <w:rStyle w:val="fontstyle01"/>
          <w:lang w:val="uk-UA"/>
        </w:rPr>
        <w:t>св</w:t>
      </w:r>
      <w:proofErr w:type="gramEnd"/>
      <w:r w:rsidRPr="005B1FF6">
        <w:rPr>
          <w:rStyle w:val="fontstyle01"/>
          <w:lang w:val="uk-UA"/>
        </w:rPr>
        <w:t>ідоцтво про початкову освіту, с</w:t>
      </w:r>
      <w:r w:rsidRPr="005B1FF6">
        <w:rPr>
          <w:rStyle w:val="fontstyle01"/>
        </w:rPr>
        <w:t>відоцтво про базову та</w:t>
      </w:r>
      <w:r w:rsidRPr="005B1FF6">
        <w:rPr>
          <w:rStyle w:val="fontstyle01"/>
          <w:lang w:val="uk-UA"/>
        </w:rPr>
        <w:t xml:space="preserve"> свідоцтво</w:t>
      </w:r>
      <w:r w:rsidRPr="005B1FF6">
        <w:rPr>
          <w:rStyle w:val="fontstyle01"/>
        </w:rPr>
        <w:t xml:space="preserve"> повну загальн</w:t>
      </w:r>
      <w:r w:rsidRPr="005B1FF6">
        <w:rPr>
          <w:rStyle w:val="fontstyle01"/>
          <w:lang w:val="uk-UA"/>
        </w:rPr>
        <w:t xml:space="preserve">у </w:t>
      </w:r>
      <w:r w:rsidRPr="005B1FF6">
        <w:rPr>
          <w:rStyle w:val="fontstyle01"/>
        </w:rPr>
        <w:t>середню освіту. Зразки документів про базову та повну середню освіту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затверджуються Кабінетом Міні</w:t>
      </w:r>
      <w:proofErr w:type="gramStart"/>
      <w:r w:rsidRPr="005B1FF6">
        <w:rPr>
          <w:rStyle w:val="fontstyle01"/>
        </w:rPr>
        <w:t>стр</w:t>
      </w:r>
      <w:proofErr w:type="gramEnd"/>
      <w:r w:rsidRPr="005B1FF6">
        <w:rPr>
          <w:rStyle w:val="fontstyle01"/>
        </w:rPr>
        <w:t>ів України.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>3.3</w:t>
      </w:r>
      <w:r w:rsidRPr="005B1FF6">
        <w:rPr>
          <w:rStyle w:val="fontstyle01"/>
          <w:lang w:val="uk-UA"/>
        </w:rPr>
        <w:t>3</w:t>
      </w:r>
      <w:r w:rsidRPr="005B1FF6">
        <w:rPr>
          <w:rStyle w:val="fontstyle01"/>
        </w:rPr>
        <w:t xml:space="preserve">. </w:t>
      </w:r>
      <w:r w:rsidRPr="005B1FF6">
        <w:rPr>
          <w:rStyle w:val="fontstyle01"/>
          <w:lang w:val="uk-UA"/>
        </w:rPr>
        <w:t xml:space="preserve"> За особливі успіхи у навчанні, дослідницькій, пошуковій, науковій діяльності, культурних заходах, спортивних змаганнях тощо до учнів  можуть застосовуватись різні види морального та/ або матеріального заохочення і відзначення (нагородження похвальним листом, грамотою, золотою чи срібною медаллю).  Рішення про заохочення учня приймає педагогічна рада.</w:t>
      </w:r>
    </w:p>
    <w:p w:rsidR="00792A5D" w:rsidRPr="00847CB7" w:rsidRDefault="00792A5D" w:rsidP="009A67BD">
      <w:pPr>
        <w:rPr>
          <w:rStyle w:val="fontstyle01"/>
          <w:lang w:val="uk-UA"/>
        </w:rPr>
      </w:pPr>
      <w:r w:rsidRPr="00847CB7">
        <w:rPr>
          <w:rStyle w:val="fontstyle01"/>
          <w:lang w:val="uk-UA"/>
        </w:rPr>
        <w:t>3.3</w:t>
      </w:r>
      <w:r w:rsidRPr="005B1FF6">
        <w:rPr>
          <w:rStyle w:val="fontstyle01"/>
          <w:lang w:val="uk-UA"/>
        </w:rPr>
        <w:t>4</w:t>
      </w:r>
      <w:r w:rsidRPr="00847CB7">
        <w:rPr>
          <w:rStyle w:val="fontstyle01"/>
          <w:lang w:val="uk-UA"/>
        </w:rPr>
        <w:t xml:space="preserve">. Виховання </w:t>
      </w:r>
      <w:r w:rsidRPr="005B1FF6">
        <w:rPr>
          <w:rStyle w:val="fontstyle01"/>
          <w:lang w:val="uk-UA"/>
        </w:rPr>
        <w:t xml:space="preserve">учнів </w:t>
      </w:r>
      <w:r w:rsidRPr="00847CB7">
        <w:rPr>
          <w:rStyle w:val="fontstyle01"/>
          <w:lang w:val="uk-UA"/>
        </w:rPr>
        <w:t xml:space="preserve"> у ліцеї здійснюється під час</w:t>
      </w:r>
      <w:r w:rsidRPr="005B1FF6">
        <w:rPr>
          <w:rStyle w:val="fontstyle01"/>
          <w:lang w:val="uk-UA"/>
        </w:rPr>
        <w:t xml:space="preserve"> </w:t>
      </w:r>
      <w:r w:rsidRPr="00847CB7">
        <w:rPr>
          <w:rStyle w:val="fontstyle01"/>
          <w:lang w:val="uk-UA"/>
        </w:rPr>
        <w:t>проведення уроків, у процесі позаурочної та позашкільної роботи.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3.3</w:t>
      </w:r>
      <w:r w:rsidRPr="005B1FF6">
        <w:rPr>
          <w:rStyle w:val="fontstyle01"/>
          <w:lang w:val="uk-UA"/>
        </w:rPr>
        <w:t>5</w:t>
      </w:r>
      <w:r w:rsidRPr="005B1FF6">
        <w:rPr>
          <w:rStyle w:val="fontstyle01"/>
        </w:rPr>
        <w:t xml:space="preserve">. </w:t>
      </w:r>
      <w:proofErr w:type="gramStart"/>
      <w:r w:rsidRPr="005B1FF6">
        <w:rPr>
          <w:rStyle w:val="fontstyle01"/>
        </w:rPr>
        <w:t>Ц</w:t>
      </w:r>
      <w:proofErr w:type="gramEnd"/>
      <w:r w:rsidRPr="005B1FF6">
        <w:rPr>
          <w:rStyle w:val="fontstyle01"/>
        </w:rPr>
        <w:t>ілі виховного процесу в ліцеї визначаються на основі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принципів, закладених у Конституції та законах України, інших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нормативно-правових актах.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3.3</w:t>
      </w:r>
      <w:r w:rsidRPr="005B1FF6">
        <w:rPr>
          <w:rStyle w:val="fontstyle01"/>
          <w:lang w:val="uk-UA"/>
        </w:rPr>
        <w:t>6</w:t>
      </w:r>
      <w:r w:rsidRPr="005B1FF6">
        <w:rPr>
          <w:rStyle w:val="fontstyle01"/>
        </w:rPr>
        <w:t>. Ліцей відокремлений від церкви (</w:t>
      </w:r>
      <w:proofErr w:type="gramStart"/>
      <w:r w:rsidRPr="005B1FF6">
        <w:rPr>
          <w:rStyle w:val="fontstyle01"/>
        </w:rPr>
        <w:t>рел</w:t>
      </w:r>
      <w:proofErr w:type="gramEnd"/>
      <w:r w:rsidRPr="005B1FF6">
        <w:rPr>
          <w:rStyle w:val="fontstyle01"/>
        </w:rPr>
        <w:t>ігійних організацій), має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світський характер.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lastRenderedPageBreak/>
        <w:t>3.</w:t>
      </w:r>
      <w:r w:rsidRPr="005B1FF6">
        <w:rPr>
          <w:rStyle w:val="fontstyle01"/>
          <w:lang w:val="uk-UA"/>
        </w:rPr>
        <w:t>37</w:t>
      </w:r>
      <w:r w:rsidRPr="005B1FF6">
        <w:rPr>
          <w:rStyle w:val="fontstyle01"/>
        </w:rPr>
        <w:t>. Політичні партії, громадські об’єднання не мають права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втручатися в освітню діяльність ліцею. У </w:t>
      </w:r>
      <w:proofErr w:type="gramStart"/>
      <w:r w:rsidRPr="005B1FF6">
        <w:rPr>
          <w:rStyle w:val="fontstyle01"/>
        </w:rPr>
        <w:t>л</w:t>
      </w:r>
      <w:proofErr w:type="gramEnd"/>
      <w:r w:rsidRPr="005B1FF6">
        <w:rPr>
          <w:rStyle w:val="fontstyle01"/>
        </w:rPr>
        <w:t>іцеї забороняється створення осередків політичних партій та функціонування будь-яких політичних об’єднань.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</w:t>
      </w:r>
      <w:r w:rsidRPr="005B1FF6">
        <w:rPr>
          <w:rStyle w:val="fontstyle01"/>
          <w:lang w:val="uk-UA"/>
        </w:rPr>
        <w:t>38</w:t>
      </w:r>
      <w:r w:rsidRPr="005B1FF6">
        <w:rPr>
          <w:rStyle w:val="fontstyle01"/>
        </w:rPr>
        <w:t>. Керівництву ліцею, педагогічним працівникам, органам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державної влади та органам місцевого самоврядування, їх посадовим</w:t>
      </w:r>
      <w:r w:rsidRPr="005B1FF6">
        <w:rPr>
          <w:rStyle w:val="fontstyle01"/>
          <w:lang w:val="uk-UA"/>
        </w:rPr>
        <w:t xml:space="preserve">  </w:t>
      </w:r>
      <w:r w:rsidRPr="005B1FF6">
        <w:rPr>
          <w:rStyle w:val="fontstyle01"/>
        </w:rPr>
        <w:t xml:space="preserve">особам забороняється </w:t>
      </w:r>
      <w:r w:rsidRPr="005B1FF6">
        <w:rPr>
          <w:rStyle w:val="fontstyle01"/>
          <w:lang w:val="uk-UA"/>
        </w:rPr>
        <w:t xml:space="preserve">залучати учнів </w:t>
      </w:r>
      <w:r w:rsidRPr="005B1FF6">
        <w:rPr>
          <w:rStyle w:val="fontstyle01"/>
        </w:rPr>
        <w:t xml:space="preserve"> до участі в заходах,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організованих </w:t>
      </w:r>
      <w:proofErr w:type="gramStart"/>
      <w:r w:rsidRPr="005B1FF6">
        <w:rPr>
          <w:rStyle w:val="fontstyle01"/>
        </w:rPr>
        <w:t>рел</w:t>
      </w:r>
      <w:proofErr w:type="gramEnd"/>
      <w:r w:rsidRPr="005B1FF6">
        <w:rPr>
          <w:rStyle w:val="fontstyle01"/>
        </w:rPr>
        <w:t>ігійними організаціями чи політичними партіями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(об’єднаннями), крім заходів, передбачених освітньою програмою.</w:t>
      </w:r>
    </w:p>
    <w:p w:rsidR="00792A5D" w:rsidRPr="005B1FF6" w:rsidRDefault="00792A5D" w:rsidP="009A67BD">
      <w:pPr>
        <w:rPr>
          <w:rStyle w:val="fontstyle01"/>
        </w:rPr>
      </w:pPr>
      <w:r w:rsidRPr="005B1FF6">
        <w:rPr>
          <w:rStyle w:val="fontstyle01"/>
        </w:rPr>
        <w:t>3.</w:t>
      </w:r>
      <w:r w:rsidRPr="005B1FF6">
        <w:rPr>
          <w:rStyle w:val="fontstyle01"/>
          <w:lang w:val="uk-UA"/>
        </w:rPr>
        <w:t>39</w:t>
      </w:r>
      <w:r w:rsidRPr="005B1FF6">
        <w:rPr>
          <w:rStyle w:val="fontstyle01"/>
        </w:rPr>
        <w:t>. Керівництву ліцею, органам державної влади та органам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місцевого самоврядування, їх посадовим особам забороняється залучати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 xml:space="preserve">працівників закладів освіти до участі в заходах, організованих </w:t>
      </w:r>
      <w:proofErr w:type="gramStart"/>
      <w:r w:rsidRPr="005B1FF6">
        <w:rPr>
          <w:rStyle w:val="fontstyle01"/>
        </w:rPr>
        <w:t>рел</w:t>
      </w:r>
      <w:proofErr w:type="gramEnd"/>
      <w:r w:rsidRPr="005B1FF6">
        <w:rPr>
          <w:rStyle w:val="fontstyle01"/>
        </w:rPr>
        <w:t>ігійними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організаціями чи політичними партіями (об’єднаннями).</w:t>
      </w:r>
    </w:p>
    <w:p w:rsidR="00792A5D" w:rsidRPr="005B1FF6" w:rsidRDefault="00792A5D" w:rsidP="009A67BD">
      <w:pPr>
        <w:rPr>
          <w:rStyle w:val="fontstyle01"/>
          <w:lang w:val="uk-UA"/>
        </w:rPr>
      </w:pPr>
      <w:r w:rsidRPr="005B1FF6">
        <w:rPr>
          <w:rStyle w:val="fontstyle01"/>
        </w:rPr>
        <w:t>3.4</w:t>
      </w:r>
      <w:r w:rsidRPr="005B1FF6">
        <w:rPr>
          <w:rStyle w:val="fontstyle01"/>
          <w:lang w:val="uk-UA"/>
        </w:rPr>
        <w:t>0</w:t>
      </w:r>
      <w:r w:rsidRPr="005B1FF6">
        <w:rPr>
          <w:rStyle w:val="fontstyle01"/>
        </w:rPr>
        <w:t xml:space="preserve">. </w:t>
      </w:r>
      <w:r w:rsidRPr="005B1FF6">
        <w:rPr>
          <w:rStyle w:val="fontstyle01"/>
          <w:lang w:val="uk-UA"/>
        </w:rPr>
        <w:t xml:space="preserve">Учні </w:t>
      </w:r>
      <w:r w:rsidRPr="005B1FF6">
        <w:rPr>
          <w:rStyle w:val="fontstyle01"/>
        </w:rPr>
        <w:t xml:space="preserve"> не можуть бути обмежені у праві на здобуття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освіти за їх належність або неналежність до релігійних організацій чи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політичних партій (об’єднань).</w:t>
      </w:r>
    </w:p>
    <w:p w:rsidR="00792A5D" w:rsidRPr="005B1FF6" w:rsidRDefault="00792A5D" w:rsidP="001D1511">
      <w:pPr>
        <w:rPr>
          <w:rStyle w:val="fontstyle01"/>
          <w:lang w:val="uk-UA"/>
        </w:rPr>
      </w:pPr>
      <w:r w:rsidRPr="005B1FF6">
        <w:rPr>
          <w:rStyle w:val="fontstyle01"/>
        </w:rPr>
        <w:t>3.4</w:t>
      </w:r>
      <w:r w:rsidRPr="005B1FF6">
        <w:rPr>
          <w:rStyle w:val="fontstyle01"/>
          <w:lang w:val="uk-UA"/>
        </w:rPr>
        <w:t>1</w:t>
      </w:r>
      <w:r w:rsidRPr="005B1FF6">
        <w:rPr>
          <w:rStyle w:val="fontstyle01"/>
        </w:rPr>
        <w:t>. Дисциплі</w:t>
      </w:r>
      <w:proofErr w:type="gramStart"/>
      <w:r w:rsidRPr="005B1FF6">
        <w:rPr>
          <w:rStyle w:val="fontstyle01"/>
        </w:rPr>
        <w:t>на</w:t>
      </w:r>
      <w:proofErr w:type="gramEnd"/>
      <w:r w:rsidRPr="005B1FF6">
        <w:rPr>
          <w:rStyle w:val="fontstyle01"/>
        </w:rPr>
        <w:t xml:space="preserve"> в ліцеї дотримується на основі взаємоповаги всіх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учасників освітнього процесу, дотримання правил внутрішнього</w:t>
      </w:r>
      <w:r w:rsidRPr="005B1FF6">
        <w:rPr>
          <w:rStyle w:val="fontstyle01"/>
          <w:lang w:val="uk-UA"/>
        </w:rPr>
        <w:t xml:space="preserve"> </w:t>
      </w:r>
      <w:r w:rsidRPr="005B1FF6">
        <w:rPr>
          <w:rStyle w:val="fontstyle01"/>
        </w:rPr>
        <w:t>розпорядку та цього Статуту.</w:t>
      </w:r>
      <w:r w:rsidRPr="005B1FF6">
        <w:rPr>
          <w:rFonts w:ascii="Times New Roman" w:hAnsi="Times New Roman"/>
          <w:sz w:val="28"/>
          <w:szCs w:val="28"/>
        </w:rPr>
        <w:t xml:space="preserve"> </w:t>
      </w:r>
      <w:r w:rsidRPr="005B1FF6">
        <w:rPr>
          <w:rStyle w:val="fontstyle01"/>
        </w:rPr>
        <w:t xml:space="preserve">Застосування методів фізичного та </w:t>
      </w:r>
      <w:proofErr w:type="gramStart"/>
      <w:r w:rsidRPr="005B1FF6">
        <w:rPr>
          <w:rStyle w:val="fontstyle01"/>
        </w:rPr>
        <w:t>псих</w:t>
      </w:r>
      <w:proofErr w:type="gramEnd"/>
      <w:r w:rsidRPr="005B1FF6">
        <w:rPr>
          <w:rStyle w:val="fontstyle01"/>
        </w:rPr>
        <w:t>ічного насильства до</w:t>
      </w:r>
      <w:r w:rsidRPr="005B1FF6">
        <w:rPr>
          <w:rStyle w:val="fontstyle01"/>
          <w:lang w:val="uk-UA"/>
        </w:rPr>
        <w:t xml:space="preserve"> учнів</w:t>
      </w:r>
      <w:r w:rsidRPr="005B1FF6">
        <w:rPr>
          <w:rStyle w:val="fontstyle01"/>
        </w:rPr>
        <w:t xml:space="preserve"> забороняється.</w:t>
      </w:r>
    </w:p>
    <w:p w:rsidR="00792A5D" w:rsidRPr="005B1FF6" w:rsidRDefault="00792A5D" w:rsidP="001D1511">
      <w:pPr>
        <w:rPr>
          <w:rStyle w:val="fontstyle01"/>
          <w:lang w:val="uk-UA"/>
        </w:rPr>
      </w:pP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IV. УЧАСНИКИ ОСВІТНЬОГО ПРОЦЕСУ.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4.1. Учасниками освітнього процесу 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іцеї є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учні;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педагогічні працівники;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батьки учнів або особи, що їх замінюють;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фізичні особи, які проводять освітню діяльність;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інші особи, передбачені спеціальними законами та залучені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освітнього процесу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порядку, що встановлюється ліцеєм.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4.2. Права та обов’язки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4.2.1.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Учні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мають право на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якісні освітні послуги;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об’єктивне оцінювання результатів навчання;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відзначення успіхів 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своїй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діяльності;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безпечні та нешкі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длив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 умови навчання, утримання і праці;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повагу людської гідності;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захист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 час освітнього процесу від приниження честі та гідності,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будь-яких форм насильства та експлуатації, булінгу (цькування),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дискримінації за будь-якою ознакою, пропаганди та агітації, що завдають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шкоди здоров’ю здобувача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користування бібліотекою, навчальною, науковою, виробничою,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культурною, спортивною, побутовою, оздоровчою інфраструктурою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закладу освіти та послугами його структурних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ідрозділів у порядку,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встановленому ліцеєм відповідно до спеціальних законів;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доступ до інформаційних ресурсів і комунікацій, що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використовуються в освітньому процесі;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особисту або через своїх законних представників участь 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громадському самоврядуванні та управлінні ліцеєм;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інші необхідні умови для здобуття освіти, у тому числі для осіб з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особливими освітніми потребами та із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іально незахищених верств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населення;</w:t>
      </w:r>
    </w:p>
    <w:p w:rsidR="00792A5D" w:rsidRPr="005B1FF6" w:rsidRDefault="00792A5D" w:rsidP="00194F43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участь 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ізних видах навчальної, науково-практичної діяльності,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конференціях, олімпіадах, виставках, конкурсах тощо;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перегляд результатів оцінювання навчальних досягнень з усіх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предметів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інваріантної та варіативної частини.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4. 2.2.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зобов’язані: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виконувати вимоги освітньої програми (індивідуального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навчального плану за його наявності), дотримуючись принципу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академічної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доброчесності, та </w:t>
      </w: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досягати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результатів навчання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передбачених стандартом освіти 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для відповідного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івня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поважати гідність, права, свободи та законні інтереси всіх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учасників освітнього процесу, дотримуватись етичних норм;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відповідально та дбайливо ставитися до власного здоров’я, здоров’я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оточення, довкілля;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дотримуватись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установчих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документі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Статуту, 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правил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внутрішнього розпорядку ліцею, а також умов договору про надання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освітніх послуг (за його наявності).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4.2.3.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мають також інші права та обов’язки,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передбачені законодавством та установчими документами ліцею.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4.2.4. З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алучення учнів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 час освітнього процесу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виконання робіт чи до участі у заходах, не пов’язаних з реалізацією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освітньої програми, забороняється, крім випадків, передбачених рішенням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Кабінету Міністрів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4.3.4.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залучаються до самообслуговування, різних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видів суспільно корисної праці відповідно до цього Статуту і правил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внутрішнього розпорядку ліцею з урахуванням віку, статі, фізичних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можливостей.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4.4.5. За невиконання учасниками освітнього процесу своїх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обов’язків, порушення цього Статуту, правил внутрішнього розпорядку,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порушення академічної доброчесності на них можуть накладатися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стягнення відповідно до законодавства та порядку виявлення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встановлення фактів академічної недоброчесності.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4.5.Педагогічні працівники.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4.5.1. Педагогічним працівником повинна бути особа з високими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м</w:t>
      </w:r>
      <w:r w:rsidRPr="005B1FF6">
        <w:rPr>
          <w:rFonts w:ascii="Times New Roman" w:hAnsi="Times New Roman"/>
          <w:color w:val="000000"/>
          <w:sz w:val="28"/>
          <w:szCs w:val="28"/>
        </w:rPr>
        <w:t>оральними якостями, яка має відповідну педагогічну освіту та/або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професійну кваліфікацію педагогічного працівника, належний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івень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професійної підготовки, здійснює педагогічну діяльність, забезпечує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результативність та якість своєї роботи, фізичний та психічний стан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здоров’я якої дозволяє виконувати професійні обов’язки в закладах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загальної середньої освіти.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4.5.2. До педагогічної діяльності у лі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цеї не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допускаються особи,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яким вона заборонена за медичними показаннями, за вироком суду.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Перелік медичних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протипоказань щодо провадження педагогічної діяльності встановлюється законодавством.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4.5.3.Призначення на посаду, звільнення з посади педагогічних та інших працівників ліцею, інші трудові відносини регулюються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законодавством про працю, Законом України «Про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освіту», Законом України « Про повну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загальну середню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освіту» та іншими законодавчими актами.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4.5.4. Розподіл педагогічного навантаження педагогічних працівників у ліцеї, після погодження педагогічною радою затверджується його керівником.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законодавства про працю.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4.5.5. Не допускається відволікання педагогічних працівників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виконання професійних обов’язків, крім випадків, передбачених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законодавством.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Залучення педагогічних працівників до участі 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видах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робіт, не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передбачених освітньою (освітніми) програмою (програмами) ліцею,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навчальними програмами та іншими документами, що регламентують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діяльність ліцею, здійснюється лише за їх згодою.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4.5.6. Педагогічні працівники ліцею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ідлягають атестації відповідно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до порядку, встановленого 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МОН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4.5.7.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4.5.8. Педагогічні працівники ліцею мають право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академічну свободу, включаючи свободу викладання, свободу від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втручання в педагогічну, науково-педагогічну та наукову діяльність,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вільний вибі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форм, методів і засобів навчання, що відповідають освітній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програмі;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педагогічну ініціативу;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розроблення та впровадження авторських навчальних програм,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проектів, освітніх методик і технологій, методів і засобів, насамперед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методик компетентнісного навчання;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- користування бібліотекою, навчальною, науковою, виробничою,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культурною, спортивною, побутовою, оздоровчою інфраструктурою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закладу освіти та послугами його структурних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ідрозділів у порядку,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встановленому ліцеєм відповідно до спеціальних законів;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ідвищення кваліфікації, перепідготовку;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проходження сертифікації на добровільних засадах;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вільний вибі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освітніх програм, форм навчання, закладів освіти,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установ і організацій, інших суб’єктів освітньої діяльності, що здійснюють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підвищення кваліфікації та перепідготовку педагогічних працівників;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доступ до інформаційних ресурсів і комунікацій, що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використовуються в освітньому процесі та науковій діяльності;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відзначення успіхів 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своій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професійній діяльності;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справедливе та об’єктивне оцінювання професійної діяльності;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захист професійної честі та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індивідуальну освітню (наукову, творчу, мистецьку та іншу)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діяльність за межами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- безпечні і нешкідливі умови праці;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участь у громадському самоврядуванні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участь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роботі колегіальних органів управління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проходження атестації для здобуття відповідної кваліфікаційної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категорії та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отримання її в разі успішного проходження атестації;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об’єднання у професійні спілки та право бути членами інших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об’єднань громадян, діяльність яких не заборонена законодавством;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порушення питання захисту прав, професійної та людської честі 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гідності;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захист професійної честі та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творчу відпустку терміном до одного року не більше одного разу на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10 років із зарахуванням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стажу роботи;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4.5.9. Педагогічні працівники ліцею зобов'язані: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постійно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ідвищувати свій професійний і загальнокультурний рівні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та педагогічну майстерність;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виконувати освітню програму для досягнення здобувачами освіт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учнями) </w:t>
      </w:r>
      <w:r w:rsidRPr="005B1FF6">
        <w:rPr>
          <w:rFonts w:ascii="Times New Roman" w:hAnsi="Times New Roman"/>
          <w:color w:val="000000"/>
          <w:sz w:val="28"/>
          <w:szCs w:val="28"/>
        </w:rPr>
        <w:t>передбачених нею результатів навчання;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сприяти розвитку здібностей здобувачів освіти, формуванню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навичок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здорового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способу життя, дбати про їхнє фізичне і психічне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здоров’я;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дотримуватися академічної доброчесності та забезпечувати її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дотримання здобувачами освіти в освітньому процесі та науковій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діяльності;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дотримуватися педагогічної етики;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поважати гідність, права, свободи і законні інтереси всіх учасників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освітнього процесу;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настановами і особистим прикладом утверджувати повагу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суспільної моралі та суспільних цінностей, зокрема правди,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справедливості, патріотизму, гуманізму, толерантності, працелюбства;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формувати в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усвідомлення необхідності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додержуватися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Конституції та законів України, захищати суверенітет 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територіальну цілісність України;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виховувати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в учнів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повагу до державної мови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державних символів України, національних, історичних, культурних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цінностей України, дбайливе ставлення до історико-культурного надбання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України та навколишнього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природного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середовища;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формувати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в учнів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прагнення до взаєморозуміння,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миру, злагоди між усіма народами, етнічними, національними,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рел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ігійними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групами;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захищати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учнів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 час освітнього процесу від будь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яких форм фізичного та психічного насильства, приниження честі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г</w:t>
      </w:r>
      <w:r w:rsidRPr="005B1FF6">
        <w:rPr>
          <w:rFonts w:ascii="Times New Roman" w:hAnsi="Times New Roman"/>
          <w:color w:val="000000"/>
          <w:sz w:val="28"/>
          <w:szCs w:val="28"/>
        </w:rPr>
        <w:t>ідності, дискримінації за будь-якою ознакою, пропаганди та агітації, що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завдають шкоди здоров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ю учню</w:t>
      </w:r>
      <w:r w:rsidRPr="005B1FF6">
        <w:rPr>
          <w:rFonts w:ascii="Times New Roman" w:hAnsi="Times New Roman"/>
          <w:color w:val="000000"/>
          <w:sz w:val="28"/>
          <w:szCs w:val="28"/>
        </w:rPr>
        <w:t>, запобігати вживанню ними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іншими особами на території ліцею алкогольних напоїв, наркотичних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засобів, іншим шкідливим звичкам;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додержуватися установчих документі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та правил внутрішнього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розпорядку ліцею, виконувати свої посадові обов’язки;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брати участь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роботі педагогічної ради, засіданнях методичних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об’єднань, нарадах, зборах;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виконувати накази і розпорядження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вника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- вести відповідну документацію;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сприяти зростанню іміджу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утримувати навчальні приміщення відповідно до вимог правил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пожежної безпеки, охорони праці та безпеки життєдіяльності, санітарно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гі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ієнічних вимог.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4.5.10. Педагогічні працівники, які систематично порушують цей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Статут, правила внутрішнього розпорядку ліцею, не виконують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посадових обов’язків, умови трудового договору або за результатами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атестації не відповідають займаній посаді, звільняються з роботи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згідно із законодавством.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4.5.11. Права і обов’язки інших працівникі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, які залучаються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освітнього процесу, регулюються трудовим законодавством, відповідними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договорами, цим Статутом та правилами внутрішнього розпорядку ліцею.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4.6. Батьки здобувачів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особи, які їх замінюють.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4.6.1. Батьки 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особи, які їх замінюють, мають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право: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захищати відповідно до законодавства права та законні інтереси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звертатися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закладів освіти, органів управління освітою з питань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обирати заклад освіти, освітню програму, вид і форму здобуття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дітьми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  ві</w:t>
      </w:r>
      <w:r w:rsidRPr="005B1FF6">
        <w:rPr>
          <w:rFonts w:ascii="Times New Roman" w:hAnsi="Times New Roman"/>
          <w:color w:val="000000"/>
          <w:sz w:val="28"/>
          <w:szCs w:val="28"/>
        </w:rPr>
        <w:t>дповідної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брати участь у громадському самоврядуванні ліцею, зокрема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обирати і бути обраними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органів громадського самоврядування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завчасно отримувати інформацію про всі заплановані у ліцеї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позапланові педагогічні, психологічні, медичні,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іологічні заходи,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дослідження, обстеження, педагогічні експерименти та надавати згоду на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участь у них дитини;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брати участь у розробленні індивідуальної програми розвитку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5B1FF6">
        <w:rPr>
          <w:rFonts w:ascii="Times New Roman" w:hAnsi="Times New Roman"/>
          <w:color w:val="000000"/>
          <w:sz w:val="28"/>
          <w:szCs w:val="28"/>
        </w:rPr>
        <w:t>дитини та/або індиві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дуального</w:t>
      </w:r>
      <w:proofErr w:type="gramEnd"/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навчального плану;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отримувати інформацію про діяльність ліцею, результати навчання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своїх дітей (дітей, законними представниками яких вони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 xml:space="preserve"> є)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і результати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оцінювання якості освіти в ліцеї та його освітньої діяльності.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4.6.2. Батьки та особи, які їх замінюють, є відпові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дальними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здобуття дітьми повної загальної середньої освіти, їх виховання 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зобов’язані: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виховувати в дітей повагу до гідності, прав, свобод і законних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інтересів людини, законі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та етичних норм, відповідальне ставлення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власного здоров’я, здоров’я оточення і довкілля;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сприяти виконанню дитиною освітньої програми та досягненню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дитиною передбачених нею результатів навчання;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поважати гідність, права, свободи і законні інтереси дитини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інших учасників освітнього процесу;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дбати про фізичне і психічне здоров’я дитини, сприяти розвитку її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здібностей, формувати навички 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здорового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способу життя;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формувати в дитини культуру діалогу, культуру життя 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взаєморозумінні, мирі та злагоді між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усіма народами, етнічними,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національними,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рел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ігійними групами, представниками різних політичних 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релігійних поглядів та культурних традицій, різного соціального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походження, сімейного та майнового стану;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настановленням і особистим прикладом утверджувати повагу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суспільної моралі та суспільних цінностей, зокрема правди,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справедливості, патріотизму, гуманізму, толерантності, працелюбства;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формувати в дітей усвідомлення необхідності додержуватися Конституції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законів України, захищати суверенітет 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територіальну цілісність України;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виховувати в дитини повагу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державної мови та державних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символів України, національних, історичних, культурних цінностей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України, дбайливе ставлення до історико-культурного надбання України;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дотримуватися установчих документі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, правил внутрішнього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розпорядку ліцею, а також умов договору про надання освітніх послуг (за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наявності);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сприяти керівництву ліцею у проведенні розслідування щодо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випадків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бул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інгу (цькування);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виконувати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 та рекомендації комісії з розгляду випадків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булінгу (цькування) в ліцеї.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4.6.3.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раз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 невиконання батьками та особами, які їх замінюють,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обов’язків, передбачених законодавством, ліцей може порушувати 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установленому </w:t>
      </w: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порядку клопотання про відповідальність таких осіб, 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тому числі позбавлення їх батьківських прав.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V. УПРАВЛІННЯ ЛІЦЕЄМ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5.1. Засновник ліцею: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затверджує установчі документи ліцею, їх нову редакцію та зміни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до них;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приймає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 про створення, реорганізацію, ліквідацію чи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перепрофілювання ( зміну типу)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реалізує інші права, передбачені законодавством.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5.2. Уповноважений орган: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здійснює контроль за дотриманням установчих документі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закладу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ліцею, визначає форми контролю за діяльністю керівника (директора)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здійснює контроль за недопущенням привілеїв чи обмежень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(дискримінації) за ознаками раси, кольору шкіри, політичних,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рел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ігійних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та інших переконань, статі, віку, інвалідності, етнічного та соціального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походження, сімейного та майнового стану, місця проживання, за мовними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або іншими ознаками;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затверджує кошторис ліцею у порядку визначеному чинним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законодавством;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приймає фінансовий звіт ліцею у порядку, визначеному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законодавством;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здійснює контроль за фінансово-господарською діяльністю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оприлюднює офіційну звітність про всі отримані та використані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кошти;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реалізує інші права, передбачені законодавством та статутом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та відповідно до делегованих повноважень.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5.3. Засновник та уповноважений орган не мають права втручатися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в діяльність ліцею, що здійснюється ним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межах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його автономних прав,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визначених законом та установчими документами.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5.4. Засновник може делегувати окремі свої повноваження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уповноваженому органу.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5.5. Засновник ліцею зобов’язаний: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- забезпечити утримання та розвиток матеріально-технічної бази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заснованого ним ліцею на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івні, достатньому для виконання вимог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стандартів освіти та ліцензійних умов;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у разі реорганізації чи ліквідації ліцею забезпечити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учням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можливість продовжити навчання на відповідному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івні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забезпечити відповідно до законодавства створення 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безперешкодного середовища для учасників освітнього процесу.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5.6. Безпосереднє керівництво ліцеєм здійснює керівник.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5.7. Керівник ліцею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призначається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посаду шляхом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укладення контракту за результатами конкурсного відбору 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встановленому порядку.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5.8. Керівник  ліцею несе відповідальність за освітню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,ф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інансово-господарську та іншу діяльність закладу освіти.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5.9. Керівник  є представником ліцею у відносинах з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державними органами, органами місцевого самоврядування, юридичнимита фізичними особами і діє без довіреності в межах повноважень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ередбачених законом та установчими документами ліцею.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5.10. Керівник 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 в межах наданих йому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повноважень: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організовує діяльність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вирішує питання фінансово-господарської діяльності ліцею;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призначає на посаду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та звільняє з посади заступника керівника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педагогічних та інші працівників ліцею, визначає їх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функціональні обов'язки;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забезпечує організацію освітнього процесу та здійснення контролю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виконанням освітніх програм;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здійснює розподіл педагогічного навантаження;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забезпечує функціонування внутрішньої системи забезпечення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якості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забезпечує умови для здійснення дієвого та відкритого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громадського контролю за діяльністю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сприяє та створює умови для діяльності органів самоврядування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сприяє здоровому способу життя здобувачів освіти та працівників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- здійснює інші повноваження у відповідності до чинного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законодавства.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5.11. Колегіальним органом управління ліцею є педагогічна рада.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Усі педагогічні працівники ліцею мають брати участь у засіданнях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педагогічної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5.12. Педагогічна рада закладу освіти: планує роботу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схвалює освітню (освітні) програму (програми) ліцею та оцінює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результативність її (їх) виконання;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формує систему та затверджує процедури внутрішнього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забезпечення якості освіти, включаючи систему та механізми забезпечення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академічної доброчесності;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розглядає питання щодо вдосконалення і методичного забезпечення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освітнього процесу;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приймає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 щодо переведення учнів (вихованців)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5B1FF6">
        <w:rPr>
          <w:rFonts w:ascii="Times New Roman" w:hAnsi="Times New Roman"/>
          <w:color w:val="000000"/>
          <w:sz w:val="28"/>
          <w:szCs w:val="28"/>
        </w:rPr>
        <w:t>ступного класу і їх випуску, видачі документів про відповідний рівень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освіти, нагородження за успіхи у навчанні;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обговорює питання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ідвищення кваліфікації педагогічних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працівників, розвитку їхньої творчої ініціативи, визначає заходи щодо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підвищення кваліфікації педагогічних працівників, затверджує щорічний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план підвищення кваліфікації педагогічних працівників;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розглядає питання впровадження в освітній процес найкращого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педагогічного досвіду та інновацій, участі 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ідницькій,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експериментальній, інноваційній діяльності, співпраці з іншими закладами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освіти, науковими установами, фізичними та юридичними особами, які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сприяють розвитку освіти;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ухвалює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 щодо відзначення, морального та матеріального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заохочення учнів (вихованців), працівників ліцею та інших учасників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освітнього процесу;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розглядає питання щодо відповідальності учнів (вихованців),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працівникі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закладу освіти та інших учасників освітнього процесу за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Pr="005B1FF6">
        <w:rPr>
          <w:rFonts w:ascii="Times New Roman" w:hAnsi="Times New Roman"/>
          <w:color w:val="000000"/>
          <w:sz w:val="28"/>
          <w:szCs w:val="28"/>
        </w:rPr>
        <w:t>евиконання ними своїх обов’язків;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має право ініціювати проведення позапланового інституційного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аудиту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 та проведення громадської акредитації ліцею;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 xml:space="preserve">- розглядає інші питання, віднесені законом та/або статутом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її повноважень.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 педагогічної ради ліцею вводяться в дію рішеннями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керівника  закладу.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5.13. 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іцеї можуть діяти: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органи самоврядування працівників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органи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учнівського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самоврядування;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органи батьківського самоврядування; інші органи громадського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самоврядування учасників освітнього процесу.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5.14. Вищим колегіальним органом громадського самоврядування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закладу освіти є загальні збори (конференція) колективу закладу освіти.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5.15. У закладі освіти можуть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бути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створені та функціонувати: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методична рада закладу, методичні об’єднання учителів; творчі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динамічні) групи вчителі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психологічна служба;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спортивні секції, інші в разі потреби відповідно до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чинного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законодавства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.5.16. За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ішенням засновника може створюватися наглядова(піклувальна) рада ліцею.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5.17. Ліцей формує відкриті та загальнодоступні ресурси з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інформацією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свою діяльність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оприлюднює таку інформацію.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VI.</w:t>
      </w:r>
      <w:r w:rsidRPr="00C840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b/>
          <w:color w:val="000000"/>
          <w:sz w:val="28"/>
          <w:szCs w:val="28"/>
        </w:rPr>
        <w:t>МАТЕР</w:t>
      </w:r>
      <w:proofErr w:type="gramEnd"/>
      <w:r w:rsidRPr="005B1FF6">
        <w:rPr>
          <w:rFonts w:ascii="Times New Roman" w:hAnsi="Times New Roman"/>
          <w:b/>
          <w:color w:val="000000"/>
          <w:sz w:val="28"/>
          <w:szCs w:val="28"/>
        </w:rPr>
        <w:t>ІАЛЬНО-ТЕХНІЧНА БАЗА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6.1. Матеріально-технічна база ліцею включає буді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і, споруди,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землю, комунікації, обладнання, транспортні засоби, службове житло та    інші цінності.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6.2. Вимоги до матеріально-технічної бази ліцею визначаються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відповідними будівельними і санітарно-гігієнічними нормами і правилами,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 також типовими переліками обов'язкового навчального та іншого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обладнання (в тому числі корекційного), навчально-методичних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навчально-наочних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пос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ібників, підручників, художньої та іншої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літератури.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6.3. Майно ліцею є власністю Поляницької сільської ради  і закріплюється за ним на праві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оперативного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управління.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Здійснюючи право оперативного </w:t>
      </w: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управління, ліцей володі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є,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користується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та розпоряджається зазначеним майном згідно з чинним законодавством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цим статутом та відповідно до обмежень, встановлених засновником.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6.4. Ліцей відповідно до вимог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чинного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законодавства користується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землею, іншими природними ресурсами і несе відповідальність за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недотримання вимог та норм з їх охорони.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6.5. Вилучення основних фондів, оборотних кошті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та іншого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майна ліцею проводиться лише у випадках, передбачених чинним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законодавством.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Збитки, завдані ліцею внаслідок порушення його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майнових прав іншими юридичними та фізичними особами,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відшкодовуються відповідно до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чинного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законодавства.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VII. ФІНАНСОВО-ГОСПОДАРСЬКА ДІЯЛЬНІСТЬ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7.1. Фінансово-господарська діяльність ліцею здійснюється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відповідно до законодавства та Статуту.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7.2. Джерела формування кошті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та майна ліцею: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кошти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державного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та місцевого бюджетів;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кошти, отримані за надання платних послуг відповідно до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переліку платних послуг, які можуть надаватися освітніми закладами;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інші джерела не заборонені законодавством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Бюджетні кошти спрямовуються на виконання обраних ліцеєм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Pr="005B1FF6">
        <w:rPr>
          <w:rFonts w:ascii="Times New Roman" w:hAnsi="Times New Roman"/>
          <w:color w:val="000000"/>
          <w:sz w:val="28"/>
          <w:szCs w:val="28"/>
        </w:rPr>
        <w:t>авчальних планів у повному обсязі, матеріальні витрати, пов’язані з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виховною роботою,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ідготовку та перепідготовку кадрів, оплату праці,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збереження і зміцнення матеріально-технічної бази, соціальний захист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матеріальне стимулювання трудового колективу.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Бюджетне фінансування ліцею не може зменшуватися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або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припинятися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разі наявності у зазначених в закладі додаткових джерел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фінансування.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Бюджетні асигнування на здійснення діяльності ліцею та позабюджетні кошти не 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7.3. Утримання та розвиток матеріально-технічної бази ліцею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фінансуються за рахунок коштів засновника закладу.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 може надавати платні освітні та інші послуги, перелік яких затверджує Кабінет Міністрів України. Засновник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ліцею має право затверджувати переліки платних освітніх та інших послуг що не увійшли до переліку, затвердженого Кабінетом Міністрів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7.4. Отримані в установленому порядку ліцеєм кошти як плата за надання послуг, гранти, дарунки та благодійні внески, а також кошти від реалізації в установленому порядку майна та іншої діяльності (власні надходження) закладу освіти належать до доходів бюджету і використовуються лієцеєм на цілі, визначені Бюджетним кодексом України.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7.5. Порядок діловодства і бухгалтерського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обл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іку в ліцеї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визначається керівником  відповідно до законодавства.  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5B1FF6">
        <w:rPr>
          <w:rFonts w:ascii="Times New Roman" w:hAnsi="Times New Roman"/>
          <w:color w:val="000000"/>
          <w:sz w:val="28"/>
          <w:szCs w:val="28"/>
        </w:rPr>
        <w:t>ухгалтерський облік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здійсн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юїться </w:t>
      </w:r>
      <w:r w:rsidRPr="005B1FF6">
        <w:rPr>
          <w:rFonts w:ascii="Times New Roman" w:hAnsi="Times New Roman"/>
          <w:color w:val="000000"/>
          <w:sz w:val="28"/>
          <w:szCs w:val="28"/>
        </w:rPr>
        <w:t>самостійно закладом 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5B1FF6">
        <w:rPr>
          <w:rFonts w:ascii="Times New Roman" w:hAnsi="Times New Roman"/>
          <w:color w:val="000000"/>
          <w:sz w:val="28"/>
          <w:szCs w:val="28"/>
        </w:rPr>
        <w:t>.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5B1FF6">
        <w:rPr>
          <w:rFonts w:ascii="Times New Roman" w:hAnsi="Times New Roman"/>
          <w:color w:val="000000"/>
          <w:sz w:val="28"/>
          <w:szCs w:val="28"/>
        </w:rPr>
        <w:t>.Ліцей у процесі провадження фінансово-господарськоїдіяльності має право: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користуватися безоплатно земельними ділянками, на яких він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розташований;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- розвивати власну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іальну базу;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списувати з балансу в установленому чинним законодавством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порядку необоротні активи, які стали непридатними для користування;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- користуватися та розпоряджатися майном відповідно дозаконодавства та Статуту.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VIII. МІЖНАРОДНЕ СПІВРОБІТНИЦТВО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8.1. Лцей має право укладати угоди про співробітництво,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Встановлювати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прямі зв'язки з органами управління освітою та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навчальними закладами зарубіжних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країн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, міжнародними організаціями,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фондами у встановленому законодавством порядку.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IX. КОНТРОЛЬ ЗА ДІЯЛЬНІСТЮ ЛІЦЕЮ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 xml:space="preserve">9.1. Державний нагляд (контроль)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іцею здійснюється відповідно довимог законодавства.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9.2. Інституційний аудит ліцею, що забезпечує здобуття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повної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загальної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5B1FF6">
        <w:rPr>
          <w:rFonts w:ascii="Times New Roman" w:hAnsi="Times New Roman"/>
          <w:color w:val="000000"/>
          <w:sz w:val="28"/>
          <w:szCs w:val="28"/>
        </w:rPr>
        <w:t>ередньої освіти, є єдиним плановим заходом державного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нагляд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у(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контролю) у сфері загальної середньої освіти, що проводиться один раз на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10 років центральним органом виконавчої влади із забезпечення якості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освіти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lastRenderedPageBreak/>
        <w:t>Інституційний аудит включає планову перевірку дотримання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 ліцензійних </w:t>
      </w:r>
      <w:r w:rsidRPr="005B1FF6">
        <w:rPr>
          <w:rFonts w:ascii="Times New Roman" w:hAnsi="Times New Roman"/>
          <w:color w:val="000000"/>
          <w:sz w:val="28"/>
          <w:szCs w:val="28"/>
        </w:rPr>
        <w:t>умов.</w:t>
      </w:r>
    </w:p>
    <w:p w:rsidR="00792A5D" w:rsidRPr="005B1FF6" w:rsidRDefault="00792A5D" w:rsidP="00423F6D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b/>
          <w:color w:val="000000"/>
          <w:sz w:val="28"/>
          <w:szCs w:val="28"/>
        </w:rPr>
        <w:t>X</w:t>
      </w:r>
      <w:r w:rsidRPr="005B1FF6">
        <w:rPr>
          <w:rFonts w:ascii="Times New Roman" w:hAnsi="Times New Roman"/>
          <w:b/>
          <w:color w:val="000000"/>
          <w:sz w:val="28"/>
          <w:szCs w:val="28"/>
          <w:lang w:val="uk-UA"/>
        </w:rPr>
        <w:t>. СТВОРЕННЯ, РЕОРГАНІЗАЦІЯ, ЛІКВІДАЦІЯ ТА ПЕРЕПРОФ1ЛЮВАННЯ ЛІЦЕЮ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10.1. Рішення про створення, реорганізацію, ліквідацію через перепрофілювання (зміну типу) ліцею приймає його засновник.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10.2. У випадку реорганізації ліцею його права та обов’язки переходять правонаступникові.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10.3. Ліквідація ліцею здійснюється ліквідаційною комісією, склад якої визначається засновником або уповноваженим ним органом.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10.4. Засновник встановлює порядок та визначає строки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проведення ліквідації, а також строк 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 xml:space="preserve"> заяви претензій</w:t>
      </w:r>
      <w:r w:rsidRPr="00CC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кредиторами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, що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не може бути меншим, ніж два місяці з дня оголошення про ліквідацію.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10.5. У разі припинення юридичної особи (у результаті її ліквідації,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злиття, поділу, приєднання або перетворення) активи повинні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бути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передані одній або кільком неприбутковим організаціям відповідного виду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або зараховані до доходу бюджету.</w:t>
      </w:r>
    </w:p>
    <w:p w:rsidR="00792A5D" w:rsidRPr="005B1FF6" w:rsidRDefault="00792A5D" w:rsidP="00423F6D">
      <w:pPr>
        <w:rPr>
          <w:rFonts w:ascii="Times New Roman" w:hAnsi="Times New Roman"/>
          <w:color w:val="000000"/>
          <w:sz w:val="28"/>
          <w:szCs w:val="28"/>
        </w:rPr>
      </w:pPr>
      <w:r w:rsidRPr="005B1FF6">
        <w:rPr>
          <w:rFonts w:ascii="Times New Roman" w:hAnsi="Times New Roman"/>
          <w:color w:val="000000"/>
          <w:sz w:val="28"/>
          <w:szCs w:val="28"/>
        </w:rPr>
        <w:t>10.6. Ліцей вважається реорганізованим або ліквідованим з дня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внесення до державного реєстру запису про припинення його діяльності.При реорганізації і ліквідації ліцею працівникам, які звільняються,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 xml:space="preserve">гарантується додержання їх прав та інтересів </w:t>
      </w:r>
      <w:proofErr w:type="gramStart"/>
      <w:r w:rsidRPr="005B1F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B1FF6">
        <w:rPr>
          <w:rFonts w:ascii="Times New Roman" w:hAnsi="Times New Roman"/>
          <w:color w:val="000000"/>
          <w:sz w:val="28"/>
          <w:szCs w:val="28"/>
        </w:rPr>
        <w:t>ідповідно до трудового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1FF6">
        <w:rPr>
          <w:rFonts w:ascii="Times New Roman" w:hAnsi="Times New Roman"/>
          <w:color w:val="000000"/>
          <w:sz w:val="28"/>
          <w:szCs w:val="28"/>
        </w:rPr>
        <w:t>законодавства Укр</w:t>
      </w:r>
      <w:r w:rsidRPr="005B1FF6">
        <w:rPr>
          <w:rFonts w:ascii="Times New Roman" w:hAnsi="Times New Roman"/>
          <w:color w:val="000000"/>
          <w:sz w:val="28"/>
          <w:szCs w:val="28"/>
          <w:lang w:val="uk-UA"/>
        </w:rPr>
        <w:t>аїни.</w:t>
      </w: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статуті</w:t>
      </w: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пронумеровано і прошнуровано</w:t>
      </w: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скріплено печаткою 23 ( двадцять три)</w:t>
      </w: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аркуші</w:t>
      </w:r>
    </w:p>
    <w:p w:rsidR="00792A5D" w:rsidRPr="00AB6D4B" w:rsidRDefault="00792A5D" w:rsidP="00423F6D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AB6D4B">
        <w:rPr>
          <w:b/>
          <w:color w:val="000000"/>
          <w:sz w:val="28"/>
          <w:szCs w:val="28"/>
          <w:lang w:val="uk-UA"/>
        </w:rPr>
        <w:t>М.  Поляк</w:t>
      </w: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color w:val="000000"/>
          <w:sz w:val="28"/>
          <w:szCs w:val="28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  <w:r>
        <w:rPr>
          <w:color w:val="000000"/>
          <w:sz w:val="28"/>
          <w:szCs w:val="28"/>
        </w:rPr>
        <w:br/>
      </w: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Default="00792A5D" w:rsidP="00423F6D">
      <w:pPr>
        <w:rPr>
          <w:rStyle w:val="fontstyle21"/>
          <w:lang w:val="uk-UA"/>
        </w:rPr>
      </w:pPr>
    </w:p>
    <w:p w:rsidR="00792A5D" w:rsidRPr="00646ACE" w:rsidRDefault="00792A5D" w:rsidP="00423F6D">
      <w:pPr>
        <w:rPr>
          <w:color w:val="000000"/>
          <w:sz w:val="28"/>
          <w:szCs w:val="28"/>
          <w:lang w:val="uk-UA"/>
        </w:rPr>
      </w:pPr>
    </w:p>
    <w:sectPr w:rsidR="00792A5D" w:rsidRPr="00646ACE" w:rsidSect="005B1F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5D" w:rsidRDefault="00792A5D" w:rsidP="005B1FF6">
      <w:pPr>
        <w:spacing w:after="0" w:line="240" w:lineRule="auto"/>
      </w:pPr>
      <w:r>
        <w:separator/>
      </w:r>
    </w:p>
  </w:endnote>
  <w:endnote w:type="continuationSeparator" w:id="0">
    <w:p w:rsidR="00792A5D" w:rsidRDefault="00792A5D" w:rsidP="005B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5D" w:rsidRDefault="008416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2D82">
      <w:rPr>
        <w:noProof/>
      </w:rPr>
      <w:t>22</w:t>
    </w:r>
    <w:r>
      <w:rPr>
        <w:noProof/>
      </w:rPr>
      <w:fldChar w:fldCharType="end"/>
    </w:r>
  </w:p>
  <w:p w:rsidR="00792A5D" w:rsidRDefault="00792A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5D" w:rsidRDefault="00792A5D" w:rsidP="005B1FF6">
      <w:pPr>
        <w:spacing w:after="0" w:line="240" w:lineRule="auto"/>
      </w:pPr>
      <w:r>
        <w:separator/>
      </w:r>
    </w:p>
  </w:footnote>
  <w:footnote w:type="continuationSeparator" w:id="0">
    <w:p w:rsidR="00792A5D" w:rsidRDefault="00792A5D" w:rsidP="005B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AA"/>
    <w:rsid w:val="00091FB1"/>
    <w:rsid w:val="000E7C1C"/>
    <w:rsid w:val="00176021"/>
    <w:rsid w:val="00194F43"/>
    <w:rsid w:val="001C2FFE"/>
    <w:rsid w:val="001C4A4F"/>
    <w:rsid w:val="001D1511"/>
    <w:rsid w:val="001D52CB"/>
    <w:rsid w:val="00202D82"/>
    <w:rsid w:val="00233C4C"/>
    <w:rsid w:val="00255F4F"/>
    <w:rsid w:val="00261ECE"/>
    <w:rsid w:val="00281137"/>
    <w:rsid w:val="0029318A"/>
    <w:rsid w:val="00297D91"/>
    <w:rsid w:val="002F5356"/>
    <w:rsid w:val="0034514A"/>
    <w:rsid w:val="003D6DF0"/>
    <w:rsid w:val="00423F6D"/>
    <w:rsid w:val="00476AFD"/>
    <w:rsid w:val="004B6F49"/>
    <w:rsid w:val="004B78EA"/>
    <w:rsid w:val="004D0339"/>
    <w:rsid w:val="00520DAE"/>
    <w:rsid w:val="0053036A"/>
    <w:rsid w:val="00590C31"/>
    <w:rsid w:val="005B1FF6"/>
    <w:rsid w:val="005E0CCD"/>
    <w:rsid w:val="005F34E9"/>
    <w:rsid w:val="005F4338"/>
    <w:rsid w:val="00611074"/>
    <w:rsid w:val="0063330B"/>
    <w:rsid w:val="00646ACE"/>
    <w:rsid w:val="00666ED0"/>
    <w:rsid w:val="0066749B"/>
    <w:rsid w:val="006D1C49"/>
    <w:rsid w:val="006D5EC2"/>
    <w:rsid w:val="006E008C"/>
    <w:rsid w:val="00716212"/>
    <w:rsid w:val="00792A5D"/>
    <w:rsid w:val="008051A7"/>
    <w:rsid w:val="00826D55"/>
    <w:rsid w:val="0084169B"/>
    <w:rsid w:val="00844436"/>
    <w:rsid w:val="00847CB7"/>
    <w:rsid w:val="008B604F"/>
    <w:rsid w:val="009100A8"/>
    <w:rsid w:val="009A67BD"/>
    <w:rsid w:val="009C094C"/>
    <w:rsid w:val="00A06BB2"/>
    <w:rsid w:val="00A266AA"/>
    <w:rsid w:val="00A56B25"/>
    <w:rsid w:val="00AB6D4B"/>
    <w:rsid w:val="00B10629"/>
    <w:rsid w:val="00B167D0"/>
    <w:rsid w:val="00B44DF4"/>
    <w:rsid w:val="00BF3639"/>
    <w:rsid w:val="00C84032"/>
    <w:rsid w:val="00CA0B1D"/>
    <w:rsid w:val="00CC184C"/>
    <w:rsid w:val="00CC405D"/>
    <w:rsid w:val="00CE18C7"/>
    <w:rsid w:val="00D81BDB"/>
    <w:rsid w:val="00DF263B"/>
    <w:rsid w:val="00DF749E"/>
    <w:rsid w:val="00E01DA6"/>
    <w:rsid w:val="00E35853"/>
    <w:rsid w:val="00E73113"/>
    <w:rsid w:val="00F55458"/>
    <w:rsid w:val="00F7019A"/>
    <w:rsid w:val="00F84204"/>
    <w:rsid w:val="00F93B19"/>
    <w:rsid w:val="00FC45EB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4C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A266A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A266A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266AA"/>
    <w:rPr>
      <w:rFonts w:ascii="Calibri" w:hAnsi="Calibri" w:cs="Calibri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B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B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B1FF6"/>
    <w:rPr>
      <w:rFonts w:cs="Times New Roman"/>
    </w:rPr>
  </w:style>
  <w:style w:type="paragraph" w:styleId="a7">
    <w:name w:val="footer"/>
    <w:basedOn w:val="a"/>
    <w:link w:val="a8"/>
    <w:uiPriority w:val="99"/>
    <w:rsid w:val="005B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B1F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4C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A266A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A266A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266AA"/>
    <w:rPr>
      <w:rFonts w:ascii="Calibri" w:hAnsi="Calibri" w:cs="Calibri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B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B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B1FF6"/>
    <w:rPr>
      <w:rFonts w:cs="Times New Roman"/>
    </w:rPr>
  </w:style>
  <w:style w:type="paragraph" w:styleId="a7">
    <w:name w:val="footer"/>
    <w:basedOn w:val="a"/>
    <w:link w:val="a8"/>
    <w:uiPriority w:val="99"/>
    <w:rsid w:val="005B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B1F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4862</Words>
  <Characters>34427</Characters>
  <Application>Microsoft Office Word</Application>
  <DocSecurity>0</DocSecurity>
  <Lines>286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2021-01-20T18:57:00Z</cp:lastPrinted>
  <dcterms:created xsi:type="dcterms:W3CDTF">2021-03-24T10:38:00Z</dcterms:created>
  <dcterms:modified xsi:type="dcterms:W3CDTF">2021-03-24T20:59:00Z</dcterms:modified>
</cp:coreProperties>
</file>