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72" w:rsidRDefault="00BE42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41C2A" wp14:editId="61A96DB8">
                <wp:simplePos x="0" y="0"/>
                <wp:positionH relativeFrom="column">
                  <wp:posOffset>1468896</wp:posOffset>
                </wp:positionH>
                <wp:positionV relativeFrom="paragraph">
                  <wp:posOffset>-302683</wp:posOffset>
                </wp:positionV>
                <wp:extent cx="5475323" cy="116275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323" cy="11627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BE4272" w:rsidRPr="00EB665E" w:rsidRDefault="00BE4272" w:rsidP="00BE42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14:shadow w14:blurRad="50800" w14:dist="50800" w14:dir="5400000" w14:sx="0" w14:sy="0" w14:kx="0" w14:ky="0" w14:algn="ctr">
                                  <w14:schemeClr w14:val="accent1">
                                    <w14:lumMod w14:val="50000"/>
                                  </w14:schemeClr>
                                </w14:shadow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70C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0C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E4272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kern w:val="36"/>
                                <w:sz w:val="72"/>
                                <w:szCs w:val="72"/>
                                <w:lang w:eastAsia="uk-UA"/>
                                <w14:textOutline w14:w="11112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70C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70C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70C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Кір у дітей та дорослих: симптоми і лікування</w:t>
                            </w:r>
                          </w:p>
                          <w:p w:rsidR="00BE4272" w:rsidRPr="00BE4272" w:rsidRDefault="00BE4272" w:rsidP="00BE4272">
                            <w:pPr>
                              <w:jc w:val="center"/>
                              <w:rPr>
                                <w:b/>
                                <w:color w:val="F4B083" w:themeColor="accent2" w:themeTint="99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1C2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15.65pt;margin-top:-23.85pt;width:431.1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2HjswIAAEcGAAAOAAAAZHJzL2Uyb0RvYy54bWy8VM1u2zAMvg/YOwi6r7bTuGmDOkXWosOA&#10;ri3QDj0rspwYkEVNUmJ3L7On2GnAniGPNEqy06ArNmwYdpEpkubPJ/I7PesaSTbC2BpUQbODlBKh&#10;OJS1Whb04/3lm2NKrGOqZBKUKOijsPRs9vrVaaunYgQrkKUwBIMoO211QVfO6WmSWL4SDbMHoIVC&#10;YwWmYQ6vZpmUhrUYvZHJKE2PkhZMqQ1wYS1qL6KRzkL8qhLc3VSVFY7IgmJtLpwmnAt/JrNTNl0a&#10;plc178tgf1FFw2qFSXehLphjZG3qn0I1NTdgoXIHHJoEqqrmIvSA3WTps27uVkyL0AuCY/UOJvvv&#10;wvLrza0hdYlvR4liDT7R9sv2+/bb9ivJPDqttlN0utPo5rq30HnPXm9R6ZvuKtP4L7ZD0I44P+6w&#10;FZ0jHJX5eJIfjg4p4WjLsqPRJM99nOTpd22seyegIV4oqMHHC5iyzZV10XVw6aEuL2spg2zRJQpE&#10;A+KThj/DGIlzaciG4QAwzoVyWTDJdfMByqjP07SfBNTivETtyaDGEneBQsFLu59qMva/e83O69fp&#10;xkNgNt3Plw/q3+Q7Pvy/+TJM92cN+gJfAHQyqF9sEJXL4RVlrQjzDJJ7bDEWsZxJEaY0DgKu7O7x&#10;pfLgK/DDEK1ek/jJjRPqJdctOjR6cQHlI06zgcgGVvPLGifuill3ywyuP+ZDSnM3eFQS2oJCL1Gy&#10;AvP5Jb33x61EKyUt0klB7ac1M4IS+V7hPJ5k47Hnn3AZ55MRXsy+ZbFvUevmHHBgcSexuiB6fycH&#10;sTLQPCDzzX1WNDHFMXdB3SCeu0hyyJxczOfBCRlHM3el7jT3oT1ofp/uuwdmdL90Dvf1GgbiYdNn&#10;uxd9I9zztYOqDov5hGqPO7JV3JTIrJ4O9+/B64n/Zz8AAAD//wMAUEsDBBQABgAIAAAAIQCTlTAm&#10;5QAAAAwBAAAPAAAAZHJzL2Rvd25yZXYueG1sTI/LbsIwEEX3lfoP1lTqDhwIDTSNg1AfLIqEVGjF&#10;1omHJBCPo9gkab++ZtXuZjRHd85NloOuWYetrQwJmIwDYEi5URUVAj73b6MFMOskKVkbQgHfaGGZ&#10;3t4kMlampw/sdq5gPoRsLAWUzjUx5zYvUUs7Ng2Svx1Nq6Xza1tw1creh+uaT4Mg4lpW5D+UssHn&#10;EvPz7qIFrDdqa9Y/fX44dFFWnF9PX+/HFyHu74bVEzCHg/uD4arv1SH1Tpm5kLKsFjANJ6FHBYxm&#10;8zmwKxE8hhGwzE/hwwx4mvD/JdJfAAAA//8DAFBLAQItABQABgAIAAAAIQC2gziS/gAAAOEBAAAT&#10;AAAAAAAAAAAAAAAAAAAAAABbQ29udGVudF9UeXBlc10ueG1sUEsBAi0AFAAGAAgAAAAhADj9If/W&#10;AAAAlAEAAAsAAAAAAAAAAAAAAAAALwEAAF9yZWxzLy5yZWxzUEsBAi0AFAAGAAgAAAAhAIJTYeOz&#10;AgAARwYAAA4AAAAAAAAAAAAAAAAALgIAAGRycy9lMm9Eb2MueG1sUEsBAi0AFAAGAAgAAAAhAJOV&#10;MCblAAAADAEAAA8AAAAAAAAAAAAAAAAADQUAAGRycy9kb3ducmV2LnhtbFBLBQYAAAAABAAEAPMA&#10;AAAfBgAAAAA=&#10;" fillcolor="#f7fafd [180]" stroked="f">
                <v:fill color2="#cde0f2 [980]" colors="0 #f7fafd;48497f #b5d2ec;54395f #b5d2ec;1 #cee1f2" focus="100%" type="gradient"/>
                <v:textbox>
                  <w:txbxContent>
                    <w:p w:rsidR="00BE4272" w:rsidRPr="00EB665E" w:rsidRDefault="00BE4272" w:rsidP="00BE427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14:shadow w14:blurRad="50800" w14:dist="50800" w14:dir="5400000" w14:sx="0" w14:sy="0" w14:kx="0" w14:ky="0" w14:algn="ctr">
                            <w14:schemeClr w14:val="accent1">
                              <w14:lumMod w14:val="50000"/>
                            </w14:schemeClr>
                          </w14:shadow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70C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0C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E4272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kern w:val="36"/>
                          <w:sz w:val="72"/>
                          <w:szCs w:val="72"/>
                          <w:lang w:eastAsia="uk-UA"/>
                          <w14:textOutline w14:w="11112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70C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70C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70C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Кір у дітей та дорослих: симптоми і лікування</w:t>
                      </w:r>
                    </w:p>
                    <w:p w:rsidR="00BE4272" w:rsidRPr="00BE4272" w:rsidRDefault="00BE4272" w:rsidP="00BE4272">
                      <w:pPr>
                        <w:jc w:val="center"/>
                        <w:rPr>
                          <w:b/>
                          <w:color w:val="F4B083" w:themeColor="accent2" w:themeTint="99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 wp14:anchorId="3CD2D4F2" wp14:editId="7F401FF4">
            <wp:simplePos x="0" y="0"/>
            <wp:positionH relativeFrom="column">
              <wp:posOffset>-213219</wp:posOffset>
            </wp:positionH>
            <wp:positionV relativeFrom="paragraph">
              <wp:posOffset>-307128</wp:posOffset>
            </wp:positionV>
            <wp:extent cx="2034540" cy="3894455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72" w:rsidRPr="00BE4272" w:rsidRDefault="00BE4272">
      <w:pPr>
        <w:rPr>
          <w:rFonts w:ascii="Times New Roman" w:hAnsi="Times New Roman" w:cs="Times New Roman"/>
          <w:sz w:val="28"/>
          <w:szCs w:val="28"/>
        </w:rPr>
      </w:pPr>
    </w:p>
    <w:p w:rsidR="00BE4272" w:rsidRDefault="00BE4272" w:rsidP="00BE42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27008C" w:rsidRDefault="00BE4272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008C">
        <w:rPr>
          <w:rFonts w:ascii="Times New Roman" w:hAnsi="Times New Roman" w:cs="Times New Roman"/>
          <w:sz w:val="28"/>
          <w:szCs w:val="28"/>
        </w:rPr>
        <w:t xml:space="preserve">      </w:t>
      </w:r>
      <w:r w:rsidRPr="00BE4272">
        <w:rPr>
          <w:rFonts w:ascii="Times New Roman" w:hAnsi="Times New Roman" w:cs="Times New Roman"/>
          <w:sz w:val="28"/>
          <w:szCs w:val="28"/>
        </w:rPr>
        <w:t xml:space="preserve">Кір – це інфекційна хвороба, що вражає дітей та дорослих </w:t>
      </w:r>
      <w:r w:rsidR="002700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>без імунітету проти неї. З по</w:t>
      </w:r>
      <w:r>
        <w:rPr>
          <w:rFonts w:ascii="Times New Roman" w:hAnsi="Times New Roman" w:cs="Times New Roman"/>
          <w:sz w:val="28"/>
          <w:szCs w:val="28"/>
        </w:rPr>
        <w:t xml:space="preserve">чатку 2019 року в різних міста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було зафіксовано кілька спалахів кору, а в лікарні потрапили як діти, так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008C" w:rsidRPr="00EB665E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  <w14:shadow w14:blurRad="50800" w14:dist="50800" w14:dir="5400000" w14:sx="0" w14:sy="0" w14:kx="0" w14:ky="0" w14:algn="ctr">
            <w14:schemeClr w14:val="accent1">
              <w14:lumMod w14:val="50000"/>
            </w14:schemeClr>
          </w14:shadow>
          <w14:props3d w14:extrusionH="57150" w14:contourW="12700" w14:prstMaterial="none">
            <w14:extrusionClr>
              <w14:schemeClr w14:val="accent1">
                <w14:lumMod w14:val="75000"/>
              </w14:schemeClr>
            </w14:extrusionClr>
            <w14:contourClr>
              <w14:srgbClr w14:val="0070C0"/>
            </w14:contourClr>
          </w14:props3d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і дорослі. Щоб вберегти своє здоров’я, читайте про головні симптоми кору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72" w:rsidRPr="00BE4272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>та методи його лікування.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Кір – небезпечне вірусне захворювання, яке є однією з найпоширеніших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причин дитячої смертності у світі. Переважно на кір хворіють саме діти,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1312" behindDoc="1" locked="0" layoutInCell="1" allowOverlap="1" wp14:anchorId="0D0D21AD" wp14:editId="4BD19575">
            <wp:simplePos x="0" y="0"/>
            <wp:positionH relativeFrom="column">
              <wp:posOffset>3986248</wp:posOffset>
            </wp:positionH>
            <wp:positionV relativeFrom="paragraph">
              <wp:posOffset>236855</wp:posOffset>
            </wp:positionV>
            <wp:extent cx="2878666" cy="33814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8934-9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666" cy="338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 xml:space="preserve">які не мають щеплень. Однак дорослі та підлітки, яких не вакцинували в </w:t>
      </w:r>
    </w:p>
    <w:p w:rsidR="00F4575D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E4272" w:rsidRPr="00BE4272">
        <w:rPr>
          <w:rFonts w:ascii="Times New Roman" w:hAnsi="Times New Roman" w:cs="Times New Roman"/>
          <w:sz w:val="28"/>
          <w:szCs w:val="28"/>
        </w:rPr>
        <w:t>дитинстві, також можуть захворіти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008C">
        <w:rPr>
          <w:rFonts w:ascii="Times New Roman" w:hAnsi="Times New Roman" w:cs="Times New Roman"/>
          <w:sz w:val="28"/>
          <w:szCs w:val="28"/>
        </w:rPr>
        <w:t>Спершу зауважимо, що на кір хворіють тільки люди,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 відповідно, і зараження відбувається тільки від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>людини до людини. Вірус кору передається повітряно-крапель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ним шляхом при тісному контакті з хворим від моменту появи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перших симптомів хвороби до 5 дня від початку висипки. В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інфікованого кір також проявляється не одразу: від моменту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зараження до захворювання проходить від 7 до 21 днів.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– прихований період хвороби.</w:t>
      </w:r>
      <w:r w:rsidR="00EB665E">
        <w:rPr>
          <w:rFonts w:ascii="Times New Roman" w:hAnsi="Times New Roman" w:cs="Times New Roman"/>
          <w:sz w:val="28"/>
          <w:szCs w:val="28"/>
        </w:rPr>
        <w:t xml:space="preserve"> </w:t>
      </w:r>
      <w:r w:rsidRPr="0027008C">
        <w:rPr>
          <w:rFonts w:ascii="Times New Roman" w:hAnsi="Times New Roman" w:cs="Times New Roman"/>
          <w:sz w:val="28"/>
          <w:szCs w:val="28"/>
        </w:rPr>
        <w:t xml:space="preserve">Кір не передається через побутові 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>предмети та третіх осіб, які контактували з інфікованими.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Важливо відзначити, що кір нестійкий до впливу зовнішнього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середовища, відтак, вірус гине під час кип’ятіння чи дезінфекції.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>За кімнатної температури в приміщенні збудник залишається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 активним впродовж двох днів. Натомість оптимальною для вірусу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 є температура нижче за 15 градусів: тоді вірус довго зберігається.</w:t>
      </w:r>
      <w:r w:rsidRPr="0027008C">
        <w:t xml:space="preserve"> </w:t>
      </w:r>
      <w:r w:rsidRPr="0027008C">
        <w:rPr>
          <w:rFonts w:ascii="Times New Roman" w:hAnsi="Times New Roman" w:cs="Times New Roman"/>
          <w:sz w:val="28"/>
          <w:szCs w:val="28"/>
        </w:rPr>
        <w:t>Оскільки вірус кору дуже легкий, він здатний потрапляти на інші поверхи крізь вікна та вентиляцію та навіть в сусідні будівлі через потоки повітря. Людина може заразитися кором у випадку, коли перебуває в будинку з вірусом або ж контактує з хворим.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Здебільшого, на кір хворіють один раз, а повторні випадки трапляються дуже </w:t>
      </w:r>
      <w:proofErr w:type="spellStart"/>
      <w:r w:rsidRPr="0027008C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27008C">
        <w:rPr>
          <w:rFonts w:ascii="Times New Roman" w:hAnsi="Times New Roman" w:cs="Times New Roman"/>
          <w:sz w:val="28"/>
          <w:szCs w:val="28"/>
        </w:rPr>
        <w:t>. При цьому заразитися вірусом може будь-як</w:t>
      </w:r>
      <w:r>
        <w:rPr>
          <w:rFonts w:ascii="Times New Roman" w:hAnsi="Times New Roman" w:cs="Times New Roman"/>
          <w:sz w:val="28"/>
          <w:szCs w:val="28"/>
        </w:rPr>
        <w:t>а людина, яка не має імунітету.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>Симптоми кору проявляються у кілька етапів. Спершу інфікована людина стає млявою, у неї виникають проблеми зі сном та знижується апетит. Пізніше з’являються нежить та кашель, а також підвищується температура. Ці ознаки легко сплутати із застудою, тому будьте обачн</w:t>
      </w:r>
      <w:r>
        <w:rPr>
          <w:rFonts w:ascii="Times New Roman" w:hAnsi="Times New Roman" w:cs="Times New Roman"/>
          <w:sz w:val="28"/>
          <w:szCs w:val="28"/>
        </w:rPr>
        <w:t>і.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 xml:space="preserve">Уже через кілька днів температура падає, а от кашель та нежить навпаки посилюються. При цьому в хворого збільшуються лімфовузли, виникає запалення слизової оболонки очей, можуть бути гнійні виділення. Рожеві крапкові висипання з’являються на 2-3 день. Їх можна помітити на слизовій оболонці ясен, </w:t>
      </w:r>
      <w:proofErr w:type="spellStart"/>
      <w:r w:rsidRPr="0027008C">
        <w:rPr>
          <w:rFonts w:ascii="Times New Roman" w:hAnsi="Times New Roman" w:cs="Times New Roman"/>
          <w:sz w:val="28"/>
          <w:szCs w:val="28"/>
        </w:rPr>
        <w:t>щік</w:t>
      </w:r>
      <w:proofErr w:type="spellEnd"/>
      <w:r w:rsidRPr="0027008C">
        <w:rPr>
          <w:rFonts w:ascii="Times New Roman" w:hAnsi="Times New Roman" w:cs="Times New Roman"/>
          <w:sz w:val="28"/>
          <w:szCs w:val="28"/>
        </w:rPr>
        <w:t xml:space="preserve"> та губ ще до появи висипів на тілі.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27008C">
        <w:rPr>
          <w:rFonts w:ascii="Times New Roman" w:hAnsi="Times New Roman" w:cs="Times New Roman"/>
          <w:sz w:val="28"/>
          <w:szCs w:val="28"/>
        </w:rPr>
        <w:t>На 4-5 день після перших симптомів кору температура хворого знову зростає до 39-40 градусів і він вкривається червоними цятками. Спершу висип з’являється на шкірі голови, на обличчі та за вухами, а пізніше розповсюджується на тіло, руки та ноги.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2336" behindDoc="1" locked="0" layoutInCell="1" allowOverlap="1" wp14:anchorId="27AB2A3C" wp14:editId="6C7FFC56">
            <wp:simplePos x="0" y="0"/>
            <wp:positionH relativeFrom="column">
              <wp:posOffset>-372110</wp:posOffset>
            </wp:positionH>
            <wp:positionV relativeFrom="paragraph">
              <wp:posOffset>211667</wp:posOffset>
            </wp:positionV>
            <wp:extent cx="3611880" cy="56235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20140421182230-medich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Висип кору – це дрібні рожево-червоні цятки і пухирці, які поступово перетворюються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на більші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плями.</w:t>
      </w:r>
      <w:r w:rsidRPr="0027008C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7008C">
        <w:rPr>
          <w:rFonts w:ascii="Times New Roman" w:hAnsi="Times New Roman" w:cs="Times New Roman"/>
          <w:sz w:val="28"/>
          <w:szCs w:val="28"/>
        </w:rPr>
        <w:t xml:space="preserve"> додачу, у хворого посилюється нежить,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набрякають повіки та обличчя. Людей з кором також мучить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головний біль, від якого вони інколи навіть непритомніють. До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>симпт</w:t>
      </w:r>
      <w:r>
        <w:rPr>
          <w:rFonts w:ascii="Times New Roman" w:hAnsi="Times New Roman" w:cs="Times New Roman"/>
          <w:sz w:val="28"/>
          <w:szCs w:val="28"/>
        </w:rPr>
        <w:t xml:space="preserve">омів може додатися ще 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пронос.</w:t>
      </w:r>
      <w:r w:rsidRPr="0027008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7008C">
        <w:rPr>
          <w:rFonts w:ascii="Times New Roman" w:hAnsi="Times New Roman" w:cs="Times New Roman"/>
          <w:sz w:val="28"/>
          <w:szCs w:val="28"/>
        </w:rPr>
        <w:t xml:space="preserve"> кір проходить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без ускладнень, то вже на 4 день хворому стає краще. У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людини нормалізується температура, минає кашель та нежить, 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 xml:space="preserve">а висип зникає у зворотному з появою порядку. Червоні цятки 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7008C">
        <w:rPr>
          <w:rFonts w:ascii="Times New Roman" w:hAnsi="Times New Roman" w:cs="Times New Roman"/>
          <w:sz w:val="28"/>
          <w:szCs w:val="28"/>
        </w:rPr>
        <w:t>можуть зовсім минутися або ж змінитися на пігментацію.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Основні симптоми кору: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  </w:t>
      </w:r>
      <w:r w:rsidRPr="0027008C">
        <w:rPr>
          <w:rFonts w:ascii="Times New Roman" w:hAnsi="Times New Roman" w:cs="Times New Roman"/>
          <w:sz w:val="28"/>
          <w:szCs w:val="28"/>
        </w:rPr>
        <w:t>сильний головний біль,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 </w:t>
      </w:r>
      <w:r w:rsidRPr="0027008C">
        <w:rPr>
          <w:rFonts w:ascii="Times New Roman" w:hAnsi="Times New Roman" w:cs="Times New Roman"/>
          <w:sz w:val="28"/>
          <w:szCs w:val="28"/>
        </w:rPr>
        <w:t>слабкість,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 </w:t>
      </w:r>
      <w:r w:rsidRPr="0027008C">
        <w:rPr>
          <w:rFonts w:ascii="Times New Roman" w:hAnsi="Times New Roman" w:cs="Times New Roman"/>
          <w:sz w:val="28"/>
          <w:szCs w:val="28"/>
        </w:rPr>
        <w:t>підвищення температури тіла до 40 градусів,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</w:t>
      </w:r>
      <w:r w:rsidRPr="0027008C">
        <w:rPr>
          <w:rFonts w:ascii="Times New Roman" w:hAnsi="Times New Roman" w:cs="Times New Roman"/>
          <w:sz w:val="28"/>
          <w:szCs w:val="28"/>
        </w:rPr>
        <w:t>втрата апетиту,</w:t>
      </w:r>
    </w:p>
    <w:p w:rsidR="00221563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21563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5AC4020" wp14:editId="4C24F619">
            <wp:extent cx="4255911" cy="18535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0A974C4-4D5A-4534-AB30-BA68426C1B03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725" cy="18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008C" w:rsidRPr="0027008C" w:rsidRDefault="00221563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7008C">
        <w:rPr>
          <w:rFonts w:ascii="Times New Roman" w:hAnsi="Times New Roman" w:cs="Times New Roman"/>
          <w:sz w:val="28"/>
          <w:szCs w:val="28"/>
        </w:rPr>
        <w:t xml:space="preserve">- </w:t>
      </w:r>
      <w:r w:rsidR="0027008C" w:rsidRPr="0027008C">
        <w:rPr>
          <w:rFonts w:ascii="Times New Roman" w:hAnsi="Times New Roman" w:cs="Times New Roman"/>
          <w:sz w:val="28"/>
          <w:szCs w:val="28"/>
        </w:rPr>
        <w:t>нежить,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15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- сухий і сильний кашель,</w:t>
      </w:r>
    </w:p>
    <w:p w:rsidR="00221563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15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221563">
        <w:rPr>
          <w:rFonts w:ascii="Times New Roman" w:hAnsi="Times New Roman" w:cs="Times New Roman"/>
          <w:sz w:val="28"/>
          <w:szCs w:val="28"/>
        </w:rPr>
        <w:t>почервоніння і набряк горла,</w:t>
      </w:r>
    </w:p>
    <w:p w:rsidR="00221563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21563">
        <w:rPr>
          <w:rFonts w:ascii="Times New Roman" w:hAnsi="Times New Roman" w:cs="Times New Roman"/>
          <w:sz w:val="28"/>
          <w:szCs w:val="28"/>
        </w:rPr>
        <w:t>збільшення лімфовузлів,</w:t>
      </w:r>
    </w:p>
    <w:p w:rsidR="00221563" w:rsidRDefault="00221563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8C">
        <w:rPr>
          <w:rFonts w:ascii="Times New Roman" w:hAnsi="Times New Roman" w:cs="Times New Roman"/>
          <w:sz w:val="28"/>
          <w:szCs w:val="28"/>
        </w:rPr>
        <w:t xml:space="preserve">- </w:t>
      </w:r>
      <w:r w:rsidR="0027008C" w:rsidRPr="0027008C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палення слизової оболонки очей,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08C">
        <w:rPr>
          <w:rFonts w:ascii="Times New Roman" w:hAnsi="Times New Roman" w:cs="Times New Roman"/>
          <w:sz w:val="28"/>
          <w:szCs w:val="28"/>
        </w:rPr>
        <w:t>висип по тілу.</w:t>
      </w:r>
    </w:p>
    <w:p w:rsidR="0027008C" w:rsidRPr="0027008C" w:rsidRDefault="0027008C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08C">
        <w:rPr>
          <w:rFonts w:ascii="Times New Roman" w:hAnsi="Times New Roman" w:cs="Times New Roman"/>
          <w:sz w:val="28"/>
          <w:szCs w:val="28"/>
        </w:rPr>
        <w:t>Насправді – не все так просто. Якби</w:t>
      </w:r>
      <w:r w:rsidR="00221563">
        <w:rPr>
          <w:rFonts w:ascii="Times New Roman" w:hAnsi="Times New Roman" w:cs="Times New Roman"/>
          <w:sz w:val="28"/>
          <w:szCs w:val="28"/>
        </w:rPr>
        <w:t xml:space="preserve"> кір минав без жодних наслідків </w:t>
      </w:r>
      <w:r w:rsidRPr="0027008C">
        <w:rPr>
          <w:rFonts w:ascii="Times New Roman" w:hAnsi="Times New Roman" w:cs="Times New Roman"/>
          <w:sz w:val="28"/>
          <w:szCs w:val="28"/>
        </w:rPr>
        <w:t>всього за тиждень, він би не спричиняв смерть дітей по всьому світу</w:t>
      </w:r>
      <w:r w:rsidR="00221563">
        <w:rPr>
          <w:rFonts w:ascii="Times New Roman" w:hAnsi="Times New Roman" w:cs="Times New Roman"/>
          <w:sz w:val="28"/>
          <w:szCs w:val="28"/>
        </w:rPr>
        <w:t xml:space="preserve">. </w:t>
      </w:r>
      <w:r w:rsidRPr="0027008C">
        <w:rPr>
          <w:rFonts w:ascii="Times New Roman" w:hAnsi="Times New Roman" w:cs="Times New Roman"/>
          <w:sz w:val="28"/>
          <w:szCs w:val="28"/>
        </w:rPr>
        <w:t>Цей вірус небезпечний тим, що ускладнення після хвороби можуть бути ще небезпечнішими за перебіг цієї недуги.</w:t>
      </w:r>
    </w:p>
    <w:p w:rsidR="0027008C" w:rsidRP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008C">
        <w:rPr>
          <w:rFonts w:ascii="Times New Roman" w:hAnsi="Times New Roman" w:cs="Times New Roman"/>
          <w:sz w:val="28"/>
          <w:szCs w:val="28"/>
        </w:rPr>
        <w:t>Кір послаблює імунітет і знижує здатність організму боротися з іншими хворобами, тому організм стає чутливим до будь-якої бактеріальної інфекції.</w:t>
      </w:r>
    </w:p>
    <w:p w:rsidR="0027008C" w:rsidRDefault="0027008C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008C">
        <w:rPr>
          <w:rFonts w:ascii="Times New Roman" w:hAnsi="Times New Roman" w:cs="Times New Roman"/>
          <w:sz w:val="28"/>
          <w:szCs w:val="28"/>
        </w:rPr>
        <w:t>Ускладнення можуть спричинити захворювання дихальних шляхів: пневмонію, бронхіт, у дітей часто вин</w:t>
      </w:r>
      <w:r>
        <w:rPr>
          <w:rFonts w:ascii="Times New Roman" w:hAnsi="Times New Roman" w:cs="Times New Roman"/>
          <w:sz w:val="28"/>
          <w:szCs w:val="28"/>
        </w:rPr>
        <w:t xml:space="preserve">икає запалення середнього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вуха.</w:t>
      </w:r>
      <w:r w:rsidRPr="0027008C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27008C">
        <w:rPr>
          <w:rFonts w:ascii="Times New Roman" w:hAnsi="Times New Roman" w:cs="Times New Roman"/>
          <w:sz w:val="28"/>
          <w:szCs w:val="28"/>
        </w:rPr>
        <w:t xml:space="preserve"> впливає і на нервову систему, та в деяких випадків може призвести до енцефаліту (запалення головного мозку).</w:t>
      </w:r>
    </w:p>
    <w:p w:rsidR="00221563" w:rsidRDefault="00221563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1563" w:rsidRDefault="00221563" w:rsidP="0027008C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2622</wp:posOffset>
            </wp:positionH>
            <wp:positionV relativeFrom="paragraph">
              <wp:posOffset>-5360</wp:posOffset>
            </wp:positionV>
            <wp:extent cx="3463592" cy="3918857"/>
            <wp:effectExtent l="0" t="0" r="381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345458-cartoon-doctor-with-syrin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9136" cy="392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Якщо кір проходить без </w:t>
      </w:r>
      <w:proofErr w:type="spellStart"/>
      <w:r w:rsidRPr="00221563">
        <w:rPr>
          <w:rFonts w:ascii="Times New Roman" w:hAnsi="Times New Roman" w:cs="Times New Roman"/>
          <w:sz w:val="28"/>
          <w:szCs w:val="28"/>
        </w:rPr>
        <w:t>ускладень</w:t>
      </w:r>
      <w:proofErr w:type="spellEnd"/>
      <w:r w:rsidRPr="00221563">
        <w:rPr>
          <w:rFonts w:ascii="Times New Roman" w:hAnsi="Times New Roman" w:cs="Times New Roman"/>
          <w:sz w:val="28"/>
          <w:szCs w:val="28"/>
        </w:rPr>
        <w:t xml:space="preserve"> – його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лікують в домашніх умовах під наглядом лікаря. Та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якщо хвороба протікає важко і дає ускладнення,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лікування кору проводять в лікарні. Дорослих </w:t>
      </w:r>
    </w:p>
    <w:p w:rsidR="00221563" w:rsidRP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переважно госпіталізують.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Ліків від кору немає – хворим призначають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комплексну терапію, яка спрямована на боротьбу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з симптомами кору і підвищення імунітету.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Висип також не лікують. Спочатку тіло має </w:t>
      </w:r>
    </w:p>
    <w:p w:rsidR="00221563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221563">
        <w:rPr>
          <w:rFonts w:ascii="Times New Roman" w:hAnsi="Times New Roman" w:cs="Times New Roman"/>
          <w:sz w:val="28"/>
          <w:szCs w:val="28"/>
        </w:rPr>
        <w:t xml:space="preserve">покритись цятками повністю, і згодом висип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B665E" w:rsidRDefault="00221563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зникне.</w:t>
      </w:r>
      <w:r w:rsidR="00EB6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Хворим на кір дають: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- </w:t>
      </w:r>
      <w:r w:rsidR="00221563" w:rsidRPr="00221563">
        <w:rPr>
          <w:rFonts w:ascii="Times New Roman" w:hAnsi="Times New Roman" w:cs="Times New Roman"/>
          <w:sz w:val="28"/>
          <w:szCs w:val="28"/>
        </w:rPr>
        <w:t>підвищену доза вітамінів А і С;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- </w:t>
      </w:r>
      <w:r w:rsidR="00221563" w:rsidRPr="00221563">
        <w:rPr>
          <w:rFonts w:ascii="Times New Roman" w:hAnsi="Times New Roman" w:cs="Times New Roman"/>
          <w:sz w:val="28"/>
          <w:szCs w:val="28"/>
        </w:rPr>
        <w:t>препарати для зниження температури;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- </w:t>
      </w:r>
      <w:r w:rsidR="00221563" w:rsidRPr="00221563">
        <w:rPr>
          <w:rFonts w:ascii="Times New Roman" w:hAnsi="Times New Roman" w:cs="Times New Roman"/>
          <w:sz w:val="28"/>
          <w:szCs w:val="28"/>
        </w:rPr>
        <w:t>таблетки або сиропи від кашлю;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- </w:t>
      </w:r>
      <w:proofErr w:type="spellStart"/>
      <w:r w:rsidR="00221563" w:rsidRPr="00221563">
        <w:rPr>
          <w:rFonts w:ascii="Times New Roman" w:hAnsi="Times New Roman" w:cs="Times New Roman"/>
          <w:sz w:val="28"/>
          <w:szCs w:val="28"/>
        </w:rPr>
        <w:t>антигістамінні</w:t>
      </w:r>
      <w:proofErr w:type="spellEnd"/>
      <w:r w:rsidR="00221563" w:rsidRPr="00221563">
        <w:rPr>
          <w:rFonts w:ascii="Times New Roman" w:hAnsi="Times New Roman" w:cs="Times New Roman"/>
          <w:sz w:val="28"/>
          <w:szCs w:val="28"/>
        </w:rPr>
        <w:t xml:space="preserve"> препарати;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- </w:t>
      </w:r>
      <w:r w:rsidR="00221563" w:rsidRPr="00221563">
        <w:rPr>
          <w:rFonts w:ascii="Times New Roman" w:hAnsi="Times New Roman" w:cs="Times New Roman"/>
          <w:sz w:val="28"/>
          <w:szCs w:val="28"/>
        </w:rPr>
        <w:t xml:space="preserve">краплі від </w:t>
      </w:r>
      <w:proofErr w:type="spellStart"/>
      <w:r w:rsidR="00221563" w:rsidRPr="00221563">
        <w:rPr>
          <w:rFonts w:ascii="Times New Roman" w:hAnsi="Times New Roman" w:cs="Times New Roman"/>
          <w:sz w:val="28"/>
          <w:szCs w:val="28"/>
        </w:rPr>
        <w:t>нежитю</w:t>
      </w:r>
      <w:proofErr w:type="spellEnd"/>
      <w:r w:rsidR="00221563" w:rsidRPr="00221563">
        <w:rPr>
          <w:rFonts w:ascii="Times New Roman" w:hAnsi="Times New Roman" w:cs="Times New Roman"/>
          <w:sz w:val="28"/>
          <w:szCs w:val="28"/>
        </w:rPr>
        <w:t>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</w:t>
      </w:r>
      <w:r w:rsidR="00221563" w:rsidRPr="00221563">
        <w:rPr>
          <w:rFonts w:ascii="Times New Roman" w:hAnsi="Times New Roman" w:cs="Times New Roman"/>
          <w:sz w:val="28"/>
          <w:szCs w:val="28"/>
        </w:rPr>
        <w:t>мазі і краплі від запалення очей;</w:t>
      </w:r>
    </w:p>
    <w:p w:rsidR="00221563" w:rsidRP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221563" w:rsidRPr="00221563">
        <w:rPr>
          <w:rFonts w:ascii="Times New Roman" w:hAnsi="Times New Roman" w:cs="Times New Roman"/>
          <w:sz w:val="28"/>
          <w:szCs w:val="28"/>
        </w:rPr>
        <w:t>при потребі  антибіотики.</w:t>
      </w:r>
    </w:p>
    <w:p w:rsidR="00221563" w:rsidRDefault="00EB665E" w:rsidP="00221563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298CE638" wp14:editId="1D68AA05">
            <wp:simplePos x="0" y="0"/>
            <wp:positionH relativeFrom="column">
              <wp:posOffset>216881</wp:posOffset>
            </wp:positionH>
            <wp:positionV relativeFrom="paragraph">
              <wp:posOffset>523421</wp:posOffset>
            </wp:positionV>
            <wp:extent cx="7020560" cy="4677410"/>
            <wp:effectExtent l="0" t="0" r="8890" b="889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vivki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467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563" w:rsidRPr="00221563">
        <w:rPr>
          <w:rFonts w:ascii="Times New Roman" w:hAnsi="Times New Roman" w:cs="Times New Roman"/>
          <w:sz w:val="28"/>
          <w:szCs w:val="28"/>
        </w:rPr>
        <w:t>Важливо, щоб у приміщенні, де лежить хворий, щодня робили вологе прибирання та часто провітрювали його. Краще уникати зайвого світла в кімнаті, адже під час кору в людини дуже сльозяться очі. Варто частіше міняти постіль та одяг хворим. Харчування має бути легким та багатим на вітаміни.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Найбільш дієвим способом профілактики кору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є вакцинація, яка і забезпечує захист від хвороби.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Щеплення роблять дитині в 12 місяців та 6 років.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665E">
        <w:rPr>
          <w:rFonts w:ascii="Times New Roman" w:hAnsi="Times New Roman" w:cs="Times New Roman"/>
          <w:sz w:val="28"/>
          <w:szCs w:val="28"/>
        </w:rPr>
        <w:t>Додамо</w:t>
      </w:r>
      <w:proofErr w:type="spellEnd"/>
      <w:r w:rsidRPr="00EB665E">
        <w:rPr>
          <w:rFonts w:ascii="Times New Roman" w:hAnsi="Times New Roman" w:cs="Times New Roman"/>
          <w:sz w:val="28"/>
          <w:szCs w:val="28"/>
        </w:rPr>
        <w:t xml:space="preserve">, що в Україні використовують комбіновану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вакцину для профілактики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одразу від трьох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665E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EB665E">
        <w:rPr>
          <w:rFonts w:ascii="Times New Roman" w:hAnsi="Times New Roman" w:cs="Times New Roman"/>
          <w:sz w:val="28"/>
          <w:szCs w:val="28"/>
        </w:rPr>
        <w:t xml:space="preserve"> – кору,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>епі</w:t>
      </w:r>
      <w:r>
        <w:rPr>
          <w:rFonts w:ascii="Times New Roman" w:hAnsi="Times New Roman" w:cs="Times New Roman"/>
          <w:sz w:val="28"/>
          <w:szCs w:val="28"/>
        </w:rPr>
        <w:t xml:space="preserve">демічного </w:t>
      </w:r>
    </w:p>
    <w:p w:rsidR="00EB665E" w:rsidRP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паротиту та краснухи.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Не щепленим від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>цього вірусу дорослим потрібно пройти в</w:t>
      </w:r>
      <w:r>
        <w:rPr>
          <w:rFonts w:ascii="Times New Roman" w:hAnsi="Times New Roman" w:cs="Times New Roman"/>
          <w:sz w:val="28"/>
          <w:szCs w:val="28"/>
        </w:rPr>
        <w:t>акцинацію від</w:t>
      </w:r>
    </w:p>
    <w:p w:rsidR="00EB665E" w:rsidRP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кору до 35 років.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Після щеплення у дітей виробляється імунітет до хвороби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>вже на другому році життя через місяць після вакцинації. С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B665E">
        <w:rPr>
          <w:rFonts w:ascii="Times New Roman" w:hAnsi="Times New Roman" w:cs="Times New Roman"/>
          <w:sz w:val="28"/>
          <w:szCs w:val="28"/>
        </w:rPr>
        <w:t>тійкість</w:t>
      </w:r>
      <w:proofErr w:type="spellEnd"/>
      <w:r w:rsidRPr="00EB665E">
        <w:rPr>
          <w:rFonts w:ascii="Times New Roman" w:hAnsi="Times New Roman" w:cs="Times New Roman"/>
          <w:sz w:val="28"/>
          <w:szCs w:val="28"/>
        </w:rPr>
        <w:t xml:space="preserve"> до кору зберігається протягом 25 років і тільки в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поодиноких </w:t>
      </w:r>
      <w:r>
        <w:rPr>
          <w:rFonts w:ascii="Times New Roman" w:hAnsi="Times New Roman" w:cs="Times New Roman"/>
          <w:sz w:val="28"/>
          <w:szCs w:val="28"/>
        </w:rPr>
        <w:t xml:space="preserve">випадках може зникнути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часом.</w:t>
      </w:r>
      <w:r w:rsidRPr="00EB665E">
        <w:rPr>
          <w:rFonts w:ascii="Times New Roman" w:hAnsi="Times New Roman" w:cs="Times New Roman"/>
          <w:sz w:val="28"/>
          <w:szCs w:val="28"/>
        </w:rPr>
        <w:t>Вакцинація</w:t>
      </w:r>
      <w:proofErr w:type="spellEnd"/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 від кору вкрай необхідна майбутнім матерям, адже </w:t>
      </w:r>
    </w:p>
    <w:p w:rsidR="00EB665E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>якщо вагітна жінка захворіє на кір, може статися</w:t>
      </w:r>
    </w:p>
    <w:p w:rsidR="00221563" w:rsidRPr="00BE4272" w:rsidRDefault="00EB665E" w:rsidP="00EB66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B665E">
        <w:rPr>
          <w:rFonts w:ascii="Times New Roman" w:hAnsi="Times New Roman" w:cs="Times New Roman"/>
          <w:sz w:val="28"/>
          <w:szCs w:val="28"/>
        </w:rPr>
        <w:t xml:space="preserve"> викидень або передчасні пологи.</w:t>
      </w:r>
    </w:p>
    <w:sectPr w:rsidR="00221563" w:rsidRPr="00BE4272" w:rsidSect="0027008C">
      <w:pgSz w:w="11906" w:h="16838"/>
      <w:pgMar w:top="850" w:right="42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72"/>
    <w:rsid w:val="00221563"/>
    <w:rsid w:val="0027008C"/>
    <w:rsid w:val="00BE4272"/>
    <w:rsid w:val="00EB665E"/>
    <w:rsid w:val="00F4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3ABBB"/>
  <w15:chartTrackingRefBased/>
  <w15:docId w15:val="{E377F629-3DB9-491C-94AF-A4197BA2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42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27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22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5232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2019-05-11T17:59:00Z</dcterms:created>
  <dcterms:modified xsi:type="dcterms:W3CDTF">2019-05-11T18:40:00Z</dcterms:modified>
</cp:coreProperties>
</file>