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99" w:rsidRPr="001704F4" w:rsidRDefault="007F3599" w:rsidP="001704F4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04F4">
        <w:rPr>
          <w:rFonts w:ascii="Times New Roman" w:eastAsia="Times New Roman" w:hAnsi="Times New Roman" w:cs="Times New Roman"/>
          <w:b/>
          <w:sz w:val="20"/>
          <w:szCs w:val="20"/>
        </w:rPr>
        <w:t>Природні комплекси як наслідок взаємозв’язків між компонентами природи.</w:t>
      </w:r>
    </w:p>
    <w:p w:rsidR="007F3599" w:rsidRPr="001704F4" w:rsidRDefault="007F3599" w:rsidP="001704F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04F4"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Знаннєвий</w:t>
      </w:r>
      <w:proofErr w:type="spellEnd"/>
      <w:r w:rsidRPr="001704F4"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 xml:space="preserve"> компонент</w:t>
      </w:r>
    </w:p>
    <w:p w:rsidR="007F3599" w:rsidRPr="001704F4" w:rsidRDefault="007F3599" w:rsidP="001704F4">
      <w:pPr>
        <w:pStyle w:val="a3"/>
        <w:ind w:left="-426"/>
        <w:rPr>
          <w:rFonts w:ascii="Times New Roman" w:hAnsi="Times New Roman" w:cs="Times New Roman"/>
          <w:sz w:val="20"/>
          <w:szCs w:val="20"/>
          <w:lang w:val="uk-UA"/>
        </w:rPr>
      </w:pPr>
      <w:r w:rsidRPr="001704F4">
        <w:rPr>
          <w:rFonts w:ascii="Times New Roman" w:hAnsi="Times New Roman" w:cs="Times New Roman"/>
          <w:color w:val="000000"/>
          <w:sz w:val="20"/>
          <w:szCs w:val="20"/>
          <w:lang w:val="uk-UA"/>
        </w:rPr>
        <w:t>Формувати первинні уявлення про природні комплекси та географічну оболонку.</w:t>
      </w:r>
      <w:r w:rsidRPr="001704F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7F3599" w:rsidRPr="001704F4" w:rsidRDefault="007F3599" w:rsidP="001704F4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704F4"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Діяльнісний</w:t>
      </w:r>
      <w:proofErr w:type="spellEnd"/>
      <w:r w:rsidRPr="001704F4"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 xml:space="preserve"> компонент</w:t>
      </w:r>
    </w:p>
    <w:p w:rsidR="007F3599" w:rsidRPr="001704F4" w:rsidRDefault="007F3599" w:rsidP="001704F4">
      <w:pPr>
        <w:pStyle w:val="a3"/>
        <w:ind w:left="-426"/>
        <w:rPr>
          <w:rFonts w:ascii="Times New Roman" w:hAnsi="Times New Roman" w:cs="Times New Roman"/>
          <w:sz w:val="20"/>
          <w:szCs w:val="20"/>
          <w:lang w:val="uk-UA"/>
        </w:rPr>
      </w:pPr>
      <w:r w:rsidRPr="001704F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1704F4">
        <w:rPr>
          <w:rFonts w:ascii="Times New Roman" w:hAnsi="Times New Roman" w:cs="Times New Roman"/>
          <w:color w:val="000000"/>
          <w:sz w:val="20"/>
          <w:szCs w:val="20"/>
          <w:lang w:val="uk-UA"/>
        </w:rPr>
        <w:t>Розвивати вміння виявляти взаємозв’язки між компонентами географічної оболонки, аналітичне мислення</w:t>
      </w:r>
      <w:r w:rsidRPr="001704F4">
        <w:rPr>
          <w:rFonts w:ascii="Times New Roman" w:eastAsia="Times New Roman" w:hAnsi="Times New Roman" w:cs="Times New Roman"/>
          <w:sz w:val="20"/>
          <w:szCs w:val="20"/>
          <w:lang w:val="uk-UA"/>
        </w:rPr>
        <w:t>; розрізняти позитивні й негативні наслідки впливу людської діяльності на природні комплекси своєї місцевості</w:t>
      </w:r>
      <w:r w:rsidRPr="001704F4">
        <w:rPr>
          <w:rFonts w:ascii="Times New Roman" w:hAnsi="Times New Roman" w:cs="Times New Roman"/>
          <w:color w:val="000000"/>
          <w:sz w:val="20"/>
          <w:szCs w:val="20"/>
          <w:lang w:val="uk-UA"/>
        </w:rPr>
        <w:t>.</w:t>
      </w:r>
      <w:r w:rsidRPr="001704F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7F3599" w:rsidRPr="001704F4" w:rsidRDefault="007F3599" w:rsidP="001704F4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704F4">
        <w:rPr>
          <w:rFonts w:ascii="Times New Roman" w:eastAsia="Times New Roman" w:hAnsi="Times New Roman" w:cs="Times New Roman"/>
          <w:b/>
          <w:i/>
          <w:sz w:val="20"/>
          <w:szCs w:val="20"/>
          <w:highlight w:val="white"/>
        </w:rPr>
        <w:t>Ціннісний компонент</w:t>
      </w:r>
    </w:p>
    <w:p w:rsidR="007F3599" w:rsidRPr="001704F4" w:rsidRDefault="007F3599" w:rsidP="001704F4">
      <w:pPr>
        <w:pStyle w:val="a3"/>
        <w:ind w:left="-426"/>
        <w:rPr>
          <w:rFonts w:ascii="Times New Roman" w:hAnsi="Times New Roman" w:cs="Times New Roman"/>
          <w:sz w:val="20"/>
          <w:szCs w:val="20"/>
          <w:lang w:val="uk-UA"/>
        </w:rPr>
      </w:pPr>
      <w:r w:rsidRPr="001704F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1704F4">
        <w:rPr>
          <w:rFonts w:ascii="Times New Roman" w:hAnsi="Times New Roman" w:cs="Times New Roman"/>
          <w:sz w:val="20"/>
          <w:szCs w:val="20"/>
          <w:lang w:val="uk-UA"/>
        </w:rPr>
        <w:t>Виховувати відповідальність за стан нашої планети; в</w:t>
      </w:r>
      <w:r w:rsidRPr="001704F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иявляти порушення природної </w:t>
      </w:r>
      <w:r w:rsidR="006316D0" w:rsidRPr="001704F4">
        <w:rPr>
          <w:rFonts w:ascii="Times New Roman" w:eastAsia="Times New Roman" w:hAnsi="Times New Roman" w:cs="Times New Roman"/>
          <w:sz w:val="20"/>
          <w:szCs w:val="20"/>
          <w:lang w:val="uk-UA"/>
        </w:rPr>
        <w:t>рівноваги та пропонувати</w:t>
      </w:r>
      <w:r w:rsidRPr="001704F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шляхи їх усунення;</w:t>
      </w:r>
      <w:r w:rsidRPr="001704F4">
        <w:rPr>
          <w:rFonts w:ascii="Times New Roman" w:hAnsi="Times New Roman" w:cs="Times New Roman"/>
          <w:color w:val="000000"/>
          <w:sz w:val="20"/>
          <w:szCs w:val="20"/>
          <w:lang w:val="uk-UA"/>
        </w:rPr>
        <w:t>виховувати відповідальність за збереження цілісності географічної оболонки.</w:t>
      </w:r>
    </w:p>
    <w:p w:rsidR="007118EC" w:rsidRPr="001704F4" w:rsidRDefault="00931A24" w:rsidP="001704F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04F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Поняття про природні компоненти та природний комплекс </w:t>
      </w:r>
    </w:p>
    <w:p w:rsidR="00665D72" w:rsidRPr="001704F4" w:rsidRDefault="00665D72" w:rsidP="00170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4F4">
        <w:rPr>
          <w:rFonts w:ascii="Times New Roman" w:hAnsi="Times New Roman" w:cs="Times New Roman"/>
          <w:sz w:val="24"/>
          <w:szCs w:val="24"/>
        </w:rPr>
        <w:t xml:space="preserve">Гірські </w:t>
      </w:r>
      <w:r w:rsidR="007118EC" w:rsidRPr="001704F4">
        <w:rPr>
          <w:rFonts w:ascii="Times New Roman" w:hAnsi="Times New Roman" w:cs="Times New Roman"/>
          <w:sz w:val="24"/>
          <w:szCs w:val="24"/>
        </w:rPr>
        <w:t>породи</w:t>
      </w:r>
    </w:p>
    <w:p w:rsidR="00665D72" w:rsidRPr="001704F4" w:rsidRDefault="001C71DB" w:rsidP="00665D72">
      <w:pPr>
        <w:rPr>
          <w:rFonts w:ascii="Times New Roman" w:hAnsi="Times New Roman" w:cs="Times New Roman"/>
          <w:sz w:val="24"/>
          <w:szCs w:val="24"/>
        </w:rPr>
      </w:pP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3" style="position:absolute;flip:x y;z-index:251666432" from="46.9pt,-.15pt" to="181.9pt,80.85pt">
            <v:stroke endarrow="block"/>
          </v:line>
        </w:pict>
      </w: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z-index:251660288" from="37.9pt,12.5pt" to="172.9pt,93.5pt">
            <v:stroke endarrow="block"/>
          </v:line>
        </w:pict>
      </w:r>
      <w:r w:rsidR="00665D72" w:rsidRPr="001704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118EC" w:rsidRPr="001704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5D72" w:rsidRPr="001704F4">
        <w:rPr>
          <w:rFonts w:ascii="Times New Roman" w:hAnsi="Times New Roman" w:cs="Times New Roman"/>
          <w:sz w:val="24"/>
          <w:szCs w:val="24"/>
        </w:rPr>
        <w:t xml:space="preserve">  Рельєф                                          </w:t>
      </w:r>
      <w:proofErr w:type="spellStart"/>
      <w:r w:rsidR="00665D72" w:rsidRPr="001704F4">
        <w:rPr>
          <w:rFonts w:ascii="Times New Roman" w:hAnsi="Times New Roman" w:cs="Times New Roman"/>
          <w:sz w:val="24"/>
          <w:szCs w:val="24"/>
        </w:rPr>
        <w:t>Грунти</w:t>
      </w:r>
      <w:proofErr w:type="spellEnd"/>
    </w:p>
    <w:p w:rsidR="00665D72" w:rsidRPr="001704F4" w:rsidRDefault="001C71DB" w:rsidP="00665D72">
      <w:pPr>
        <w:rPr>
          <w:rFonts w:ascii="Times New Roman" w:hAnsi="Times New Roman" w:cs="Times New Roman"/>
          <w:sz w:val="24"/>
          <w:szCs w:val="24"/>
        </w:rPr>
      </w:pP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flip:x;z-index:251665408" from="234pt,11.25pt" to="351pt,74.25pt">
            <v:stroke endarrow="block"/>
          </v:line>
        </w:pict>
      </w: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flip:y;z-index:251669504" from="243pt,20.6pt" to="5in,83.6pt">
            <v:stroke endarrow="block"/>
          </v:line>
        </w:pict>
      </w: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flip:y;z-index:251668480" from="207pt,.6pt" to="207pt,63.6pt">
            <v:stroke endarrow="block"/>
          </v:line>
        </w:pict>
      </w: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4384" from="3in,.6pt" to="3in,63.6pt">
            <v:stroke endarrow="block"/>
          </v:line>
        </w:pict>
      </w:r>
      <w:r w:rsidR="00665D72" w:rsidRPr="00170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65D72" w:rsidRPr="001704F4" w:rsidRDefault="00665D72" w:rsidP="00665D72">
      <w:pPr>
        <w:rPr>
          <w:rFonts w:ascii="Times New Roman" w:hAnsi="Times New Roman" w:cs="Times New Roman"/>
          <w:sz w:val="24"/>
          <w:szCs w:val="24"/>
        </w:rPr>
      </w:pPr>
    </w:p>
    <w:p w:rsidR="00665D72" w:rsidRPr="001704F4" w:rsidRDefault="001C71DB" w:rsidP="00665D72">
      <w:pPr>
        <w:rPr>
          <w:rFonts w:ascii="Times New Roman" w:hAnsi="Times New Roman" w:cs="Times New Roman"/>
          <w:sz w:val="24"/>
          <w:szCs w:val="24"/>
        </w:rPr>
      </w:pP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flip:y;z-index:251670528" from="277.85pt,24.3pt" to="367.85pt,33.3pt">
            <v:stroke endarrow="block"/>
          </v:line>
        </w:pict>
      </w: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1312" from="51.45pt,24.3pt" to="177.45pt,37.85pt">
            <v:stroke endarrow="block"/>
          </v:line>
        </w:pict>
      </w:r>
    </w:p>
    <w:p w:rsidR="00665D72" w:rsidRPr="001704F4" w:rsidRDefault="001704F4" w:rsidP="00665D72">
      <w:pPr>
        <w:rPr>
          <w:rFonts w:ascii="Times New Roman" w:hAnsi="Times New Roman" w:cs="Times New Roman"/>
          <w:sz w:val="24"/>
          <w:szCs w:val="24"/>
        </w:rPr>
      </w:pP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8" style="position:absolute;z-index:251671552" from="3in,21.4pt" to="3in,51pt">
            <v:stroke endarrow="block"/>
          </v:line>
        </w:pict>
      </w:r>
      <w:r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flip:y;z-index:251662336" from="202.05pt,12.65pt" to="202.05pt,51pt">
            <v:stroke endarrow="block"/>
          </v:line>
        </w:pict>
      </w:r>
      <w:r w:rsidR="001C71DB"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flip:x y;z-index:251667456" from="51.45pt,8.2pt" to="186.45pt,21.4pt">
            <v:stroke endarrow="block"/>
          </v:line>
        </w:pict>
      </w:r>
      <w:r w:rsidR="001C71DB" w:rsidRPr="001704F4"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flip:x;z-index:251663360" from="268.85pt,3.65pt" to="367.85pt,12.65pt">
            <v:stroke endarrow="block"/>
          </v:line>
        </w:pict>
      </w:r>
      <w:r w:rsidR="00665D72" w:rsidRPr="001704F4">
        <w:rPr>
          <w:rFonts w:ascii="Times New Roman" w:hAnsi="Times New Roman" w:cs="Times New Roman"/>
          <w:sz w:val="24"/>
          <w:szCs w:val="24"/>
        </w:rPr>
        <w:t xml:space="preserve">Рослини                                             </w:t>
      </w:r>
      <w:r w:rsidR="007118EC" w:rsidRPr="001704F4">
        <w:rPr>
          <w:rFonts w:ascii="Times New Roman" w:hAnsi="Times New Roman" w:cs="Times New Roman"/>
          <w:sz w:val="24"/>
          <w:szCs w:val="24"/>
        </w:rPr>
        <w:t>ЛЮДИНА</w:t>
      </w:r>
      <w:r w:rsidR="00665D72" w:rsidRPr="00170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Повітря</w:t>
      </w:r>
    </w:p>
    <w:p w:rsidR="00665D72" w:rsidRPr="001704F4" w:rsidRDefault="00665D72" w:rsidP="00665D72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 w:rsidRPr="00170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7118EC" w:rsidRPr="001704F4" w:rsidRDefault="00665D72" w:rsidP="007118EC">
      <w:pPr>
        <w:rPr>
          <w:rFonts w:ascii="Times New Roman" w:hAnsi="Times New Roman" w:cs="Times New Roman"/>
          <w:sz w:val="24"/>
          <w:szCs w:val="24"/>
        </w:rPr>
      </w:pPr>
      <w:r w:rsidRPr="001704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04F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118EC" w:rsidRPr="001704F4">
        <w:rPr>
          <w:rFonts w:ascii="Times New Roman" w:hAnsi="Times New Roman" w:cs="Times New Roman"/>
          <w:sz w:val="24"/>
          <w:szCs w:val="24"/>
        </w:rPr>
        <w:t xml:space="preserve"> Тварини</w:t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04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Природний комплекс </w:t>
      </w:r>
      <w:r w:rsidRPr="001704F4">
        <w:rPr>
          <w:rFonts w:ascii="Times New Roman" w:hAnsi="Times New Roman" w:cs="Times New Roman"/>
          <w:color w:val="000000"/>
          <w:sz w:val="20"/>
          <w:szCs w:val="20"/>
        </w:rPr>
        <w:t>— сполучення компонентів (складових частин) природи, які взаємодіють між собою й утворюють єдину систему. До компонентів природного комплексу належать повітря атмосфери, води гідросфери, рельєф і гірські породи літосфери, ґрунти й живі організми.</w:t>
      </w:r>
      <w:r w:rsidR="00664B88" w:rsidRPr="001704F4">
        <w:rPr>
          <w:rFonts w:ascii="Times New Roman" w:hAnsi="Times New Roman" w:cs="Times New Roman"/>
          <w:color w:val="000000"/>
          <w:sz w:val="20"/>
          <w:szCs w:val="20"/>
        </w:rPr>
        <w:t xml:space="preserve"> (слайд 8)</w:t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bCs/>
          <w:sz w:val="20"/>
          <w:szCs w:val="20"/>
        </w:rPr>
        <w:t>Висновок 1</w:t>
      </w:r>
      <w:r w:rsidR="002639C6" w:rsidRPr="001704F4">
        <w:rPr>
          <w:rFonts w:ascii="Times New Roman" w:hAnsi="Times New Roman" w:cs="Times New Roman"/>
          <w:sz w:val="20"/>
          <w:szCs w:val="20"/>
        </w:rPr>
        <w:t>.</w:t>
      </w:r>
      <w:r w:rsidRPr="001704F4">
        <w:rPr>
          <w:rFonts w:ascii="Times New Roman" w:hAnsi="Times New Roman" w:cs="Times New Roman"/>
          <w:sz w:val="20"/>
          <w:szCs w:val="20"/>
        </w:rPr>
        <w:t>У природі все взаємопов’язане. При зміні одного компоненту природного комплексу змінюється весь природний комплекс.</w:t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04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Формування поняття «географічна оболонка»</w:t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04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Географічна оболонка </w:t>
      </w:r>
      <w:r w:rsidRPr="001704F4">
        <w:rPr>
          <w:rFonts w:ascii="Times New Roman" w:hAnsi="Times New Roman" w:cs="Times New Roman"/>
          <w:color w:val="000000"/>
          <w:sz w:val="20"/>
          <w:szCs w:val="20"/>
        </w:rPr>
        <w:t>— цілісна і безперервна оболонка Землі, що включає в себе нижню частину атмосфери, верхню — літосфери, усю гідросферу і всю біосферу.</w:t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04F4">
        <w:rPr>
          <w:rFonts w:ascii="Times New Roman" w:hAnsi="Times New Roman" w:cs="Times New Roman"/>
          <w:color w:val="000000"/>
          <w:sz w:val="20"/>
          <w:szCs w:val="20"/>
        </w:rPr>
        <w:t xml:space="preserve">Потужність географічної оболонки становить </w:t>
      </w:r>
      <w:r w:rsidR="002639C6" w:rsidRPr="001704F4">
        <w:rPr>
          <w:rFonts w:ascii="Times New Roman" w:hAnsi="Times New Roman" w:cs="Times New Roman"/>
          <w:color w:val="000000"/>
          <w:sz w:val="20"/>
          <w:szCs w:val="20"/>
        </w:rPr>
        <w:t>близько 55</w:t>
      </w:r>
      <w:r w:rsidRPr="001704F4">
        <w:rPr>
          <w:rFonts w:ascii="Times New Roman" w:hAnsi="Times New Roman" w:cs="Times New Roman"/>
          <w:color w:val="000000"/>
          <w:sz w:val="20"/>
          <w:szCs w:val="20"/>
        </w:rPr>
        <w:t xml:space="preserve"> км, однак цей найтонший шар (1 % від усього об’єму Землі), на думку вчених, є найбільш складно улаштованою частиною нашої планети.</w:t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04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Географічна оболонка</w:t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color w:val="FFFFFF"/>
          <w:sz w:val="20"/>
          <w:szCs w:val="20"/>
        </w:rPr>
      </w:pPr>
      <w:r w:rsidRPr="001704F4">
        <w:rPr>
          <w:rFonts w:ascii="Times New Roman" w:hAnsi="Times New Roman" w:cs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21717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04F4">
        <w:rPr>
          <w:rFonts w:ascii="Times New Roman" w:hAnsi="Times New Roman" w:cs="Times New Roman"/>
          <w:color w:val="FFFFFF"/>
          <w:sz w:val="20"/>
          <w:szCs w:val="20"/>
        </w:rPr>
        <w:t>ас</w:t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bCs/>
          <w:sz w:val="20"/>
          <w:szCs w:val="20"/>
        </w:rPr>
        <w:t>Висновок 2</w:t>
      </w:r>
      <w:r w:rsidRPr="001704F4">
        <w:rPr>
          <w:rFonts w:ascii="Times New Roman" w:hAnsi="Times New Roman" w:cs="Times New Roman"/>
          <w:sz w:val="20"/>
          <w:szCs w:val="20"/>
        </w:rPr>
        <w:t>. Усі оболонки взаємодіють між собою та проникають одна в одну, утворюючи географічну оболонку. Географічна оболонка є найбільшим природним комплексом Землі.</w:t>
      </w:r>
    </w:p>
    <w:p w:rsidR="001B5B48" w:rsidRPr="001704F4" w:rsidRDefault="001B5B48" w:rsidP="001704F4">
      <w:pPr>
        <w:spacing w:after="0" w:line="240" w:lineRule="auto"/>
        <w:ind w:left="-284"/>
        <w:rPr>
          <w:rFonts w:ascii="Times New Roman" w:hAnsi="Times New Roman" w:cs="Times New Roman"/>
          <w:color w:val="00B0F0"/>
          <w:sz w:val="20"/>
          <w:szCs w:val="20"/>
        </w:rPr>
      </w:pPr>
      <w:r w:rsidRPr="001704F4">
        <w:rPr>
          <w:rFonts w:ascii="Times New Roman" w:hAnsi="Times New Roman" w:cs="Times New Roman"/>
          <w:sz w:val="20"/>
          <w:szCs w:val="20"/>
        </w:rPr>
        <w:t xml:space="preserve">Перегляд  відеоролика </w:t>
      </w:r>
      <w:r w:rsidR="00646EA1" w:rsidRPr="001704F4">
        <w:rPr>
          <w:rFonts w:ascii="Times New Roman" w:hAnsi="Times New Roman" w:cs="Times New Roman"/>
          <w:color w:val="00B0F0"/>
          <w:sz w:val="20"/>
          <w:szCs w:val="20"/>
        </w:rPr>
        <w:t>https://www.youtube.com/watch?v=A-G__BujrO0</w:t>
      </w:r>
      <w:r w:rsidRPr="001704F4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</w:p>
    <w:p w:rsidR="00931A24" w:rsidRPr="001704F4" w:rsidRDefault="000E2896" w:rsidP="001704F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704F4">
        <w:rPr>
          <w:rFonts w:ascii="Times New Roman" w:hAnsi="Times New Roman" w:cs="Times New Roman"/>
          <w:b/>
          <w:sz w:val="20"/>
          <w:szCs w:val="20"/>
        </w:rPr>
        <w:t>3.</w:t>
      </w:r>
      <w:r w:rsidR="00665D72" w:rsidRPr="001704F4">
        <w:rPr>
          <w:rFonts w:ascii="Times New Roman" w:hAnsi="Times New Roman" w:cs="Times New Roman"/>
          <w:b/>
          <w:sz w:val="20"/>
          <w:szCs w:val="20"/>
        </w:rPr>
        <w:t>Різноманітність  природних комплексів</w:t>
      </w:r>
    </w:p>
    <w:p w:rsidR="002639C6" w:rsidRPr="001704F4" w:rsidRDefault="002639C6" w:rsidP="001704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sz w:val="20"/>
          <w:szCs w:val="20"/>
        </w:rPr>
        <w:t xml:space="preserve"> Будь-яка господарська діяльність людини пов’язана з використанням багатств природи. У сиву  давнину зародилися землеробство  і скотарство. З часом  діяльність людини розширювалася  у масштабах.  Зараз  формуються   нові  види господарської діяльності. Зі зростанням благ   збільшується вплив на природу. Тому  я пропоную вам   виявити позитивні  і негативні наслідки розвитку господарської діяльності людини та зробити  узагальнюючий висновок. </w:t>
      </w:r>
    </w:p>
    <w:p w:rsidR="002639C6" w:rsidRPr="001704F4" w:rsidRDefault="002639C6" w:rsidP="001704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sz w:val="20"/>
          <w:szCs w:val="20"/>
        </w:rPr>
        <w:t>Землеробство</w:t>
      </w:r>
      <w:r w:rsidRPr="001704F4">
        <w:rPr>
          <w:rFonts w:ascii="Times New Roman" w:hAnsi="Times New Roman" w:cs="Times New Roman"/>
          <w:sz w:val="20"/>
          <w:szCs w:val="20"/>
        </w:rPr>
        <w:t>:позитивний – рослинна їжа, негативний – зміна видового складу рослинності.</w:t>
      </w:r>
    </w:p>
    <w:p w:rsidR="002639C6" w:rsidRPr="001704F4" w:rsidRDefault="002639C6" w:rsidP="001704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sz w:val="20"/>
          <w:szCs w:val="20"/>
        </w:rPr>
        <w:t>Тваринництво</w:t>
      </w:r>
      <w:r w:rsidRPr="001704F4">
        <w:rPr>
          <w:rFonts w:ascii="Times New Roman" w:hAnsi="Times New Roman" w:cs="Times New Roman"/>
          <w:sz w:val="20"/>
          <w:szCs w:val="20"/>
        </w:rPr>
        <w:t>: позитивний   - їжа, одяг, взуття; негативний – зникнення багатьох видів тварин.</w:t>
      </w:r>
    </w:p>
    <w:p w:rsidR="002639C6" w:rsidRPr="001704F4" w:rsidRDefault="002639C6" w:rsidP="001704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sz w:val="20"/>
          <w:szCs w:val="20"/>
        </w:rPr>
        <w:t>Транспорт:</w:t>
      </w:r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позитивний-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засіб пересування; негативний –вихлопні гази, будівництво шляхів забирає екологічні ніші існування живої природи, зміна ландшафтів.</w:t>
      </w:r>
    </w:p>
    <w:p w:rsidR="002639C6" w:rsidRPr="001704F4" w:rsidRDefault="002639C6" w:rsidP="001704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sz w:val="20"/>
          <w:szCs w:val="20"/>
        </w:rPr>
        <w:t>Промисловість:</w:t>
      </w:r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позитивний-матеріально-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технічна база суспільства;  негативний-зміна складу атмосферного повітря, вод, виникнення техногенних форм рельєфу, розвиток  «міських»  видів хвороб населення.</w:t>
      </w:r>
    </w:p>
    <w:p w:rsidR="002639C6" w:rsidRPr="001704F4" w:rsidRDefault="002639C6" w:rsidP="001704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sz w:val="20"/>
          <w:szCs w:val="20"/>
        </w:rPr>
        <w:t>Інформаційне поле</w:t>
      </w:r>
      <w:r w:rsidRPr="001704F4">
        <w:rPr>
          <w:rFonts w:ascii="Times New Roman" w:hAnsi="Times New Roman" w:cs="Times New Roman"/>
          <w:sz w:val="20"/>
          <w:szCs w:val="20"/>
        </w:rPr>
        <w:t>: позитивний-засіб передачі, зберігання  інформації; негативний – шкідливі звички для здоров’я випромінювання,широке використання  рідкісних і дорогоцінних  металів.</w:t>
      </w:r>
    </w:p>
    <w:p w:rsidR="002639C6" w:rsidRPr="001704F4" w:rsidRDefault="002639C6" w:rsidP="001704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sz w:val="20"/>
          <w:szCs w:val="20"/>
        </w:rPr>
        <w:t>Освоєння космосу:</w:t>
      </w:r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позитивний-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перспективи гарантованого існування людства; негативний –- руйнування та зміна складу атмосфери, небезпека інфікування з космосу.</w:t>
      </w:r>
    </w:p>
    <w:p w:rsidR="00D6794A" w:rsidRPr="001704F4" w:rsidRDefault="002639C6" w:rsidP="001704F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b/>
          <w:sz w:val="20"/>
          <w:szCs w:val="20"/>
        </w:rPr>
        <w:t>Висновок:</w:t>
      </w:r>
      <w:r w:rsidRPr="001704F4">
        <w:rPr>
          <w:rFonts w:ascii="Times New Roman" w:hAnsi="Times New Roman" w:cs="Times New Roman"/>
          <w:sz w:val="20"/>
          <w:szCs w:val="20"/>
        </w:rPr>
        <w:t xml:space="preserve"> у результаті  господарської діяльності виникли глобальні проблеми людства, що становлять загрозу існування на  Землі людини.</w:t>
      </w:r>
    </w:p>
    <w:p w:rsidR="00CB15A4" w:rsidRPr="001704F4" w:rsidRDefault="00CB15A4" w:rsidP="001704F4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1704F4">
        <w:rPr>
          <w:rFonts w:ascii="Times New Roman" w:hAnsi="Times New Roman" w:cs="Times New Roman"/>
          <w:sz w:val="20"/>
          <w:szCs w:val="20"/>
        </w:rPr>
        <w:t xml:space="preserve">2.Мій 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внесок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 в 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подолання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 проблем,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1704F4">
        <w:rPr>
          <w:rFonts w:ascii="Times New Roman" w:hAnsi="Times New Roman" w:cs="Times New Roman"/>
          <w:sz w:val="20"/>
          <w:szCs w:val="20"/>
        </w:rPr>
        <w:t>пов’язан</w:t>
      </w:r>
      <w:proofErr w:type="gramEnd"/>
      <w:r w:rsidRPr="001704F4">
        <w:rPr>
          <w:rFonts w:ascii="Times New Roman" w:hAnsi="Times New Roman" w:cs="Times New Roman"/>
          <w:sz w:val="20"/>
          <w:szCs w:val="20"/>
        </w:rPr>
        <w:t>і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зі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зміною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природних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704F4">
        <w:rPr>
          <w:rFonts w:ascii="Times New Roman" w:hAnsi="Times New Roman" w:cs="Times New Roman"/>
          <w:sz w:val="20"/>
          <w:szCs w:val="20"/>
        </w:rPr>
        <w:t>комплексів</w:t>
      </w:r>
      <w:proofErr w:type="spellEnd"/>
      <w:r w:rsidRPr="001704F4">
        <w:rPr>
          <w:rFonts w:ascii="Times New Roman" w:hAnsi="Times New Roman" w:cs="Times New Roman"/>
          <w:sz w:val="20"/>
          <w:szCs w:val="20"/>
        </w:rPr>
        <w:t>.</w:t>
      </w:r>
      <w:r w:rsidRPr="001704F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CB15A4" w:rsidRPr="001704F4" w:rsidRDefault="00CB15A4" w:rsidP="001704F4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1704F4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- А ми можемо якось допомогти вирішити ці проблеми? </w:t>
      </w:r>
    </w:p>
    <w:p w:rsidR="00CB15A4" w:rsidRPr="001704F4" w:rsidRDefault="00CB15A4" w:rsidP="001704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04F4">
        <w:rPr>
          <w:rFonts w:ascii="Times New Roman" w:hAnsi="Times New Roman" w:cs="Times New Roman"/>
          <w:sz w:val="20"/>
          <w:szCs w:val="20"/>
        </w:rPr>
        <w:t>Розгляньте схему можливих напрямків природоохоронної діяльності та скажіть, що робить кожен з вас.</w:t>
      </w:r>
    </w:p>
    <w:p w:rsidR="00CB15A4" w:rsidRPr="00EF7EBD" w:rsidRDefault="00CB15A4" w:rsidP="00CB15A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04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1704F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</w:t>
      </w:r>
      <w:r w:rsidRPr="001704F4">
        <w:rPr>
          <w:rFonts w:ascii="Times New Roman" w:hAnsi="Times New Roman" w:cs="Times New Roman"/>
          <w:sz w:val="20"/>
          <w:szCs w:val="20"/>
        </w:rPr>
        <w:t xml:space="preserve"> </w:t>
      </w:r>
      <w:r w:rsidRPr="001704F4">
        <w:rPr>
          <w:rFonts w:ascii="Times New Roman" w:hAnsi="Times New Roman" w:cs="Times New Roman"/>
          <w:b/>
          <w:sz w:val="20"/>
          <w:szCs w:val="20"/>
          <w:lang w:val="uk-UA"/>
        </w:rPr>
        <w:t>Я можу</w:t>
      </w:r>
    </w:p>
    <w:p w:rsidR="00931A24" w:rsidRPr="001704F4" w:rsidRDefault="00CB15A4" w:rsidP="001704F4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F7EB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1885950"/>
            <wp:effectExtent l="0" t="0" r="0" b="0"/>
            <wp:docPr id="2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931A24" w:rsidRPr="001704F4" w:rsidRDefault="00931A24" w:rsidP="001704F4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704F4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VII. ДОМАШНЄ ЗАВДАННЯ</w:t>
      </w:r>
    </w:p>
    <w:p w:rsidR="00931A24" w:rsidRPr="001704F4" w:rsidRDefault="006316D0" w:rsidP="001704F4">
      <w:pPr>
        <w:pStyle w:val="a3"/>
        <w:ind w:left="-284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1704F4">
        <w:rPr>
          <w:rFonts w:ascii="Times New Roman" w:hAnsi="Times New Roman" w:cs="Times New Roman"/>
          <w:color w:val="000000"/>
          <w:sz w:val="20"/>
          <w:szCs w:val="20"/>
          <w:lang w:val="uk-UA"/>
        </w:rPr>
        <w:t>1.</w:t>
      </w:r>
      <w:proofErr w:type="spellStart"/>
      <w:r w:rsidR="00931A24" w:rsidRPr="001704F4">
        <w:rPr>
          <w:rFonts w:ascii="Times New Roman" w:hAnsi="Times New Roman" w:cs="Times New Roman"/>
          <w:color w:val="000000"/>
          <w:sz w:val="20"/>
          <w:szCs w:val="20"/>
        </w:rPr>
        <w:t>Опрацювати</w:t>
      </w:r>
      <w:proofErr w:type="spellEnd"/>
      <w:r w:rsidR="00931A24" w:rsidRPr="001704F4">
        <w:rPr>
          <w:rFonts w:ascii="Times New Roman" w:hAnsi="Times New Roman" w:cs="Times New Roman"/>
          <w:color w:val="000000"/>
          <w:sz w:val="20"/>
          <w:szCs w:val="20"/>
        </w:rPr>
        <w:t xml:space="preserve"> текст</w:t>
      </w:r>
      <w:r w:rsidR="002639C6" w:rsidRPr="001704F4">
        <w:rPr>
          <w:rFonts w:ascii="Times New Roman" w:hAnsi="Times New Roman" w:cs="Times New Roman"/>
          <w:color w:val="000000"/>
          <w:sz w:val="20"/>
          <w:szCs w:val="20"/>
        </w:rPr>
        <w:t xml:space="preserve"> § </w:t>
      </w:r>
      <w:r w:rsidR="001704F4">
        <w:rPr>
          <w:rFonts w:ascii="Times New Roman" w:hAnsi="Times New Roman" w:cs="Times New Roman"/>
          <w:color w:val="000000"/>
          <w:sz w:val="20"/>
          <w:szCs w:val="20"/>
          <w:lang w:val="uk-UA"/>
        </w:rPr>
        <w:t>56</w:t>
      </w:r>
      <w:r w:rsidR="002639C6" w:rsidRPr="001704F4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proofErr w:type="spellStart"/>
      <w:r w:rsidR="00931A24" w:rsidRPr="001704F4">
        <w:rPr>
          <w:rFonts w:ascii="Times New Roman" w:hAnsi="Times New Roman" w:cs="Times New Roman"/>
          <w:color w:val="000000"/>
          <w:sz w:val="20"/>
          <w:szCs w:val="20"/>
        </w:rPr>
        <w:t>підручника</w:t>
      </w:r>
      <w:proofErr w:type="spellEnd"/>
      <w:r w:rsidR="001704F4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</w:t>
      </w:r>
    </w:p>
    <w:p w:rsidR="006316D0" w:rsidRPr="001704F4" w:rsidRDefault="006316D0" w:rsidP="001704F4">
      <w:pPr>
        <w:pStyle w:val="a3"/>
        <w:ind w:left="-284"/>
        <w:rPr>
          <w:rFonts w:ascii="Times New Roman" w:hAnsi="Times New Roman" w:cs="Times New Roman"/>
          <w:sz w:val="20"/>
          <w:szCs w:val="20"/>
          <w:lang w:val="uk-UA"/>
        </w:rPr>
      </w:pPr>
      <w:r w:rsidRPr="001704F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2.</w:t>
      </w:r>
      <w:r w:rsidRPr="001704F4">
        <w:rPr>
          <w:rFonts w:ascii="Times New Roman" w:hAnsi="Times New Roman" w:cs="Times New Roman"/>
          <w:sz w:val="20"/>
          <w:szCs w:val="20"/>
          <w:lang w:val="uk-UA"/>
        </w:rPr>
        <w:t>Підготовити відповіді на питання і завдан</w:t>
      </w:r>
      <w:r w:rsidR="001704F4">
        <w:rPr>
          <w:rFonts w:ascii="Times New Roman" w:hAnsi="Times New Roman" w:cs="Times New Roman"/>
          <w:sz w:val="20"/>
          <w:szCs w:val="20"/>
          <w:lang w:val="uk-UA"/>
        </w:rPr>
        <w:t>ня</w:t>
      </w:r>
      <w:r w:rsidRPr="001704F4">
        <w:rPr>
          <w:rFonts w:ascii="Times New Roman" w:hAnsi="Times New Roman" w:cs="Times New Roman"/>
          <w:sz w:val="20"/>
          <w:szCs w:val="20"/>
          <w:lang w:val="uk-UA"/>
        </w:rPr>
        <w:t>(стор.2</w:t>
      </w:r>
      <w:r w:rsidR="001704F4">
        <w:rPr>
          <w:rFonts w:ascii="Times New Roman" w:hAnsi="Times New Roman" w:cs="Times New Roman"/>
          <w:sz w:val="20"/>
          <w:szCs w:val="20"/>
          <w:lang w:val="uk-UA"/>
        </w:rPr>
        <w:t>23</w:t>
      </w:r>
      <w:r w:rsidRPr="001704F4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6316D0" w:rsidRPr="001704F4" w:rsidRDefault="006316D0" w:rsidP="001704F4">
      <w:pPr>
        <w:pStyle w:val="a3"/>
        <w:ind w:left="-284"/>
        <w:rPr>
          <w:rFonts w:ascii="Times New Roman" w:hAnsi="Times New Roman" w:cs="Times New Roman"/>
          <w:sz w:val="20"/>
          <w:szCs w:val="20"/>
          <w:lang w:val="uk-UA"/>
        </w:rPr>
      </w:pPr>
      <w:r w:rsidRPr="001704F4">
        <w:rPr>
          <w:rFonts w:ascii="Times New Roman" w:hAnsi="Times New Roman" w:cs="Times New Roman"/>
          <w:sz w:val="20"/>
          <w:szCs w:val="20"/>
          <w:lang w:val="uk-UA"/>
        </w:rPr>
        <w:t>3</w:t>
      </w:r>
      <w:r w:rsidR="00E86FD1" w:rsidRPr="001704F4">
        <w:rPr>
          <w:rFonts w:ascii="Times New Roman" w:hAnsi="Times New Roman" w:cs="Times New Roman"/>
          <w:sz w:val="20"/>
          <w:szCs w:val="20"/>
          <w:lang w:val="uk-UA"/>
        </w:rPr>
        <w:t>. Підготовити  міні-проект</w:t>
      </w:r>
      <w:r w:rsidRPr="001704F4">
        <w:rPr>
          <w:rFonts w:ascii="Times New Roman" w:hAnsi="Times New Roman" w:cs="Times New Roman"/>
          <w:sz w:val="20"/>
          <w:szCs w:val="20"/>
          <w:lang w:val="uk-UA"/>
        </w:rPr>
        <w:t xml:space="preserve"> «Сміття ускладнює життя».</w:t>
      </w:r>
    </w:p>
    <w:p w:rsidR="00B35BF6" w:rsidRPr="001704F4" w:rsidRDefault="00B35BF6" w:rsidP="001704F4">
      <w:pPr>
        <w:spacing w:after="0"/>
        <w:ind w:left="-284"/>
        <w:rPr>
          <w:rFonts w:ascii="Times New Roman" w:hAnsi="Times New Roman" w:cs="Times New Roman"/>
          <w:sz w:val="20"/>
          <w:szCs w:val="20"/>
        </w:rPr>
      </w:pPr>
    </w:p>
    <w:sectPr w:rsidR="00B35BF6" w:rsidRPr="001704F4" w:rsidSect="001704F4"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875"/>
    <w:multiLevelType w:val="hybridMultilevel"/>
    <w:tmpl w:val="1CCE544E"/>
    <w:lvl w:ilvl="0" w:tplc="9AA2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142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203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46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A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2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E6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42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61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571CC4"/>
    <w:multiLevelType w:val="hybridMultilevel"/>
    <w:tmpl w:val="63485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B5D52"/>
    <w:multiLevelType w:val="hybridMultilevel"/>
    <w:tmpl w:val="9EBE6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F51DB"/>
    <w:multiLevelType w:val="hybridMultilevel"/>
    <w:tmpl w:val="F42613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1F49"/>
    <w:multiLevelType w:val="hybridMultilevel"/>
    <w:tmpl w:val="81CE1E08"/>
    <w:lvl w:ilvl="0" w:tplc="26166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7F3599"/>
    <w:rsid w:val="00015AAD"/>
    <w:rsid w:val="00045DD7"/>
    <w:rsid w:val="00072AD7"/>
    <w:rsid w:val="00083173"/>
    <w:rsid w:val="000C0906"/>
    <w:rsid w:val="000E2896"/>
    <w:rsid w:val="000E359E"/>
    <w:rsid w:val="00165BE4"/>
    <w:rsid w:val="001704F4"/>
    <w:rsid w:val="001B5B48"/>
    <w:rsid w:val="001C71DB"/>
    <w:rsid w:val="001F0EB4"/>
    <w:rsid w:val="00215DE0"/>
    <w:rsid w:val="002639C6"/>
    <w:rsid w:val="002C0327"/>
    <w:rsid w:val="002D45B7"/>
    <w:rsid w:val="00327799"/>
    <w:rsid w:val="004C3642"/>
    <w:rsid w:val="0050337C"/>
    <w:rsid w:val="00555622"/>
    <w:rsid w:val="005E5C33"/>
    <w:rsid w:val="006075AD"/>
    <w:rsid w:val="006316D0"/>
    <w:rsid w:val="00646EA1"/>
    <w:rsid w:val="00664B88"/>
    <w:rsid w:val="00665D72"/>
    <w:rsid w:val="00674905"/>
    <w:rsid w:val="00692064"/>
    <w:rsid w:val="006A163D"/>
    <w:rsid w:val="007118EC"/>
    <w:rsid w:val="007461AD"/>
    <w:rsid w:val="007F1FE7"/>
    <w:rsid w:val="007F3599"/>
    <w:rsid w:val="00931A24"/>
    <w:rsid w:val="00A137B0"/>
    <w:rsid w:val="00A7231D"/>
    <w:rsid w:val="00AE771A"/>
    <w:rsid w:val="00B35BF6"/>
    <w:rsid w:val="00C23A5B"/>
    <w:rsid w:val="00C316A2"/>
    <w:rsid w:val="00C533DB"/>
    <w:rsid w:val="00CB15A4"/>
    <w:rsid w:val="00CF0E46"/>
    <w:rsid w:val="00D16026"/>
    <w:rsid w:val="00D6794A"/>
    <w:rsid w:val="00DB44D0"/>
    <w:rsid w:val="00DE2046"/>
    <w:rsid w:val="00DE35EF"/>
    <w:rsid w:val="00DF2F27"/>
    <w:rsid w:val="00E22B72"/>
    <w:rsid w:val="00E86FD1"/>
    <w:rsid w:val="00EC24C5"/>
    <w:rsid w:val="00EF7EBD"/>
    <w:rsid w:val="00F30D18"/>
    <w:rsid w:val="00F42B7F"/>
    <w:rsid w:val="00FE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599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7F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599"/>
    <w:rPr>
      <w:rFonts w:ascii="Tahoma" w:hAnsi="Tahoma" w:cs="Tahoma"/>
      <w:sz w:val="16"/>
      <w:szCs w:val="16"/>
    </w:rPr>
  </w:style>
  <w:style w:type="paragraph" w:customStyle="1" w:styleId="TableText">
    <w:name w:val="Table Text++"/>
    <w:uiPriority w:val="99"/>
    <w:rsid w:val="00931A2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firstLine="300"/>
      <w:jc w:val="both"/>
    </w:pPr>
    <w:rPr>
      <w:rFonts w:ascii="Arial" w:eastAsia="Calibri" w:hAnsi="Arial" w:cs="Arial"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A7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A7231D"/>
    <w:rPr>
      <w:i/>
      <w:iCs/>
    </w:rPr>
  </w:style>
  <w:style w:type="paragraph" w:styleId="a8">
    <w:name w:val="List Paragraph"/>
    <w:basedOn w:val="a"/>
    <w:uiPriority w:val="34"/>
    <w:qFormat/>
    <w:rsid w:val="005E5C33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327799"/>
    <w:rPr>
      <w:rFonts w:ascii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27799"/>
    <w:pPr>
      <w:widowControl w:val="0"/>
      <w:shd w:val="clear" w:color="auto" w:fill="FFFFFF"/>
      <w:spacing w:after="300" w:line="240" w:lineRule="atLeast"/>
      <w:jc w:val="center"/>
    </w:pPr>
    <w:rPr>
      <w:rFonts w:ascii="Arial Narrow" w:hAnsi="Arial Narrow" w:cs="Arial Narrow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8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780228-E20E-4973-A4F6-C87C6CDC630A}" type="doc">
      <dgm:prSet loTypeId="urn:microsoft.com/office/officeart/2005/8/layout/default#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B2283B9-18CB-4C65-B2A7-45F61B52FF3C}">
      <dgm:prSet phldrT="[Текст]" custT="1"/>
      <dgm:spPr/>
      <dgm:t>
        <a:bodyPr/>
        <a:lstStyle/>
        <a:p>
          <a:r>
            <a:rPr lang="ru-RU" sz="1200"/>
            <a:t>брати участь у природоохоронних заходах </a:t>
          </a:r>
        </a:p>
      </dgm:t>
    </dgm:pt>
    <dgm:pt modelId="{E163A33E-B579-4545-9681-E2B0C8932781}" type="parTrans" cxnId="{070B5F5C-AA2B-4328-885A-E6267E5D6A2E}">
      <dgm:prSet/>
      <dgm:spPr/>
      <dgm:t>
        <a:bodyPr/>
        <a:lstStyle/>
        <a:p>
          <a:endParaRPr lang="ru-RU"/>
        </a:p>
      </dgm:t>
    </dgm:pt>
    <dgm:pt modelId="{29B6A2ED-5E37-4356-85A3-7A31DBED14B8}" type="sibTrans" cxnId="{070B5F5C-AA2B-4328-885A-E6267E5D6A2E}">
      <dgm:prSet/>
      <dgm:spPr/>
      <dgm:t>
        <a:bodyPr/>
        <a:lstStyle/>
        <a:p>
          <a:endParaRPr lang="ru-RU"/>
        </a:p>
      </dgm:t>
    </dgm:pt>
    <dgm:pt modelId="{28367567-E6C2-46FC-8C1C-F4DB1A1CA1DB}">
      <dgm:prSet phldrT="[Текст]" custT="1"/>
      <dgm:spPr/>
      <dgm:t>
        <a:bodyPr/>
        <a:lstStyle/>
        <a:p>
          <a:r>
            <a:rPr lang="ru-RU" sz="1200"/>
            <a:t>берегти природу: не смітити, не рвати квітів, не ламати дерев, не завдати шкоди диким тваринам та птахам</a:t>
          </a:r>
        </a:p>
      </dgm:t>
    </dgm:pt>
    <dgm:pt modelId="{A8FFEE10-A631-4B90-B0A3-9FBCA2BD90D0}" type="parTrans" cxnId="{26DA6FA8-45F0-44F4-AFFD-A79AE863D8EA}">
      <dgm:prSet/>
      <dgm:spPr/>
      <dgm:t>
        <a:bodyPr/>
        <a:lstStyle/>
        <a:p>
          <a:endParaRPr lang="ru-RU"/>
        </a:p>
      </dgm:t>
    </dgm:pt>
    <dgm:pt modelId="{869BD35D-41AB-4C54-8A29-F05F151BA5D1}" type="sibTrans" cxnId="{26DA6FA8-45F0-44F4-AFFD-A79AE863D8EA}">
      <dgm:prSet/>
      <dgm:spPr/>
      <dgm:t>
        <a:bodyPr/>
        <a:lstStyle/>
        <a:p>
          <a:endParaRPr lang="ru-RU"/>
        </a:p>
      </dgm:t>
    </dgm:pt>
    <dgm:pt modelId="{6B04EB07-E36B-4373-8D10-06288AE717C0}">
      <dgm:prSet phldrT="[Текст]" custT="1"/>
      <dgm:spPr/>
      <dgm:t>
        <a:bodyPr/>
        <a:lstStyle/>
        <a:p>
          <a:r>
            <a:rPr lang="ru-RU" sz="1200"/>
            <a:t>раціонально хазяйнувати: економити воду, електроенергію, тепло</a:t>
          </a:r>
        </a:p>
      </dgm:t>
    </dgm:pt>
    <dgm:pt modelId="{287EDD26-2CDA-4317-AF63-074344D6FC92}" type="parTrans" cxnId="{DBD412BE-E3A4-4AFE-988A-8A2EF5898AD9}">
      <dgm:prSet/>
      <dgm:spPr/>
      <dgm:t>
        <a:bodyPr/>
        <a:lstStyle/>
        <a:p>
          <a:endParaRPr lang="ru-RU"/>
        </a:p>
      </dgm:t>
    </dgm:pt>
    <dgm:pt modelId="{53B7C925-1321-40F4-9104-43F04CFAC11B}" type="sibTrans" cxnId="{DBD412BE-E3A4-4AFE-988A-8A2EF5898AD9}">
      <dgm:prSet/>
      <dgm:spPr/>
      <dgm:t>
        <a:bodyPr/>
        <a:lstStyle/>
        <a:p>
          <a:endParaRPr lang="ru-RU"/>
        </a:p>
      </dgm:t>
    </dgm:pt>
    <dgm:pt modelId="{19DE1084-9360-4BC6-AFA6-51340360DF7A}">
      <dgm:prSet phldrT="[Текст]" custT="1"/>
      <dgm:spPr/>
      <dgm:t>
        <a:bodyPr/>
        <a:lstStyle/>
        <a:p>
          <a:r>
            <a:rPr lang="ru-RU" sz="1200"/>
            <a:t>сприяти роботі природоохоронних організацій</a:t>
          </a:r>
        </a:p>
      </dgm:t>
    </dgm:pt>
    <dgm:pt modelId="{E5CD89FA-091D-4B82-B78D-C8464C93A471}" type="parTrans" cxnId="{E0EBBA01-B0DF-464A-8A79-5794F4EBED93}">
      <dgm:prSet/>
      <dgm:spPr/>
      <dgm:t>
        <a:bodyPr/>
        <a:lstStyle/>
        <a:p>
          <a:endParaRPr lang="ru-RU"/>
        </a:p>
      </dgm:t>
    </dgm:pt>
    <dgm:pt modelId="{3A2D35B8-AC07-4586-9DDF-A21EE12D77E0}" type="sibTrans" cxnId="{E0EBBA01-B0DF-464A-8A79-5794F4EBED93}">
      <dgm:prSet/>
      <dgm:spPr/>
      <dgm:t>
        <a:bodyPr/>
        <a:lstStyle/>
        <a:p>
          <a:endParaRPr lang="ru-RU"/>
        </a:p>
      </dgm:t>
    </dgm:pt>
    <dgm:pt modelId="{4E5A1E70-B1AC-4C47-9E48-590D0097FBAB}">
      <dgm:prSet phldrT="[Текст]" custT="1"/>
      <dgm:spPr/>
      <dgm:t>
        <a:bodyPr/>
        <a:lstStyle/>
        <a:p>
          <a:r>
            <a:rPr lang="ru-RU" sz="1200"/>
            <a:t>писати листи до законодавців, міністерств і відомств. звертатися до суду</a:t>
          </a:r>
        </a:p>
      </dgm:t>
    </dgm:pt>
    <dgm:pt modelId="{4E904450-73FA-4A20-850B-278BB6B4A4B0}" type="parTrans" cxnId="{63F92437-CBB0-4534-8AD5-CFBF28A2C527}">
      <dgm:prSet/>
      <dgm:spPr/>
      <dgm:t>
        <a:bodyPr/>
        <a:lstStyle/>
        <a:p>
          <a:endParaRPr lang="ru-RU"/>
        </a:p>
      </dgm:t>
    </dgm:pt>
    <dgm:pt modelId="{C9C711EC-24D3-4956-AEBA-C4A9CE8EE45E}" type="sibTrans" cxnId="{63F92437-CBB0-4534-8AD5-CFBF28A2C527}">
      <dgm:prSet/>
      <dgm:spPr/>
      <dgm:t>
        <a:bodyPr/>
        <a:lstStyle/>
        <a:p>
          <a:endParaRPr lang="ru-RU"/>
        </a:p>
      </dgm:t>
    </dgm:pt>
    <dgm:pt modelId="{A72F3B4F-6EDA-4850-B426-B1A1E847CFE8}" type="pres">
      <dgm:prSet presAssocID="{17780228-E20E-4973-A4F6-C87C6CDC630A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38C606E-42D4-4BE0-A3A7-A16FB7C82880}" type="pres">
      <dgm:prSet presAssocID="{BB2283B9-18CB-4C65-B2A7-45F61B52FF3C}" presName="node" presStyleLbl="node1" presStyleIdx="0" presStyleCnt="5" custScaleY="51851" custLinFactNeighborX="-2778" custLinFactNeighborY="-7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F58A2F-D90E-4ADD-856A-9B60A477DE3D}" type="pres">
      <dgm:prSet presAssocID="{29B6A2ED-5E37-4356-85A3-7A31DBED14B8}" presName="sibTrans" presStyleCnt="0"/>
      <dgm:spPr/>
    </dgm:pt>
    <dgm:pt modelId="{AAF7DB57-C056-406B-84B9-41C43273D220}" type="pres">
      <dgm:prSet presAssocID="{28367567-E6C2-46FC-8C1C-F4DB1A1CA1DB}" presName="node" presStyleLbl="node1" presStyleIdx="1" presStyleCnt="5" custScaleX="109408" custLinFactNeighborX="-185" custLinFactNeighborY="463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2F7E0B-2F3E-4786-A3B3-AAEF486D931F}" type="pres">
      <dgm:prSet presAssocID="{869BD35D-41AB-4C54-8A29-F05F151BA5D1}" presName="sibTrans" presStyleCnt="0"/>
      <dgm:spPr/>
    </dgm:pt>
    <dgm:pt modelId="{96E2D096-5CCA-4A5C-A76E-86BFAD06325C}" type="pres">
      <dgm:prSet presAssocID="{6B04EB07-E36B-4373-8D10-06288AE717C0}" presName="node" presStyleLbl="node1" presStyleIdx="2" presStyleCnt="5" custScaleY="74074" custLinFactNeighborY="47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8F247A-1480-47BD-95BD-40D8F6CC892C}" type="pres">
      <dgm:prSet presAssocID="{53B7C925-1321-40F4-9104-43F04CFAC11B}" presName="sibTrans" presStyleCnt="0"/>
      <dgm:spPr/>
    </dgm:pt>
    <dgm:pt modelId="{E02A56E4-DC62-40B3-B9B7-E38B9D00D746}" type="pres">
      <dgm:prSet presAssocID="{19DE1084-9360-4BC6-AFA6-51340360DF7A}" presName="node" presStyleLbl="node1" presStyleIdx="3" presStyleCnt="5" custScaleY="73148" custLinFactNeighborX="-58815" custLinFactNeighborY="-131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0EE655-9128-470E-BF33-5F1EFC249FE6}" type="pres">
      <dgm:prSet presAssocID="{3A2D35B8-AC07-4586-9DDF-A21EE12D77E0}" presName="sibTrans" presStyleCnt="0"/>
      <dgm:spPr/>
    </dgm:pt>
    <dgm:pt modelId="{13A0B34B-FDA2-44FC-B0E5-90B19ABF7CE1}" type="pres">
      <dgm:prSet presAssocID="{4E5A1E70-B1AC-4C47-9E48-590D0097FBAB}" presName="node" presStyleLbl="node1" presStyleIdx="4" presStyleCnt="5" custScaleY="78704" custLinFactNeighborX="57370" custLinFactNeighborY="-162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30EB0B6-F6F6-46A6-8D7A-9599542E466C}" type="presOf" srcId="{19DE1084-9360-4BC6-AFA6-51340360DF7A}" destId="{E02A56E4-DC62-40B3-B9B7-E38B9D00D746}" srcOrd="0" destOrd="0" presId="urn:microsoft.com/office/officeart/2005/8/layout/default#2"/>
    <dgm:cxn modelId="{E0EBBA01-B0DF-464A-8A79-5794F4EBED93}" srcId="{17780228-E20E-4973-A4F6-C87C6CDC630A}" destId="{19DE1084-9360-4BC6-AFA6-51340360DF7A}" srcOrd="3" destOrd="0" parTransId="{E5CD89FA-091D-4B82-B78D-C8464C93A471}" sibTransId="{3A2D35B8-AC07-4586-9DDF-A21EE12D77E0}"/>
    <dgm:cxn modelId="{E8D7EA7B-FF5B-43F6-AC9F-39BC390D99CD}" type="presOf" srcId="{6B04EB07-E36B-4373-8D10-06288AE717C0}" destId="{96E2D096-5CCA-4A5C-A76E-86BFAD06325C}" srcOrd="0" destOrd="0" presId="urn:microsoft.com/office/officeart/2005/8/layout/default#2"/>
    <dgm:cxn modelId="{C935E9A9-577D-4DA9-9698-43D2EAA55849}" type="presOf" srcId="{17780228-E20E-4973-A4F6-C87C6CDC630A}" destId="{A72F3B4F-6EDA-4850-B426-B1A1E847CFE8}" srcOrd="0" destOrd="0" presId="urn:microsoft.com/office/officeart/2005/8/layout/default#2"/>
    <dgm:cxn modelId="{CC3F7828-EAB7-423C-B32B-03F2D8A2C4A8}" type="presOf" srcId="{BB2283B9-18CB-4C65-B2A7-45F61B52FF3C}" destId="{E38C606E-42D4-4BE0-A3A7-A16FB7C82880}" srcOrd="0" destOrd="0" presId="urn:microsoft.com/office/officeart/2005/8/layout/default#2"/>
    <dgm:cxn modelId="{DBD412BE-E3A4-4AFE-988A-8A2EF5898AD9}" srcId="{17780228-E20E-4973-A4F6-C87C6CDC630A}" destId="{6B04EB07-E36B-4373-8D10-06288AE717C0}" srcOrd="2" destOrd="0" parTransId="{287EDD26-2CDA-4317-AF63-074344D6FC92}" sibTransId="{53B7C925-1321-40F4-9104-43F04CFAC11B}"/>
    <dgm:cxn modelId="{26DA6FA8-45F0-44F4-AFFD-A79AE863D8EA}" srcId="{17780228-E20E-4973-A4F6-C87C6CDC630A}" destId="{28367567-E6C2-46FC-8C1C-F4DB1A1CA1DB}" srcOrd="1" destOrd="0" parTransId="{A8FFEE10-A631-4B90-B0A3-9FBCA2BD90D0}" sibTransId="{869BD35D-41AB-4C54-8A29-F05F151BA5D1}"/>
    <dgm:cxn modelId="{63F92437-CBB0-4534-8AD5-CFBF28A2C527}" srcId="{17780228-E20E-4973-A4F6-C87C6CDC630A}" destId="{4E5A1E70-B1AC-4C47-9E48-590D0097FBAB}" srcOrd="4" destOrd="0" parTransId="{4E904450-73FA-4A20-850B-278BB6B4A4B0}" sibTransId="{C9C711EC-24D3-4956-AEBA-C4A9CE8EE45E}"/>
    <dgm:cxn modelId="{D55BD47F-467B-4EB6-B39B-A67FA6EE5EFC}" type="presOf" srcId="{28367567-E6C2-46FC-8C1C-F4DB1A1CA1DB}" destId="{AAF7DB57-C056-406B-84B9-41C43273D220}" srcOrd="0" destOrd="0" presId="urn:microsoft.com/office/officeart/2005/8/layout/default#2"/>
    <dgm:cxn modelId="{89A62D1C-38A6-4C52-B3DE-DD74101786CE}" type="presOf" srcId="{4E5A1E70-B1AC-4C47-9E48-590D0097FBAB}" destId="{13A0B34B-FDA2-44FC-B0E5-90B19ABF7CE1}" srcOrd="0" destOrd="0" presId="urn:microsoft.com/office/officeart/2005/8/layout/default#2"/>
    <dgm:cxn modelId="{070B5F5C-AA2B-4328-885A-E6267E5D6A2E}" srcId="{17780228-E20E-4973-A4F6-C87C6CDC630A}" destId="{BB2283B9-18CB-4C65-B2A7-45F61B52FF3C}" srcOrd="0" destOrd="0" parTransId="{E163A33E-B579-4545-9681-E2B0C8932781}" sibTransId="{29B6A2ED-5E37-4356-85A3-7A31DBED14B8}"/>
    <dgm:cxn modelId="{DCB0BAF5-0EE2-44C7-A9D5-90E046DCBBB6}" type="presParOf" srcId="{A72F3B4F-6EDA-4850-B426-B1A1E847CFE8}" destId="{E38C606E-42D4-4BE0-A3A7-A16FB7C82880}" srcOrd="0" destOrd="0" presId="urn:microsoft.com/office/officeart/2005/8/layout/default#2"/>
    <dgm:cxn modelId="{4D1454BC-073B-4F38-920A-F30D249D2EAC}" type="presParOf" srcId="{A72F3B4F-6EDA-4850-B426-B1A1E847CFE8}" destId="{66F58A2F-D90E-4ADD-856A-9B60A477DE3D}" srcOrd="1" destOrd="0" presId="urn:microsoft.com/office/officeart/2005/8/layout/default#2"/>
    <dgm:cxn modelId="{3FAC01F4-FAB1-4CD6-A334-4EC0269E99B8}" type="presParOf" srcId="{A72F3B4F-6EDA-4850-B426-B1A1E847CFE8}" destId="{AAF7DB57-C056-406B-84B9-41C43273D220}" srcOrd="2" destOrd="0" presId="urn:microsoft.com/office/officeart/2005/8/layout/default#2"/>
    <dgm:cxn modelId="{A4E258DD-65FD-47EA-AD89-90D4A48E526A}" type="presParOf" srcId="{A72F3B4F-6EDA-4850-B426-B1A1E847CFE8}" destId="{592F7E0B-2F3E-4786-A3B3-AAEF486D931F}" srcOrd="3" destOrd="0" presId="urn:microsoft.com/office/officeart/2005/8/layout/default#2"/>
    <dgm:cxn modelId="{B2FF94C5-DD26-4F74-B73D-0D61CB13211D}" type="presParOf" srcId="{A72F3B4F-6EDA-4850-B426-B1A1E847CFE8}" destId="{96E2D096-5CCA-4A5C-A76E-86BFAD06325C}" srcOrd="4" destOrd="0" presId="urn:microsoft.com/office/officeart/2005/8/layout/default#2"/>
    <dgm:cxn modelId="{430340D2-4C0F-4D66-BE4A-9B492979D84F}" type="presParOf" srcId="{A72F3B4F-6EDA-4850-B426-B1A1E847CFE8}" destId="{F48F247A-1480-47BD-95BD-40D8F6CC892C}" srcOrd="5" destOrd="0" presId="urn:microsoft.com/office/officeart/2005/8/layout/default#2"/>
    <dgm:cxn modelId="{91E32D13-5961-4915-A36F-7EFB623790DC}" type="presParOf" srcId="{A72F3B4F-6EDA-4850-B426-B1A1E847CFE8}" destId="{E02A56E4-DC62-40B3-B9B7-E38B9D00D746}" srcOrd="6" destOrd="0" presId="urn:microsoft.com/office/officeart/2005/8/layout/default#2"/>
    <dgm:cxn modelId="{64853E46-790B-42B6-9A27-BCA79D8FCE1D}" type="presParOf" srcId="{A72F3B4F-6EDA-4850-B426-B1A1E847CFE8}" destId="{EF0EE655-9128-470E-BF33-5F1EFC249FE6}" srcOrd="7" destOrd="0" presId="urn:microsoft.com/office/officeart/2005/8/layout/default#2"/>
    <dgm:cxn modelId="{17A987EB-1D01-445A-878B-20EA6711562F}" type="presParOf" srcId="{A72F3B4F-6EDA-4850-B426-B1A1E847CFE8}" destId="{13A0B34B-FDA2-44FC-B0E5-90B19ABF7CE1}" srcOrd="8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38C606E-42D4-4BE0-A3A7-A16FB7C82880}">
      <dsp:nvSpPr>
        <dsp:cNvPr id="0" name=""/>
        <dsp:cNvSpPr/>
      </dsp:nvSpPr>
      <dsp:spPr>
        <a:xfrm>
          <a:off x="51188" y="161932"/>
          <a:ext cx="1607343" cy="5000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брати участь у природоохоронних заходах </a:t>
          </a:r>
        </a:p>
      </dsp:txBody>
      <dsp:txXfrm>
        <a:off x="51188" y="161932"/>
        <a:ext cx="1607343" cy="500054"/>
      </dsp:txXfrm>
    </dsp:sp>
    <dsp:sp modelId="{AAF7DB57-C056-406B-84B9-41C43273D220}">
      <dsp:nvSpPr>
        <dsp:cNvPr id="0" name=""/>
        <dsp:cNvSpPr/>
      </dsp:nvSpPr>
      <dsp:spPr>
        <a:xfrm>
          <a:off x="1860945" y="447970"/>
          <a:ext cx="1758562" cy="9644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берегти природу: не смітити, не рвати квітів, не ламати дерев, не завдати шкоди диким тваринам та птахам</a:t>
          </a:r>
        </a:p>
      </dsp:txBody>
      <dsp:txXfrm>
        <a:off x="1860945" y="447970"/>
        <a:ext cx="1758562" cy="964406"/>
      </dsp:txXfrm>
    </dsp:sp>
    <dsp:sp modelId="{96E2D096-5CCA-4A5C-A76E-86BFAD06325C}">
      <dsp:nvSpPr>
        <dsp:cNvPr id="0" name=""/>
        <dsp:cNvSpPr/>
      </dsp:nvSpPr>
      <dsp:spPr>
        <a:xfrm>
          <a:off x="3783215" y="171446"/>
          <a:ext cx="1607343" cy="7143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раціонально хазяйнувати: економити воду, електроенергію, тепло</a:t>
          </a:r>
        </a:p>
      </dsp:txBody>
      <dsp:txXfrm>
        <a:off x="3783215" y="171446"/>
        <a:ext cx="1607343" cy="714374"/>
      </dsp:txXfrm>
    </dsp:sp>
    <dsp:sp modelId="{E02A56E4-DC62-40B3-B9B7-E38B9D00D746}">
      <dsp:nvSpPr>
        <dsp:cNvPr id="0" name=""/>
        <dsp:cNvSpPr/>
      </dsp:nvSpPr>
      <dsp:spPr>
        <a:xfrm>
          <a:off x="110129" y="1026013"/>
          <a:ext cx="1607343" cy="70544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сприяти роботі природоохоронних організацій</a:t>
          </a:r>
        </a:p>
      </dsp:txBody>
      <dsp:txXfrm>
        <a:off x="110129" y="1026013"/>
        <a:ext cx="1607343" cy="705443"/>
      </dsp:txXfrm>
    </dsp:sp>
    <dsp:sp modelId="{13A0B34B-FDA2-44FC-B0E5-90B19ABF7CE1}">
      <dsp:nvSpPr>
        <dsp:cNvPr id="0" name=""/>
        <dsp:cNvSpPr/>
      </dsp:nvSpPr>
      <dsp:spPr>
        <a:xfrm>
          <a:off x="3745700" y="968872"/>
          <a:ext cx="1607343" cy="75902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писати листи до законодавців, міністерств і відомств. звертатися до суду</a:t>
          </a:r>
        </a:p>
      </dsp:txBody>
      <dsp:txXfrm>
        <a:off x="3745700" y="968872"/>
        <a:ext cx="1607343" cy="759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3710-835D-4793-8CAA-47C72AE9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2020-04-22T15:03:00Z</cp:lastPrinted>
  <dcterms:created xsi:type="dcterms:W3CDTF">2018-04-15T16:32:00Z</dcterms:created>
  <dcterms:modified xsi:type="dcterms:W3CDTF">2020-04-22T15:07:00Z</dcterms:modified>
</cp:coreProperties>
</file>