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B1" w:rsidRDefault="003202FB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448175" cy="318093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0B1">
        <w:rPr>
          <w:rFonts w:ascii="Bookman Old Style" w:hAnsi="Bookman Old Style"/>
          <w:color w:val="FF0000"/>
          <w:sz w:val="28"/>
          <w:szCs w:val="28"/>
        </w:rPr>
        <w:t xml:space="preserve">       </w:t>
      </w:r>
      <w:r w:rsidR="004210B1"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552950" cy="3181350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B1" w:rsidRDefault="004210B1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552950" cy="323850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933950" cy="3180421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8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FB" w:rsidRDefault="004210B1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lastRenderedPageBreak/>
        <w:t xml:space="preserve">   </w:t>
      </w:r>
    </w:p>
    <w:p w:rsidR="004210B1" w:rsidRDefault="004210B1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767263" cy="2857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6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886325" cy="2792186"/>
            <wp:effectExtent l="19050" t="0" r="952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9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B1" w:rsidRDefault="004210B1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791075" cy="2895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532145" cy="2733675"/>
            <wp:effectExtent l="19050" t="0" r="1755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4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B1" w:rsidRDefault="004210B1">
      <w:pPr>
        <w:rPr>
          <w:rFonts w:ascii="Bookman Old Style" w:hAnsi="Bookman Old Style"/>
          <w:color w:val="FF0000"/>
          <w:sz w:val="28"/>
          <w:szCs w:val="28"/>
        </w:rPr>
      </w:pPr>
    </w:p>
    <w:p w:rsidR="004210B1" w:rsidRDefault="004210B1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lastRenderedPageBreak/>
        <w:drawing>
          <wp:inline distT="0" distB="0" distL="0" distR="0">
            <wp:extent cx="4371975" cy="2390096"/>
            <wp:effectExtent l="19050" t="0" r="9525" b="0"/>
            <wp:docPr id="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17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FF0000"/>
          <w:sz w:val="28"/>
          <w:szCs w:val="28"/>
        </w:rPr>
        <w:t xml:space="preserve">  </w:t>
      </w:r>
      <w:r w:rsidRPr="004210B1"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744694" cy="2447694"/>
            <wp:effectExtent l="19050" t="0" r="8156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94" cy="24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B1" w:rsidRDefault="00005F03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486275" cy="3457575"/>
            <wp:effectExtent l="19050" t="0" r="9525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FF0000"/>
          <w:sz w:val="28"/>
          <w:szCs w:val="28"/>
        </w:rPr>
        <w:t xml:space="preserve">   </w:t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991100" cy="3457575"/>
            <wp:effectExtent l="19050" t="0" r="0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B1" w:rsidRDefault="004210B1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lastRenderedPageBreak/>
        <w:drawing>
          <wp:inline distT="0" distB="0" distL="0" distR="0">
            <wp:extent cx="3162300" cy="1752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124200" cy="1809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133725" cy="1752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171825" cy="18192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152775" cy="18573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124200" cy="1838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143250" cy="18478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152775" cy="18097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3D" w:rsidRPr="003202FB" w:rsidRDefault="00D26A3D">
      <w:pPr>
        <w:rPr>
          <w:rFonts w:ascii="Bookman Old Style" w:hAnsi="Bookman Old Style"/>
          <w:color w:val="FF0000"/>
          <w:sz w:val="28"/>
          <w:szCs w:val="28"/>
        </w:rPr>
      </w:pPr>
      <w:r w:rsidRPr="003202FB">
        <w:rPr>
          <w:rFonts w:ascii="Bookman Old Style" w:hAnsi="Bookman Old Style"/>
          <w:color w:val="FF0000"/>
          <w:sz w:val="28"/>
          <w:szCs w:val="28"/>
        </w:rPr>
        <w:t xml:space="preserve">Завдання </w:t>
      </w:r>
      <w:r w:rsidR="00005F03">
        <w:rPr>
          <w:rFonts w:ascii="Bookman Old Style" w:hAnsi="Bookman Old Style"/>
          <w:color w:val="FF0000"/>
          <w:sz w:val="28"/>
          <w:szCs w:val="28"/>
        </w:rPr>
        <w:t xml:space="preserve">1. </w:t>
      </w:r>
      <w:r w:rsidRPr="003202FB">
        <w:rPr>
          <w:rFonts w:ascii="Bookman Old Style" w:hAnsi="Bookman Old Style"/>
          <w:color w:val="FF0000"/>
          <w:sz w:val="28"/>
          <w:szCs w:val="28"/>
        </w:rPr>
        <w:t>Перейди за посиланням та виконай інтерактивні вправи.</w:t>
      </w:r>
    </w:p>
    <w:p w:rsidR="00135A79" w:rsidRDefault="00D26A3D">
      <w:hyperlink r:id="rId23" w:history="1">
        <w:r>
          <w:rPr>
            <w:rStyle w:val="a3"/>
          </w:rPr>
          <w:t>https://sites.google.com/site/intreaktivnivpravi4klas/4-klas-tema-5-informacia/30-pristroie-vvedenna-ta-vivedenna-informaciie</w:t>
        </w:r>
      </w:hyperlink>
    </w:p>
    <w:sectPr w:rsidR="00135A79" w:rsidSect="004210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6A3D"/>
    <w:rsid w:val="00005F03"/>
    <w:rsid w:val="00135A79"/>
    <w:rsid w:val="003202FB"/>
    <w:rsid w:val="004210B1"/>
    <w:rsid w:val="00D2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A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sites.google.com/site/intreaktivnivpravi4klas/4-klas-tema-5-informacia/30-pristroie-vvedenna-ta-vivedenna-informaciie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2020-04-23T10:15:00Z</dcterms:created>
  <dcterms:modified xsi:type="dcterms:W3CDTF">2020-04-23T10:53:00Z</dcterms:modified>
</cp:coreProperties>
</file>