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54" w:rsidRPr="002C3A7A" w:rsidRDefault="00EC2454" w:rsidP="00EC2454">
      <w:pPr>
        <w:pStyle w:val="normal"/>
        <w:spacing w:line="240" w:lineRule="auto"/>
        <w:jc w:val="center"/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</w:pPr>
      <w:r w:rsidRPr="002C3A7A">
        <w:rPr>
          <w:rFonts w:ascii="Bookman Old Style" w:eastAsia="Tinos" w:hAnsi="Bookman Old Style" w:cs="Tinos"/>
          <w:color w:val="FF0000"/>
          <w:sz w:val="40"/>
          <w:szCs w:val="40"/>
          <w:lang w:val="uk-UA"/>
        </w:rPr>
        <w:t xml:space="preserve">Тема. </w:t>
      </w:r>
      <w:r w:rsidRPr="002C3A7A">
        <w:rPr>
          <w:rFonts w:ascii="Bookman Old Style" w:eastAsia="Tinos" w:hAnsi="Bookman Old Style" w:cs="Tinos"/>
          <w:b/>
          <w:color w:val="4F81BD"/>
          <w:sz w:val="36"/>
          <w:szCs w:val="28"/>
          <w:lang w:val="uk-UA"/>
        </w:rPr>
        <w:t>Запит на вибірку даних</w:t>
      </w:r>
      <w:r w:rsidRPr="002C3A7A"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  <w:t>.</w:t>
      </w:r>
    </w:p>
    <w:p w:rsidR="00EC2454" w:rsidRPr="002C3A7A" w:rsidRDefault="00EC2454" w:rsidP="00EC2454">
      <w:pPr>
        <w:pStyle w:val="normal"/>
        <w:spacing w:line="240" w:lineRule="auto"/>
        <w:jc w:val="center"/>
        <w:rPr>
          <w:rFonts w:ascii="Bookman Old Style" w:eastAsia="Tinos" w:hAnsi="Bookman Old Style" w:cs="Tinos"/>
          <w:sz w:val="6"/>
          <w:szCs w:val="40"/>
          <w:lang w:val="uk-UA"/>
        </w:rPr>
      </w:pPr>
    </w:p>
    <w:p w:rsidR="00EC2454" w:rsidRPr="002C3A7A" w:rsidRDefault="00EC2454" w:rsidP="00EC2454">
      <w:pPr>
        <w:spacing w:after="0" w:line="240" w:lineRule="auto"/>
        <w:jc w:val="center"/>
        <w:rPr>
          <w:rFonts w:cs="Calibri"/>
          <w:b/>
          <w:color w:val="FF0000"/>
          <w:sz w:val="24"/>
          <w:szCs w:val="36"/>
        </w:rPr>
      </w:pP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Сфотографувати результати та надіслати їх або сам файл бази даних вчителю на </w:t>
      </w:r>
      <w:r w:rsidRPr="002C3A7A">
        <w:rPr>
          <w:rFonts w:cs="Calibri"/>
          <w:b/>
          <w:color w:val="000000"/>
          <w:sz w:val="24"/>
          <w:szCs w:val="36"/>
          <w:highlight w:val="yellow"/>
        </w:rPr>
        <w:t>електронну пошту hanna.cherepin@ukr.net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 або на шкільний сайт користуючись вказівкою </w:t>
      </w:r>
      <w:r w:rsidRPr="002C3A7A">
        <w:rPr>
          <w:rFonts w:cs="Calibri"/>
          <w:b/>
          <w:color w:val="000000"/>
          <w:sz w:val="24"/>
          <w:szCs w:val="36"/>
          <w:highlight w:val="yellow"/>
        </w:rPr>
        <w:t>«Завантажити файл»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у розділі де знаходиться дане завдання. </w:t>
      </w:r>
      <w:r w:rsidRPr="002C3A7A">
        <w:rPr>
          <w:rFonts w:cs="Calibri"/>
          <w:b/>
          <w:sz w:val="24"/>
          <w:szCs w:val="36"/>
          <w:highlight w:val="yellow"/>
        </w:rPr>
        <w:t>0680415408</w:t>
      </w:r>
      <w:r w:rsidRPr="002C3A7A">
        <w:rPr>
          <w:rFonts w:cs="Calibri"/>
          <w:b/>
          <w:color w:val="FF0000"/>
          <w:sz w:val="24"/>
          <w:szCs w:val="36"/>
          <w:highlight w:val="yellow"/>
        </w:rPr>
        <w:t xml:space="preserve"> – </w:t>
      </w:r>
      <w:proofErr w:type="spellStart"/>
      <w:r w:rsidRPr="002C3A7A">
        <w:rPr>
          <w:rFonts w:cs="Calibri"/>
          <w:b/>
          <w:color w:val="FF0000"/>
          <w:sz w:val="24"/>
          <w:szCs w:val="36"/>
          <w:highlight w:val="yellow"/>
        </w:rPr>
        <w:t>Viber</w:t>
      </w:r>
      <w:proofErr w:type="spellEnd"/>
    </w:p>
    <w:p w:rsidR="00EC2454" w:rsidRPr="002C3A7A" w:rsidRDefault="00EC2454" w:rsidP="00EC2454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1.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Виділене </w:t>
      </w:r>
      <w:r w:rsidRPr="002C3A7A">
        <w:rPr>
          <w:rFonts w:ascii="Bookman Old Style" w:eastAsia="Times New Roman" w:hAnsi="Bookman Old Style" w:cs="Arial"/>
          <w:color w:val="548DD4"/>
          <w:sz w:val="32"/>
          <w:szCs w:val="28"/>
          <w:lang w:eastAsia="ru-RU"/>
        </w:rPr>
        <w:t>синім</w:t>
      </w:r>
      <w:r w:rsidRPr="002C3A7A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запишіть в зошит.</w:t>
      </w:r>
    </w:p>
    <w:p w:rsidR="00EC2454" w:rsidRPr="002C3A7A" w:rsidRDefault="00EC2454" w:rsidP="00EC245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2"/>
          <w:szCs w:val="28"/>
        </w:rPr>
      </w:pPr>
      <w:r w:rsidRPr="002C3A7A">
        <w:rPr>
          <w:rStyle w:val="a6"/>
          <w:color w:val="4F81BD" w:themeColor="accent1"/>
          <w:sz w:val="36"/>
          <w:szCs w:val="28"/>
          <w:bdr w:val="none" w:sz="0" w:space="0" w:color="auto" w:frame="1"/>
        </w:rPr>
        <w:t>Запити</w:t>
      </w:r>
      <w:r w:rsidRPr="002C3A7A">
        <w:rPr>
          <w:color w:val="4F81BD" w:themeColor="accent1"/>
          <w:sz w:val="36"/>
          <w:szCs w:val="28"/>
        </w:rPr>
        <w:t> — спеціальні об’єкти, призначені для вибірки даних з таблиць бази, а також для виконання обчислень та інших операцій з базовими таблицями, включаючи їхнє перетворення</w:t>
      </w:r>
      <w:r w:rsidRPr="002C3A7A">
        <w:rPr>
          <w:color w:val="1F497D" w:themeColor="text2"/>
          <w:sz w:val="32"/>
          <w:szCs w:val="28"/>
        </w:rPr>
        <w:t>.</w:t>
      </w:r>
      <w:r w:rsidRPr="002C3A7A">
        <w:rPr>
          <w:sz w:val="32"/>
          <w:szCs w:val="28"/>
        </w:rPr>
        <w:t xml:space="preserve"> Однак, на відміну від реальної таблиці, цей набір записів реально не існує в базі даних. У результаті запиту утвориться таблиця. Інформація є актуальною, відбиває останні зміни даних.</w:t>
      </w:r>
    </w:p>
    <w:p w:rsidR="00EC2454" w:rsidRPr="002C3A7A" w:rsidRDefault="00EC2454" w:rsidP="00EC2454">
      <w:pPr>
        <w:pStyle w:val="x-hidden-focus"/>
        <w:shd w:val="clear" w:color="auto" w:fill="FFFFFF"/>
        <w:spacing w:before="0" w:beforeAutospacing="0" w:after="0" w:afterAutospacing="0"/>
        <w:ind w:firstLine="708"/>
        <w:rPr>
          <w:color w:val="1E1E1E"/>
          <w:sz w:val="32"/>
          <w:szCs w:val="28"/>
        </w:rPr>
      </w:pPr>
      <w:r w:rsidRPr="002C3A7A">
        <w:rPr>
          <w:color w:val="1E1E1E"/>
          <w:sz w:val="32"/>
          <w:szCs w:val="28"/>
        </w:rPr>
        <w:t>Запит полегшує роботу, якщо необхідно переглянути, додати, змінити або видалити дані в базі даних Access.</w:t>
      </w:r>
    </w:p>
    <w:p w:rsidR="00EC2454" w:rsidRPr="002C3A7A" w:rsidRDefault="00EC2454" w:rsidP="00EC2454">
      <w:pPr>
        <w:pStyle w:val="x-hidden-focus"/>
        <w:shd w:val="clear" w:color="auto" w:fill="FFFFFF"/>
        <w:spacing w:before="0" w:beforeAutospacing="0" w:after="0" w:afterAutospacing="0"/>
        <w:rPr>
          <w:color w:val="1E1E1E"/>
          <w:sz w:val="32"/>
          <w:szCs w:val="28"/>
        </w:rPr>
      </w:pPr>
      <w:r w:rsidRPr="002C3A7A">
        <w:rPr>
          <w:color w:val="1E1E1E"/>
          <w:sz w:val="32"/>
          <w:szCs w:val="28"/>
        </w:rPr>
        <w:t>Ось ще кілька підстав для використання запитів:</w:t>
      </w:r>
    </w:p>
    <w:p w:rsidR="00EC2454" w:rsidRPr="002C3A7A" w:rsidRDefault="00EC2454" w:rsidP="00EC245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rPr>
          <w:color w:val="1E1E1E"/>
          <w:sz w:val="32"/>
          <w:szCs w:val="28"/>
        </w:rPr>
      </w:pPr>
      <w:r w:rsidRPr="002C3A7A">
        <w:rPr>
          <w:color w:val="1E1E1E"/>
          <w:sz w:val="32"/>
          <w:szCs w:val="28"/>
        </w:rPr>
        <w:t>швидкий пошук даних за допомогою фільтрації за певними критеріями (умовами);</w:t>
      </w:r>
    </w:p>
    <w:p w:rsidR="00EC2454" w:rsidRPr="002C3A7A" w:rsidRDefault="00EC2454" w:rsidP="00EC2454">
      <w:pPr>
        <w:pStyle w:val="x-hidden-focus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rPr>
          <w:color w:val="1E1E1E"/>
          <w:sz w:val="32"/>
          <w:szCs w:val="28"/>
        </w:rPr>
      </w:pPr>
      <w:r w:rsidRPr="002C3A7A">
        <w:rPr>
          <w:color w:val="1E1E1E"/>
          <w:sz w:val="32"/>
          <w:szCs w:val="28"/>
        </w:rPr>
        <w:t>обчислення або підсумовування даних;</w:t>
      </w:r>
    </w:p>
    <w:p w:rsidR="00EC2454" w:rsidRPr="002C3A7A" w:rsidRDefault="00EC2454" w:rsidP="00EC245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rPr>
          <w:color w:val="1E1E1E"/>
          <w:sz w:val="32"/>
          <w:szCs w:val="28"/>
        </w:rPr>
      </w:pPr>
      <w:r w:rsidRPr="002C3A7A">
        <w:rPr>
          <w:color w:val="1E1E1E"/>
          <w:sz w:val="32"/>
          <w:szCs w:val="28"/>
        </w:rPr>
        <w:t>автоматизація завдань керування даними, таких як періодичній перегляд набору даних.</w:t>
      </w:r>
    </w:p>
    <w:p w:rsidR="00EC2454" w:rsidRPr="002C3A7A" w:rsidRDefault="00EC2454" w:rsidP="00EC2454">
      <w:pPr>
        <w:pStyle w:val="a5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6"/>
          <w:color w:val="4F81BD" w:themeColor="accent1"/>
          <w:sz w:val="32"/>
          <w:szCs w:val="28"/>
          <w:bdr w:val="none" w:sz="0" w:space="0" w:color="auto" w:frame="1"/>
        </w:rPr>
      </w:pPr>
      <w:r w:rsidRPr="002C3A7A">
        <w:rPr>
          <w:rStyle w:val="a6"/>
          <w:color w:val="4F81BD" w:themeColor="accent1"/>
          <w:sz w:val="32"/>
          <w:szCs w:val="28"/>
          <w:bdr w:val="none" w:sz="0" w:space="0" w:color="auto" w:frame="1"/>
        </w:rPr>
        <w:t>Види запитів:</w:t>
      </w:r>
    </w:p>
    <w:p w:rsidR="00EC2454" w:rsidRPr="002C3A7A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запити на вибірку;</w:t>
      </w:r>
    </w:p>
    <w:p w:rsidR="00EC2454" w:rsidRPr="002C3A7A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запити на вибірку з полем, що обчислюється;</w:t>
      </w:r>
    </w:p>
    <w:p w:rsidR="00EC2454" w:rsidRPr="002C3A7A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підсумкові запити;</w:t>
      </w:r>
    </w:p>
    <w:p w:rsidR="00EC2454" w:rsidRPr="002C3A7A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запити з параметром;</w:t>
      </w:r>
    </w:p>
    <w:p w:rsidR="00EC2454" w:rsidRPr="002C3A7A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перехресні запити;</w:t>
      </w:r>
    </w:p>
    <w:p w:rsidR="00EC2454" w:rsidRDefault="00EC2454" w:rsidP="00EC245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32"/>
          <w:szCs w:val="28"/>
        </w:rPr>
      </w:pPr>
      <w:r w:rsidRPr="002C3A7A">
        <w:rPr>
          <w:color w:val="4F81BD" w:themeColor="accent1"/>
          <w:sz w:val="32"/>
          <w:szCs w:val="28"/>
        </w:rPr>
        <w:t>запити на зміни (активні запити) (на оновлення, на створення таблиці, на знищення, на додавання).</w:t>
      </w:r>
    </w:p>
    <w:p w:rsidR="00EC2454" w:rsidRPr="002C3A7A" w:rsidRDefault="00EC2454" w:rsidP="00EC2454">
      <w:pPr>
        <w:pStyle w:val="a5"/>
        <w:shd w:val="clear" w:color="auto" w:fill="FFFFFF"/>
        <w:spacing w:before="0" w:beforeAutospacing="0" w:after="0" w:afterAutospacing="0"/>
        <w:ind w:left="1146"/>
        <w:jc w:val="both"/>
        <w:textAlignment w:val="baseline"/>
        <w:rPr>
          <w:color w:val="4F81BD" w:themeColor="accent1"/>
          <w:sz w:val="32"/>
          <w:szCs w:val="28"/>
        </w:rPr>
      </w:pPr>
    </w:p>
    <w:p w:rsidR="00EC2454" w:rsidRPr="00EC2454" w:rsidRDefault="00EC2454" w:rsidP="00EC245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Завдання 2</w:t>
      </w:r>
      <w:r w:rsidRPr="00EC2454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eastAsia="ru-RU"/>
        </w:rPr>
        <w:t>.</w:t>
      </w:r>
      <w:r w:rsidRPr="00EC2454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В</w:t>
      </w:r>
      <w:r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>иконайте тестування</w:t>
      </w:r>
      <w:r w:rsidRPr="00EC2454"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>.</w:t>
      </w:r>
      <w:r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  <w:t xml:space="preserve"> Обов’язково! </w:t>
      </w:r>
    </w:p>
    <w:p w:rsidR="00A1216C" w:rsidRDefault="00517543">
      <w:r>
        <w:rPr>
          <w:noProof/>
          <w:lang w:eastAsia="uk-UA"/>
        </w:rPr>
        <w:drawing>
          <wp:inline distT="0" distB="0" distL="0" distR="0">
            <wp:extent cx="6238875" cy="2790825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71" t="26820" r="38405"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43" w:rsidRDefault="00517543">
      <w:r>
        <w:rPr>
          <w:noProof/>
          <w:lang w:eastAsia="uk-UA"/>
        </w:rPr>
        <w:lastRenderedPageBreak/>
        <w:drawing>
          <wp:inline distT="0" distB="0" distL="0" distR="0">
            <wp:extent cx="6372225" cy="2705100"/>
            <wp:effectExtent l="1905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072" t="27066" r="37306" b="1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43" w:rsidRDefault="00517543">
      <w:r>
        <w:rPr>
          <w:noProof/>
          <w:lang w:eastAsia="uk-UA"/>
        </w:rPr>
        <w:drawing>
          <wp:inline distT="0" distB="0" distL="0" distR="0">
            <wp:extent cx="5010150" cy="202333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232" t="38462" r="40328" b="2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02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543" w:rsidRDefault="00517543">
      <w:r>
        <w:rPr>
          <w:noProof/>
          <w:lang w:eastAsia="uk-UA"/>
        </w:rPr>
        <w:drawing>
          <wp:inline distT="0" distB="0" distL="0" distR="0">
            <wp:extent cx="6362700" cy="156210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89" t="33333" r="11491" b="36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857" cy="15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543" w:rsidSect="00517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5B8"/>
    <w:multiLevelType w:val="hybridMultilevel"/>
    <w:tmpl w:val="F6082592"/>
    <w:lvl w:ilvl="0" w:tplc="D04446D8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  <w:color w:val="943634" w:themeColor="accent2" w:themeShade="BF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5900F05"/>
    <w:multiLevelType w:val="multilevel"/>
    <w:tmpl w:val="ACE45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7543"/>
    <w:rsid w:val="004944EC"/>
    <w:rsid w:val="00517543"/>
    <w:rsid w:val="00A1216C"/>
    <w:rsid w:val="00AC066C"/>
    <w:rsid w:val="00EC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43"/>
    <w:rPr>
      <w:rFonts w:ascii="Tahoma" w:hAnsi="Tahoma" w:cs="Tahoma"/>
      <w:sz w:val="16"/>
      <w:szCs w:val="16"/>
    </w:rPr>
  </w:style>
  <w:style w:type="paragraph" w:customStyle="1" w:styleId="x-hidden-focus">
    <w:name w:val="x-hidden-focus"/>
    <w:basedOn w:val="a"/>
    <w:rsid w:val="00E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EC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rmal">
    <w:name w:val="normal"/>
    <w:rsid w:val="00EC2454"/>
    <w:pPr>
      <w:spacing w:after="0"/>
    </w:pPr>
    <w:rPr>
      <w:rFonts w:ascii="Arial" w:eastAsia="Arial" w:hAnsi="Arial" w:cs="Arial"/>
      <w:lang w:val="ru-RU" w:eastAsia="ru-RU"/>
    </w:rPr>
  </w:style>
  <w:style w:type="character" w:styleId="a6">
    <w:name w:val="Strong"/>
    <w:basedOn w:val="a0"/>
    <w:uiPriority w:val="22"/>
    <w:qFormat/>
    <w:rsid w:val="00EC2454"/>
    <w:rPr>
      <w:b/>
      <w:bCs/>
    </w:rPr>
  </w:style>
  <w:style w:type="paragraph" w:styleId="a7">
    <w:name w:val="List Paragraph"/>
    <w:basedOn w:val="a"/>
    <w:uiPriority w:val="34"/>
    <w:qFormat/>
    <w:rsid w:val="00EC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2020-04-08T14:46:00Z</dcterms:created>
  <dcterms:modified xsi:type="dcterms:W3CDTF">2020-04-14T12:21:00Z</dcterms:modified>
</cp:coreProperties>
</file>