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</w:pPr>
      <w:r w:rsidRPr="00CB1983">
        <w:rPr>
          <w:rFonts w:ascii="Arial" w:eastAsia="Times New Roman" w:hAnsi="Arial" w:cs="Arial"/>
          <w:b/>
          <w:bCs/>
          <w:color w:val="4682B4"/>
          <w:sz w:val="40"/>
          <w:szCs w:val="40"/>
          <w:lang w:eastAsia="ru-RU"/>
        </w:rPr>
        <w:t>Тема 2 КИСЕНЬ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§ 20</w:t>
      </w:r>
      <w:r w:rsidRPr="00CB1983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ПРОБЛЕМА </w:t>
      </w:r>
      <w:proofErr w:type="gramStart"/>
      <w:r w:rsidRPr="00CB1983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>ЧИСТОГО</w:t>
      </w:r>
      <w:proofErr w:type="gramEnd"/>
      <w:r w:rsidRPr="00CB1983">
        <w:rPr>
          <w:rFonts w:ascii="Arial" w:eastAsia="Times New Roman" w:hAnsi="Arial" w:cs="Arial"/>
          <w:b/>
          <w:bCs/>
          <w:color w:val="4682B4"/>
          <w:sz w:val="36"/>
          <w:szCs w:val="36"/>
          <w:lang w:eastAsia="ru-RU"/>
        </w:rPr>
        <w:t xml:space="preserve"> ПОВІТРЯ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Вивчення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параграфа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допоможе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вам: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      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дізнатися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забруднювачі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      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оцінити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вплив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діяльності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чистоту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;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·       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ознайомитися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заходами по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збереженню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чистоти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Для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нормального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існування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важлива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наявність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але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чистота.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Поява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властивих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зокрема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сажі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Нітрогену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змінює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кількісний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склад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відчутної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ілам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неживої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Тому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всесвітнього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масштабу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набуває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проблема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ОСНОВНІ ДЖЕРЕЛА ТА НАСЛІДКИ ЗАБРУДНЕННЯ ПОВІТРЯ ШКІДЛИВИМИ РЕЧОВИНАМИ.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існу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дуже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є: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виробництво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матеріалів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сплавів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);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виду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наливи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електростанціях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котельнях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транспорті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);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    •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діючі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вулкани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час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їх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виверження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(мал. 94);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•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відходи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ідраховано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різних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палива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рік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витрачається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близько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1/4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кисню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процесі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фотосинтезу.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Одночасно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надходять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длив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зокрема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 Карбону.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Через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постійне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погіршується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стан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здоров’я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людей.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(ІV) оксидом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спричинює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захворювання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дихання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кровообігу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негативно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нервову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систему.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оксид 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отрутою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зелених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особливо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хвойних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фруктових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дерев.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випадку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отруєння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карбон (II) оксидом (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чадним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газом) СО у людей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з’являються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головний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слабкість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запаморочення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нудота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блювота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більш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важких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випадках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втрата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ідомості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судоми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навіть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смерть.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У наш час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імко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зростає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автомобільним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транспортом,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працює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бензині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продуктах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переробки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нафти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2B26756E" wp14:editId="7D73C543">
            <wp:extent cx="1543050" cy="3143250"/>
            <wp:effectExtent l="0" t="0" r="0" b="0"/>
            <wp:docPr id="1" name="Малюнок 62" descr="https://subject.com.ua/textbook/chemistry/7klas_2/7klas_2.files/image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2" descr="https://subject.com.ua/textbook/chemistry/7klas_2/7klas_2.files/image1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83" w:rsidRPr="00CB1983" w:rsidRDefault="00CB1983" w:rsidP="00CB1983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hyperlink r:id="rId6" w:tgtFrame="_blank" w:history="1">
        <w:proofErr w:type="spellStart"/>
        <w:r w:rsidRPr="00CB1983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Ads</w:t>
        </w:r>
        <w:proofErr w:type="spellEnd"/>
        <w:r w:rsidRPr="00CB1983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 xml:space="preserve"> </w:t>
        </w:r>
        <w:proofErr w:type="spellStart"/>
        <w:r w:rsidRPr="00CB1983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by</w:t>
        </w:r>
        <w:proofErr w:type="spellEnd"/>
        <w:r w:rsidRPr="00CB1983">
          <w:rPr>
            <w:rFonts w:ascii="Arial" w:eastAsia="Times New Roman" w:hAnsi="Arial" w:cs="Arial"/>
            <w:color w:val="333333"/>
            <w:sz w:val="15"/>
            <w:szCs w:val="15"/>
            <w:lang w:eastAsia="ru-RU"/>
          </w:rPr>
          <w:t> </w:t>
        </w:r>
        <w:r w:rsidRPr="00CB1983">
          <w:rPr>
            <w:rFonts w:ascii="Arial" w:eastAsia="Times New Roman" w:hAnsi="Arial" w:cs="Arial"/>
            <w:b/>
            <w:bCs/>
            <w:color w:val="333333"/>
            <w:sz w:val="15"/>
            <w:szCs w:val="15"/>
            <w:lang w:eastAsia="ru-RU"/>
          </w:rPr>
          <w:t>optAd360</w:t>
        </w:r>
      </w:hyperlink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6C764628" wp14:editId="106E4AB8">
            <wp:extent cx="4943475" cy="1838325"/>
            <wp:effectExtent l="0" t="0" r="9525" b="9525"/>
            <wp:docPr id="2" name="Малюнок 61" descr="https://subject.com.ua/textbook/chemistry/7klas_2/7klas_2.files/image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1" descr="https://subject.com.ua/textbook/chemistry/7klas_2/7klas_2.files/image1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Мал. 94.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: а 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електростанції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б 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використання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двигунів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внутрішнього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згоряння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в 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виробництво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металів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г 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сміття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звалищах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; д—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вулканічних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парів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попелу</w:t>
      </w:r>
      <w:proofErr w:type="spellEnd"/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До складу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викидних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газів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входять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Карбону,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Нітрогену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сполуки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Плюмбуму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сажа й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забруднювачів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Тому не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збирати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споживати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лікарські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фрукти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ягоди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гриби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виросли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обабіч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автомагістралей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Великі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забруднювачів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надходять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внаслідок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пального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електростанціях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котельнях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При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спалюванні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побутового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сміття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 опалого листа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виникає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якому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містяться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длив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для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живої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природи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Тверде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ідке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газоподібне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паливо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згоряє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виділенням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вуглекислого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газу.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площ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зелених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насаджень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збільшення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кількості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транспорту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призводить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поступового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зростання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вуглекислого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газу в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негативно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позначається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поверненні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космічний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прості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spellEnd"/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теплової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енергії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нагрітої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сонячним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промінням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Як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наслідок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температура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нижніх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шарах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підвищується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На думку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багатьох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учених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ідвищення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вуглекислого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газу в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спричинити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відчутне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потепління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клімату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призвести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танення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льодовиків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полюсах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підняття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рівня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води в океанах,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затоплення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площ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земної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поверхні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Речовинами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найбільше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Карбону,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Нітрогену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завдає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здоров'ю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людей,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рослинам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тваринам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погіршує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клімат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Одним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великих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центрах є смог (мал. 95). Дим, туман і пил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утворюють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ійку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суміш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яка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огортає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погіршує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видимість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людям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важко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дихати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 Смоги 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можуть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триматися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днів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поспіль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ЗАХОДИ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ОХОРОНИ ПОВІТРЯ. Зараз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всьому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розуміють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без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уживання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заходів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охорони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швидко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настають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негативні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наслідки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Проблему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чистоти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розв’язати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способами, в тому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числі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про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йде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мова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нижче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зменшити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атмосферу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країнах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нашій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встановлюються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норми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гранично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допустимого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вмісту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забруднювачів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приймаються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закони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створюються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організації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контролюють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якісний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кількісний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склад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Посилюється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контроль над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умістом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викидний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газів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автомобілів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Спостереження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станом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атмосферного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здійснюють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гідрометеоцентри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Вони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перевіряють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вологість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вмі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</w:t>
      </w:r>
      <w:proofErr w:type="spellEnd"/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домішок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77187D4D" wp14:editId="018BF068">
            <wp:extent cx="1552575" cy="2076450"/>
            <wp:effectExtent l="0" t="0" r="9525" b="0"/>
            <wp:docPr id="3" name="Малюнок 60" descr="https://subject.com.ua/textbook/chemistry/7klas_2/7klas_2.files/image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60" descr="https://subject.com.ua/textbook/chemistry/7klas_2/7klas_2.files/image1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Мал. 95. Смог над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містом</w:t>
      </w:r>
      <w:proofErr w:type="spellEnd"/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В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Україні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закон «Про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охорону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атмосферного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У 2012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році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набув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чинності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закон «Про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заборону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куріння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громадських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місцях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».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іч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тім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тютюновий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шкодить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однаково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лише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курцеві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хто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перебуває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поруч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Передбачено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відповідальність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перевищення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гранично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допустимих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норм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викидів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ідприємств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особи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несуть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відповідальність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атмосферного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Тому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двигунах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встановлюють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очисні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фільтри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пило-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сажовловлювачі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Ефективним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зведення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очисних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споруд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електростанціях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інших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підприємствах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Па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виробництвах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замінюють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старі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добування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нові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зменшують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викиди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шкідливих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Винні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особи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несуть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відповідальність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атмосферного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науково-дослідних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установах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проводять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досл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ідження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розробки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захисту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поліпшення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його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складу.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ізні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держави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шукають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способи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співробітництва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охорони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атмосферного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Все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це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вселяє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надію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людство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допустить лиха,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тря</w:t>
      </w:r>
      <w:proofErr w:type="spellEnd"/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чистим, 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отже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життя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Землі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1.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Назв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речовини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погіршують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чистоту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Користуючись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малюнком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94 та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додатковими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джерелами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інформації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заповніть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схему: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noProof/>
          <w:color w:val="000000"/>
          <w:sz w:val="32"/>
          <w:szCs w:val="32"/>
          <w:lang w:eastAsia="ru-RU"/>
        </w:rPr>
        <w:drawing>
          <wp:inline distT="0" distB="0" distL="0" distR="0" wp14:anchorId="3281B0FA" wp14:editId="346F308D">
            <wp:extent cx="5029200" cy="2305050"/>
            <wp:effectExtent l="0" t="0" r="0" b="0"/>
            <wp:docPr id="4" name="Малюнок 59" descr="https://subject.com.ua/textbook/chemistry/7klas_2/7klas_2.files/image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юнок 59" descr="https://subject.com.ua/textbook/chemistry/7klas_2/7klas_2.files/image1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Відомо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в горах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чист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іше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ніж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промислових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районах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міст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Тоді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альпіністи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беруть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з собою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кисневі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маски?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4.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Чому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не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можна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збирати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й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споживати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лікарські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рослини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фрукти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ягоди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гриби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виросли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обабіч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автомагістралей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 xml:space="preserve">5. Як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людина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своєю</w:t>
      </w:r>
      <w:proofErr w:type="spellEnd"/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діяльністю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може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погіршити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а як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поліпшити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чистоту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B1983" w:rsidRPr="00CB1983" w:rsidRDefault="00CB1983" w:rsidP="00CB1983">
      <w:pPr>
        <w:shd w:val="clear" w:color="auto" w:fill="FFFFFF"/>
        <w:spacing w:after="150" w:line="270" w:lineRule="atLeast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6. До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яких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заходів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вдаються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щоб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зберегти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чистоту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?</w:t>
      </w:r>
    </w:p>
    <w:p w:rsidR="00CB1983" w:rsidRPr="00CB1983" w:rsidRDefault="00CB1983" w:rsidP="00CB19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7.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Складіть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і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запишіть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формули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оксидів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Карбон</w:t>
      </w:r>
      <w:proofErr w:type="gram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у(</w:t>
      </w:r>
      <w:proofErr w:type="gram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ІІ). Карбону(IV),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Нітрогену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(IV),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Сульфуру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(VІ),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що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є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основними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газуватими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забруднювачами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proofErr w:type="spellStart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повітря</w:t>
      </w:r>
      <w:proofErr w:type="spellEnd"/>
      <w:r w:rsidRPr="00CB198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E532E2" w:rsidRDefault="00E532E2"/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D4"/>
    <w:rsid w:val="00766EBA"/>
    <w:rsid w:val="00CB1983"/>
    <w:rsid w:val="00D312D4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19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27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9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8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84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8914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4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ptad360.com/en/?utm_medium=AdsInfo&amp;utm_source=subject.com.u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920</Words>
  <Characters>5245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2020-03-21T08:49:00Z</dcterms:created>
  <dcterms:modified xsi:type="dcterms:W3CDTF">2020-03-21T08:51:00Z</dcterms:modified>
</cp:coreProperties>
</file>