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jc w:val="center"/>
        <w:rPr>
          <w:rFonts w:ascii="Arial" w:hAnsi="Arial" w:cs="Arial"/>
          <w:color w:val="5A5A5A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5A5A5A"/>
          <w:sz w:val="27"/>
          <w:szCs w:val="27"/>
        </w:rPr>
        <w:t>Загальні</w:t>
      </w:r>
      <w:proofErr w:type="spellEnd"/>
      <w:r>
        <w:rPr>
          <w:rStyle w:val="a4"/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5A5A5A"/>
          <w:sz w:val="27"/>
          <w:szCs w:val="27"/>
        </w:rPr>
        <w:t>способи</w:t>
      </w:r>
      <w:proofErr w:type="spellEnd"/>
      <w:r>
        <w:rPr>
          <w:rStyle w:val="a4"/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5A5A5A"/>
          <w:sz w:val="27"/>
          <w:szCs w:val="27"/>
        </w:rPr>
        <w:t>добування</w:t>
      </w:r>
      <w:proofErr w:type="spellEnd"/>
      <w:r>
        <w:rPr>
          <w:rStyle w:val="a4"/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5A5A5A"/>
          <w:sz w:val="27"/>
          <w:szCs w:val="27"/>
        </w:rPr>
        <w:t>оксидів</w:t>
      </w:r>
      <w:proofErr w:type="spellEnd"/>
      <w:r>
        <w:rPr>
          <w:rStyle w:val="a4"/>
          <w:rFonts w:ascii="Arial" w:hAnsi="Arial" w:cs="Arial"/>
          <w:color w:val="5A5A5A"/>
          <w:sz w:val="27"/>
          <w:szCs w:val="27"/>
        </w:rPr>
        <w:t xml:space="preserve">. </w:t>
      </w:r>
      <w:proofErr w:type="spellStart"/>
      <w:r>
        <w:rPr>
          <w:rStyle w:val="a4"/>
          <w:rFonts w:ascii="Arial" w:hAnsi="Arial" w:cs="Arial"/>
          <w:color w:val="5A5A5A"/>
          <w:sz w:val="27"/>
          <w:szCs w:val="27"/>
        </w:rPr>
        <w:t>Використання</w:t>
      </w:r>
      <w:proofErr w:type="spellEnd"/>
      <w:r>
        <w:rPr>
          <w:rStyle w:val="a4"/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5A5A5A"/>
          <w:sz w:val="27"/>
          <w:szCs w:val="27"/>
        </w:rPr>
        <w:t>оксиді</w:t>
      </w:r>
      <w:proofErr w:type="gramStart"/>
      <w:r>
        <w:rPr>
          <w:rStyle w:val="a4"/>
          <w:rFonts w:ascii="Arial" w:hAnsi="Arial" w:cs="Arial"/>
          <w:color w:val="5A5A5A"/>
          <w:sz w:val="27"/>
          <w:szCs w:val="27"/>
        </w:rPr>
        <w:t>в</w:t>
      </w:r>
      <w:proofErr w:type="spellEnd"/>
      <w:proofErr w:type="gramEnd"/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proofErr w:type="spellStart"/>
      <w:r>
        <w:rPr>
          <w:rFonts w:ascii="Arial" w:hAnsi="Arial" w:cs="Arial"/>
          <w:color w:val="5A5A5A"/>
          <w:sz w:val="27"/>
          <w:szCs w:val="27"/>
        </w:rPr>
        <w:t>Оксиди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добувають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двома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основними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способами: </w:t>
      </w:r>
      <w:proofErr w:type="gramStart"/>
      <w:r>
        <w:rPr>
          <w:rFonts w:ascii="Arial" w:hAnsi="Arial" w:cs="Arial"/>
          <w:color w:val="5A5A5A"/>
          <w:sz w:val="27"/>
          <w:szCs w:val="27"/>
        </w:rPr>
        <w:t>при</w:t>
      </w:r>
      <w:proofErr w:type="gram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горінні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простих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складних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речовин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та при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розкладанні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складних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речовин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нерозчинних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основ, кислот і солей).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Розглянемо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приклади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A5A5A"/>
          <w:sz w:val="27"/>
          <w:szCs w:val="27"/>
        </w:rPr>
        <w:t>р</w:t>
      </w:r>
      <w:proofErr w:type="gramEnd"/>
      <w:r>
        <w:rPr>
          <w:rFonts w:ascii="Arial" w:hAnsi="Arial" w:cs="Arial"/>
          <w:color w:val="5A5A5A"/>
          <w:sz w:val="27"/>
          <w:szCs w:val="27"/>
        </w:rPr>
        <w:t>івнянь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хімічних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реакцій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які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підтверджують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зазначені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способи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добування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>.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1. 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Горіння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>: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а)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простих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речовин</w:t>
      </w:r>
      <w:proofErr w:type="spellEnd"/>
      <w:r>
        <w:rPr>
          <w:rFonts w:ascii="Arial" w:hAnsi="Arial" w:cs="Arial"/>
          <w:color w:val="5A5A5A"/>
          <w:sz w:val="27"/>
          <w:szCs w:val="27"/>
        </w:rPr>
        <w:t>: S + 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 = SO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;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б)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складних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речовин</w:t>
      </w:r>
      <w:proofErr w:type="spellEnd"/>
      <w:r>
        <w:rPr>
          <w:rFonts w:ascii="Arial" w:hAnsi="Arial" w:cs="Arial"/>
          <w:color w:val="5A5A5A"/>
          <w:sz w:val="27"/>
          <w:szCs w:val="27"/>
        </w:rPr>
        <w:t>: 2PH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color w:val="5A5A5A"/>
          <w:sz w:val="27"/>
          <w:szCs w:val="27"/>
        </w:rPr>
        <w:t> + 4O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 = P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5 </w:t>
      </w:r>
      <w:r>
        <w:rPr>
          <w:rFonts w:ascii="Arial" w:hAnsi="Arial" w:cs="Arial"/>
          <w:color w:val="5A5A5A"/>
          <w:sz w:val="27"/>
          <w:szCs w:val="27"/>
        </w:rPr>
        <w:t>+ 3 H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2. 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Розкладання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>: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а)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нерозчинних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основ: 2Al(OH)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noProof/>
          <w:color w:val="5A5A5A"/>
          <w:sz w:val="27"/>
          <w:szCs w:val="27"/>
        </w:rPr>
        <w:drawing>
          <wp:inline distT="0" distB="0" distL="0" distR="0" wp14:anchorId="21E83C53" wp14:editId="655F0189">
            <wp:extent cx="379730" cy="196850"/>
            <wp:effectExtent l="0" t="0" r="1270" b="0"/>
            <wp:docPr id="1" name="Рисунок 1" descr="Загальні способи добування оксидів. Використання окси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льні способи добування оксидів. Використання оксид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A5A5A"/>
          <w:sz w:val="27"/>
          <w:szCs w:val="27"/>
        </w:rPr>
        <w:t>Al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color w:val="5A5A5A"/>
          <w:sz w:val="27"/>
          <w:szCs w:val="27"/>
        </w:rPr>
        <w:t> + 3 H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б) кислот: H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SiO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noProof/>
          <w:color w:val="5A5A5A"/>
          <w:sz w:val="27"/>
          <w:szCs w:val="27"/>
        </w:rPr>
        <w:drawing>
          <wp:inline distT="0" distB="0" distL="0" distR="0" wp14:anchorId="08CAC641" wp14:editId="66246B27">
            <wp:extent cx="379730" cy="196850"/>
            <wp:effectExtent l="0" t="0" r="1270" b="0"/>
            <wp:docPr id="2" name="Рисунок 2" descr="Загальні способи добування оксидів. Використання окси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льні способи добування оксидів. Використання оксид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A5A5A"/>
          <w:sz w:val="27"/>
          <w:szCs w:val="27"/>
        </w:rPr>
        <w:t>SiO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 + H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>в) солей: MgCO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noProof/>
          <w:color w:val="5A5A5A"/>
          <w:sz w:val="27"/>
          <w:szCs w:val="27"/>
        </w:rPr>
        <w:drawing>
          <wp:inline distT="0" distB="0" distL="0" distR="0" wp14:anchorId="1E2F9235" wp14:editId="2208C955">
            <wp:extent cx="379730" cy="196850"/>
            <wp:effectExtent l="0" t="0" r="1270" b="0"/>
            <wp:docPr id="3" name="Рисунок 3" descr="Загальні способи добування оксидів. Використання окси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льні способи добування оксидів. Використання оксид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5A5A5A"/>
          <w:sz w:val="27"/>
          <w:szCs w:val="27"/>
        </w:rPr>
        <w:t>MgO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+ CO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softHyphen/>
      </w:r>
    </w:p>
    <w:p w:rsid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proofErr w:type="spellStart"/>
      <w:r>
        <w:rPr>
          <w:rFonts w:ascii="Arial" w:hAnsi="Arial" w:cs="Arial"/>
          <w:color w:val="5A5A5A"/>
          <w:sz w:val="27"/>
          <w:szCs w:val="27"/>
        </w:rPr>
        <w:t>Велике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значення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A5A5A"/>
          <w:sz w:val="27"/>
          <w:szCs w:val="27"/>
        </w:rPr>
        <w:t>в</w:t>
      </w:r>
      <w:proofErr w:type="gram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A5A5A"/>
          <w:sz w:val="27"/>
          <w:szCs w:val="27"/>
        </w:rPr>
        <w:t>природ</w:t>
      </w:r>
      <w:proofErr w:type="gramEnd"/>
      <w:r>
        <w:rPr>
          <w:rFonts w:ascii="Arial" w:hAnsi="Arial" w:cs="Arial"/>
          <w:color w:val="5A5A5A"/>
          <w:sz w:val="27"/>
          <w:szCs w:val="27"/>
        </w:rPr>
        <w:t>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промисловості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побуті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має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найважливіший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природний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оксид вода H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 xml:space="preserve">O. Вода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використовується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усіх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галузях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господарської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діяльності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людини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. Практично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неможливо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назвати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жодний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виробничий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процес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у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якому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б не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застовувалась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вода.</w:t>
      </w:r>
    </w:p>
    <w:p w:rsidR="00E532E2" w:rsidRPr="00B90C7C" w:rsidRDefault="00B90C7C" w:rsidP="00B90C7C">
      <w:pPr>
        <w:pStyle w:val="a3"/>
        <w:shd w:val="clear" w:color="auto" w:fill="FEFEFE"/>
        <w:spacing w:before="0" w:beforeAutospacing="0" w:after="150" w:afterAutospacing="0"/>
        <w:ind w:firstLine="567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7"/>
          <w:szCs w:val="27"/>
        </w:rPr>
        <w:t xml:space="preserve">Широко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застосовуються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також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багато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інших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активно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використовуються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виробництві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будівельних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A5A5A"/>
          <w:sz w:val="27"/>
          <w:szCs w:val="27"/>
        </w:rPr>
        <w:t>матер</w:t>
      </w:r>
      <w:proofErr w:type="gramEnd"/>
      <w:r>
        <w:rPr>
          <w:rFonts w:ascii="Arial" w:hAnsi="Arial" w:cs="Arial"/>
          <w:color w:val="5A5A5A"/>
          <w:sz w:val="27"/>
          <w:szCs w:val="27"/>
        </w:rPr>
        <w:t>іалів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скла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фарфору, фаянсу,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магнітних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матеріалів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металів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Феруму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Ніколу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Алюмінію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Стануму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інших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) є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сировиною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виробництві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металів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неметалів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Сульфуру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Фосфору,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Нітрогену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застосовуються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виробництві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відповідних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кислот. </w:t>
      </w:r>
      <w:proofErr w:type="spellStart"/>
      <w:proofErr w:type="gramStart"/>
      <w:r>
        <w:rPr>
          <w:rFonts w:ascii="Arial" w:hAnsi="Arial" w:cs="Arial"/>
          <w:color w:val="5A5A5A"/>
          <w:sz w:val="27"/>
          <w:szCs w:val="27"/>
        </w:rPr>
        <w:t>Деякі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можуть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бути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використані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як </w:t>
      </w:r>
      <w:proofErr w:type="spellStart"/>
      <w:r>
        <w:rPr>
          <w:rStyle w:val="a5"/>
          <w:rFonts w:ascii="Arial" w:hAnsi="Arial" w:cs="Arial"/>
          <w:color w:val="5A5A5A"/>
          <w:sz w:val="27"/>
          <w:szCs w:val="27"/>
        </w:rPr>
        <w:t>вогнеупори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>: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силіцій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> (IV) оксид SiO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магній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оксид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MgO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алюміній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оксид Al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color w:val="5A5A5A"/>
          <w:sz w:val="27"/>
          <w:szCs w:val="27"/>
        </w:rPr>
        <w:t>, як </w:t>
      </w:r>
      <w:proofErr w:type="spellStart"/>
      <w:r>
        <w:rPr>
          <w:rStyle w:val="a5"/>
          <w:rFonts w:ascii="Arial" w:hAnsi="Arial" w:cs="Arial"/>
          <w:color w:val="5A5A5A"/>
          <w:sz w:val="27"/>
          <w:szCs w:val="27"/>
        </w:rPr>
        <w:t>каталізатори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>: 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ванадій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> (V) оксид V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5</w:t>
      </w:r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алюміній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оксид Al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color w:val="5A5A5A"/>
          <w:sz w:val="27"/>
          <w:szCs w:val="27"/>
        </w:rPr>
        <w:t>, як </w:t>
      </w:r>
      <w:proofErr w:type="spellStart"/>
      <w:r>
        <w:rPr>
          <w:rStyle w:val="a5"/>
          <w:rFonts w:ascii="Arial" w:hAnsi="Arial" w:cs="Arial"/>
          <w:color w:val="5A5A5A"/>
          <w:sz w:val="27"/>
          <w:szCs w:val="27"/>
        </w:rPr>
        <w:t>адсорбенти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силікагель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SiO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Із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руд,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які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містять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оксиди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Феруму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Fe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color w:val="5A5A5A"/>
          <w:sz w:val="27"/>
          <w:szCs w:val="27"/>
        </w:rPr>
        <w:t> та Fe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3</w:t>
      </w:r>
      <w:r>
        <w:rPr>
          <w:rFonts w:ascii="Arial" w:hAnsi="Arial" w:cs="Arial"/>
          <w:color w:val="5A5A5A"/>
          <w:sz w:val="27"/>
          <w:szCs w:val="27"/>
        </w:rPr>
        <w:t>O</w:t>
      </w:r>
      <w:r>
        <w:rPr>
          <w:rFonts w:ascii="Arial" w:hAnsi="Arial" w:cs="Arial"/>
          <w:color w:val="5A5A5A"/>
          <w:sz w:val="18"/>
          <w:szCs w:val="18"/>
          <w:vertAlign w:val="subscript"/>
        </w:rPr>
        <w:t>4</w:t>
      </w:r>
      <w:r>
        <w:rPr>
          <w:rFonts w:ascii="Arial" w:hAnsi="Arial" w:cs="Arial"/>
          <w:color w:val="5A5A5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добувають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A5A5A"/>
          <w:sz w:val="27"/>
          <w:szCs w:val="27"/>
        </w:rPr>
        <w:t>чавун</w:t>
      </w:r>
      <w:proofErr w:type="spellEnd"/>
      <w:r>
        <w:rPr>
          <w:rFonts w:ascii="Arial" w:hAnsi="Arial" w:cs="Arial"/>
          <w:color w:val="5A5A5A"/>
          <w:sz w:val="27"/>
          <w:szCs w:val="27"/>
        </w:rPr>
        <w:t xml:space="preserve"> і сталь.</w:t>
      </w:r>
      <w:bookmarkStart w:id="0" w:name="_GoBack"/>
      <w:bookmarkEnd w:id="0"/>
      <w:proofErr w:type="gramEnd"/>
    </w:p>
    <w:sectPr w:rsidR="00E532E2" w:rsidRPr="00B9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3"/>
    <w:rsid w:val="003C0543"/>
    <w:rsid w:val="00766EBA"/>
    <w:rsid w:val="00B90C7C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7C"/>
    <w:rPr>
      <w:b/>
      <w:bCs/>
    </w:rPr>
  </w:style>
  <w:style w:type="character" w:styleId="a5">
    <w:name w:val="Emphasis"/>
    <w:basedOn w:val="a0"/>
    <w:uiPriority w:val="20"/>
    <w:qFormat/>
    <w:rsid w:val="00B90C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7C"/>
    <w:rPr>
      <w:b/>
      <w:bCs/>
    </w:rPr>
  </w:style>
  <w:style w:type="character" w:styleId="a5">
    <w:name w:val="Emphasis"/>
    <w:basedOn w:val="a0"/>
    <w:uiPriority w:val="20"/>
    <w:qFormat/>
    <w:rsid w:val="00B90C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2020-04-02T12:51:00Z</dcterms:created>
  <dcterms:modified xsi:type="dcterms:W3CDTF">2020-04-02T12:52:00Z</dcterms:modified>
</cp:coreProperties>
</file>