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D" w:rsidRPr="003E344D" w:rsidRDefault="003E344D" w:rsidP="003E344D">
      <w:pPr>
        <w:shd w:val="clear" w:color="auto" w:fill="FFFFFF"/>
        <w:spacing w:after="100" w:afterAutospacing="1" w:line="240" w:lineRule="auto"/>
        <w:outlineLvl w:val="2"/>
        <w:rPr>
          <w:rFonts w:ascii="Arial" w:eastAsia="Times New Roman" w:hAnsi="Arial" w:cs="Arial"/>
          <w:b/>
          <w:bCs/>
          <w:color w:val="292B2C"/>
          <w:sz w:val="27"/>
          <w:szCs w:val="27"/>
          <w:lang w:eastAsia="uk-UA"/>
        </w:rPr>
      </w:pPr>
    </w:p>
    <w:p w:rsidR="003E344D" w:rsidRDefault="003E344D" w:rsidP="003E344D">
      <w:pPr>
        <w:shd w:val="clear" w:color="auto" w:fill="FFFFFF"/>
        <w:spacing w:after="100" w:afterAutospacing="1" w:line="240" w:lineRule="auto"/>
        <w:rPr>
          <w:rFonts w:ascii="Arial" w:eastAsia="Times New Roman" w:hAnsi="Arial" w:cs="Arial"/>
          <w:color w:val="292B2C"/>
          <w:sz w:val="10"/>
          <w:szCs w:val="10"/>
          <w:lang w:eastAsia="uk-UA"/>
        </w:rPr>
      </w:pPr>
      <w:r>
        <w:rPr>
          <w:rFonts w:ascii="Arial" w:eastAsia="Times New Roman" w:hAnsi="Arial" w:cs="Arial"/>
          <w:noProof/>
          <w:color w:val="292B2C"/>
          <w:sz w:val="10"/>
          <w:szCs w:val="10"/>
          <w:lang w:eastAsia="uk-UA"/>
        </w:rPr>
        <w:drawing>
          <wp:inline distT="0" distB="0" distL="0" distR="0">
            <wp:extent cx="6127115" cy="1868805"/>
            <wp:effectExtent l="19050" t="0" r="6985" b="0"/>
            <wp:docPr id="1" name="Picutre 208" descr="https://history.vn.ua/pidruchniki/sorochinska-ukraine-history-11-class-2019-standard-level/sorochinska-ukraine-history-11-class-2019-standard-level.files/imag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08" descr="https://history.vn.ua/pidruchniki/sorochinska-ukraine-history-11-class-2019-standard-level/sorochinska-ukraine-history-11-class-2019-standard-level.files/image208.jpg"/>
                    <pic:cNvPicPr>
                      <a:picLocks noChangeAspect="1" noChangeArrowheads="1"/>
                    </pic:cNvPicPr>
                  </pic:nvPicPr>
                  <pic:blipFill>
                    <a:blip r:embed="rId5"/>
                    <a:srcRect/>
                    <a:stretch>
                      <a:fillRect/>
                    </a:stretch>
                  </pic:blipFill>
                  <pic:spPr bwMode="auto">
                    <a:xfrm>
                      <a:off x="0" y="0"/>
                      <a:ext cx="6127115" cy="1868805"/>
                    </a:xfrm>
                    <a:prstGeom prst="rect">
                      <a:avLst/>
                    </a:prstGeom>
                    <a:noFill/>
                    <a:ln w="9525">
                      <a:noFill/>
                      <a:miter lim="800000"/>
                      <a:headEnd/>
                      <a:tailEnd/>
                    </a:ln>
                  </pic:spPr>
                </pic:pic>
              </a:graphicData>
            </a:graphic>
          </wp:inline>
        </w:drawing>
      </w:r>
    </w:p>
    <w:p w:rsidR="003E344D" w:rsidRPr="003E344D" w:rsidRDefault="003E344D" w:rsidP="003E344D">
      <w:pPr>
        <w:shd w:val="clear" w:color="auto" w:fill="FFFFFF"/>
        <w:spacing w:after="100" w:afterAutospacing="1" w:line="240" w:lineRule="auto"/>
        <w:rPr>
          <w:rFonts w:ascii="Arial" w:eastAsia="Times New Roman" w:hAnsi="Arial" w:cs="Arial"/>
          <w:color w:val="292B2C"/>
          <w:sz w:val="10"/>
          <w:szCs w:val="10"/>
          <w:lang w:eastAsia="uk-UA"/>
        </w:rPr>
      </w:pPr>
      <w:r>
        <w:rPr>
          <w:rFonts w:ascii="Arial" w:hAnsi="Arial" w:cs="Arial"/>
          <w:color w:val="292B2C"/>
          <w:sz w:val="26"/>
          <w:szCs w:val="26"/>
          <w:shd w:val="clear" w:color="auto" w:fill="FFFFFF"/>
        </w:rPr>
        <w:t>Сильним суспільство стає тоді, коли має єдину мету, згуртовані всі верстви заради її досягнення. Чого не вистачає нашому суспільству для єдності та згуртованості?</w:t>
      </w:r>
    </w:p>
    <w:p w:rsidR="003E344D" w:rsidRDefault="003E344D" w:rsidP="003E344D">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28"/>
          <w:szCs w:val="28"/>
          <w:lang w:eastAsia="uk-UA"/>
        </w:rPr>
      </w:pPr>
      <w:r w:rsidRPr="003E344D">
        <w:rPr>
          <w:rFonts w:ascii="Arial" w:eastAsia="Times New Roman" w:hAnsi="Arial" w:cs="Arial"/>
          <w:b/>
          <w:bCs/>
          <w:color w:val="292B2C"/>
          <w:kern w:val="36"/>
          <w:sz w:val="28"/>
          <w:szCs w:val="28"/>
          <w:lang w:eastAsia="uk-UA"/>
        </w:rPr>
        <w:t>Розділ VІ. Творення нової України</w:t>
      </w:r>
    </w:p>
    <w:p w:rsidR="003E344D" w:rsidRDefault="003E344D" w:rsidP="003E344D">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u w:val="single"/>
          <w:lang w:eastAsia="uk-UA"/>
        </w:rPr>
      </w:pPr>
      <w:r>
        <w:rPr>
          <w:rFonts w:ascii="Arial" w:eastAsia="Times New Roman" w:hAnsi="Arial" w:cs="Arial"/>
          <w:b/>
          <w:bCs/>
          <w:color w:val="1D3BD3"/>
          <w:kern w:val="36"/>
          <w:sz w:val="28"/>
          <w:szCs w:val="28"/>
          <w:lang w:eastAsia="uk-UA"/>
        </w:rPr>
        <w:t>ТЕМА 1</w:t>
      </w:r>
      <w:r w:rsidRPr="001B2D7B">
        <w:rPr>
          <w:rFonts w:ascii="Arial" w:eastAsia="Times New Roman" w:hAnsi="Arial" w:cs="Arial"/>
          <w:b/>
          <w:bCs/>
          <w:color w:val="1D3BD3"/>
          <w:kern w:val="36"/>
          <w:sz w:val="28"/>
          <w:szCs w:val="28"/>
          <w:lang w:eastAsia="uk-UA"/>
        </w:rPr>
        <w:t>.</w:t>
      </w:r>
      <w:r w:rsidRPr="00F85727">
        <w:rPr>
          <w:rFonts w:ascii="Arial" w:eastAsia="Times New Roman" w:hAnsi="Arial" w:cs="Arial"/>
          <w:b/>
          <w:bCs/>
          <w:color w:val="292B2C"/>
          <w:kern w:val="36"/>
          <w:sz w:val="28"/>
          <w:szCs w:val="28"/>
          <w:lang w:eastAsia="uk-UA"/>
        </w:rPr>
        <w:t xml:space="preserve"> </w:t>
      </w:r>
      <w:r>
        <w:rPr>
          <w:rFonts w:ascii="Arial" w:eastAsia="Times New Roman" w:hAnsi="Arial" w:cs="Arial"/>
          <w:b/>
          <w:bCs/>
          <w:color w:val="FF0000"/>
          <w:kern w:val="36"/>
          <w:sz w:val="28"/>
          <w:szCs w:val="28"/>
          <w:u w:val="single"/>
          <w:lang w:eastAsia="uk-UA"/>
        </w:rPr>
        <w:t xml:space="preserve"> </w:t>
      </w:r>
      <w:r w:rsidRPr="003E344D">
        <w:rPr>
          <w:rFonts w:ascii="Arial" w:eastAsia="Times New Roman" w:hAnsi="Arial" w:cs="Arial"/>
          <w:b/>
          <w:bCs/>
          <w:color w:val="FF0000"/>
          <w:kern w:val="36"/>
          <w:sz w:val="28"/>
          <w:szCs w:val="28"/>
          <w:lang w:eastAsia="uk-UA"/>
        </w:rPr>
        <w:t>СУСПІЛЬНО-ПОЛІТИЧНЕ ТА ЕКОНОМІЧНЕ ЖИТТЯ УКРАЇНИ В 2005-2010 РР.</w:t>
      </w:r>
    </w:p>
    <w:p w:rsidR="003E344D" w:rsidRPr="00AC1D1C" w:rsidRDefault="003E344D" w:rsidP="003E344D">
      <w:pPr>
        <w:pStyle w:val="a3"/>
        <w:shd w:val="clear" w:color="auto" w:fill="FFFFFF"/>
        <w:spacing w:before="0" w:beforeAutospacing="0"/>
        <w:rPr>
          <w:rFonts w:ascii="Arial" w:hAnsi="Arial" w:cs="Arial"/>
          <w:color w:val="292B2C"/>
          <w:sz w:val="26"/>
          <w:szCs w:val="26"/>
        </w:rPr>
      </w:pPr>
      <w:r w:rsidRPr="00AC1D1C">
        <w:rPr>
          <w:rStyle w:val="a7"/>
          <w:rFonts w:ascii="Arial" w:hAnsi="Arial" w:cs="Arial"/>
          <w:iCs/>
          <w:color w:val="292B2C"/>
          <w:sz w:val="26"/>
          <w:szCs w:val="26"/>
        </w:rPr>
        <w:t>Основні поняття і терміни</w:t>
      </w:r>
    </w:p>
    <w:p w:rsidR="003E344D" w:rsidRPr="00AC1D1C" w:rsidRDefault="003E344D" w:rsidP="003E344D">
      <w:pPr>
        <w:pStyle w:val="a3"/>
        <w:shd w:val="clear" w:color="auto" w:fill="FFFFFF"/>
        <w:spacing w:before="0" w:beforeAutospacing="0"/>
        <w:rPr>
          <w:color w:val="292B2C"/>
          <w:sz w:val="26"/>
          <w:szCs w:val="26"/>
        </w:rPr>
      </w:pPr>
      <w:r w:rsidRPr="00AC1D1C">
        <w:rPr>
          <w:rStyle w:val="a6"/>
          <w:i w:val="0"/>
          <w:color w:val="292B2C"/>
          <w:sz w:val="26"/>
          <w:szCs w:val="26"/>
        </w:rPr>
        <w:t>реприватизація, дострокові вибори, СОТ</w:t>
      </w:r>
      <w:r w:rsidR="00AC1D1C">
        <w:rPr>
          <w:rStyle w:val="a6"/>
          <w:i w:val="0"/>
          <w:color w:val="292B2C"/>
          <w:sz w:val="26"/>
          <w:szCs w:val="26"/>
        </w:rPr>
        <w:t>,</w:t>
      </w:r>
      <w:r w:rsidR="00AC1D1C">
        <w:rPr>
          <w:color w:val="292B2C"/>
          <w:sz w:val="26"/>
          <w:szCs w:val="26"/>
          <w:shd w:val="clear" w:color="auto" w:fill="FFFFFF"/>
        </w:rPr>
        <w:t xml:space="preserve"> демографія, депопуляція, показник народжуваності, соціальний захист, соціальне страхування, </w:t>
      </w:r>
      <w:proofErr w:type="spellStart"/>
      <w:r w:rsidR="00AC1D1C">
        <w:rPr>
          <w:color w:val="292B2C"/>
          <w:sz w:val="26"/>
          <w:szCs w:val="26"/>
          <w:shd w:val="clear" w:color="auto" w:fill="FFFFFF"/>
        </w:rPr>
        <w:t>гендер</w:t>
      </w:r>
      <w:proofErr w:type="spellEnd"/>
      <w:r w:rsidR="00AC1D1C">
        <w:rPr>
          <w:color w:val="292B2C"/>
          <w:sz w:val="26"/>
          <w:szCs w:val="26"/>
          <w:shd w:val="clear" w:color="auto" w:fill="FFFFFF"/>
        </w:rPr>
        <w:t xml:space="preserve">, </w:t>
      </w:r>
      <w:r w:rsidR="00AC1D1C" w:rsidRPr="00AC1D1C">
        <w:rPr>
          <w:color w:val="292B2C"/>
          <w:sz w:val="26"/>
          <w:szCs w:val="26"/>
          <w:shd w:val="clear" w:color="auto" w:fill="FFFFFF"/>
        </w:rPr>
        <w:t>прожитковий мінімум.</w:t>
      </w:r>
    </w:p>
    <w:p w:rsidR="003E344D" w:rsidRDefault="003E344D" w:rsidP="003E344D">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основні дати</w:t>
      </w:r>
    </w:p>
    <w:p w:rsidR="003E344D" w:rsidRDefault="003E344D" w:rsidP="003E344D">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жовтень 2006 р. — вибори до ВРУ; 2007 р. — дострокові вибори до ВРУ; 2008 р. — вступ України до СОТ; 2008-2009 рр. — економічна криза; 2010 р. — вибори Президента України, перемога В. Януковича.</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Десятиріччя після Помаранчевої революції - це надзвичайно насичений подіями історичний період, що несе на собі відбитки особистостей політичних діячів, зокрема двох українських президентів, які боролися між собою за владу під час Помаранчевої революції: В. Ющенка та В. Януковича. Ці люди впливали на перебіг подій і певною мірою визначали їх характер та послідовність. Однак набагато більшою мірою події визначалися не діями окремих осіб, навіть обтяжених високими повноваженнями, а об'єктивними закономірностями пострадянського розвитку.</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Найбільші зміни відбулися в суспільній свідомості. Громадяни України засвідчили, що українське суспільство долає в собі наслідки посткомуністичної «</w:t>
      </w:r>
      <w:proofErr w:type="spellStart"/>
      <w:r>
        <w:rPr>
          <w:rFonts w:ascii="Arial" w:hAnsi="Arial" w:cs="Arial"/>
          <w:color w:val="292B2C"/>
          <w:sz w:val="26"/>
          <w:szCs w:val="26"/>
        </w:rPr>
        <w:t>совковості</w:t>
      </w:r>
      <w:proofErr w:type="spellEnd"/>
      <w:r>
        <w:rPr>
          <w:rFonts w:ascii="Arial" w:hAnsi="Arial" w:cs="Arial"/>
          <w:color w:val="292B2C"/>
          <w:sz w:val="26"/>
          <w:szCs w:val="26"/>
        </w:rPr>
        <w:t>». Люди відчули свою згуртованість, перетворюючи задекларовані конституційні права з примари на реальність і показуючи олігархічній Україні, хто в домі господар.</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Революційного помаранчевого потенціалу не вистачило, щоб радикально змінити світобачення та звички поколінь, які народилися й виросли в умовах </w:t>
      </w:r>
      <w:r>
        <w:rPr>
          <w:rFonts w:ascii="Arial" w:hAnsi="Arial" w:cs="Arial"/>
          <w:color w:val="292B2C"/>
          <w:sz w:val="26"/>
          <w:szCs w:val="26"/>
        </w:rPr>
        <w:lastRenderedPageBreak/>
        <w:t>радянської дійсності. Однак український народ спромігся відповісти на виклик віджилих політичних сил новим Майданом. Наявність у нього такої спроможності є найпереконливішим свідченням значення Помаранчевої революції.</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1. Політичне життя за президентства В. Ющенка</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З обранням Президентом України В. Ющенка всі очікували реформ, які змінять обличчя країни. Реформи, однак, не відбулися. Свою каденцію В. Ющенко розпочав з кадрових перестановок на державній службі. Одразу після інавгурації він перейменував свою адміністрацію на секретаріат, але майже не скоротив кількості його служб.</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Заміна чиновників здійснювалася за політичною, а не кваліфікаційною ознакою. У 2005 р. вибуло 48 622 державних службовців (18,9 % від загальної чисельності) і було прийнято на роботу 56 531 особу.</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За влучно сформульованими тезами про торжество демократії та загальнолюдських цінностей не проглядалося конструктивної стратегії просування країни </w:t>
      </w:r>
      <w:proofErr w:type="spellStart"/>
      <w:r>
        <w:rPr>
          <w:rFonts w:ascii="Arial" w:hAnsi="Arial" w:cs="Arial"/>
          <w:color w:val="292B2C"/>
          <w:sz w:val="26"/>
          <w:szCs w:val="26"/>
        </w:rPr>
        <w:t>євроінтеграційним</w:t>
      </w:r>
      <w:proofErr w:type="spellEnd"/>
      <w:r>
        <w:rPr>
          <w:rFonts w:ascii="Arial" w:hAnsi="Arial" w:cs="Arial"/>
          <w:color w:val="292B2C"/>
          <w:sz w:val="26"/>
          <w:szCs w:val="26"/>
        </w:rPr>
        <w:t xml:space="preserve"> курсом. За патріотичною риторикою про зміцнення української державності не відчувалося бажання шукати шляхи національної консолідації суспільства, поділеного на прибічників помаранчевого і біло-блакитного кольорів.</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drawing>
          <wp:inline distT="0" distB="0" distL="0" distR="0">
            <wp:extent cx="4968875" cy="1630680"/>
            <wp:effectExtent l="19050" t="0" r="3175" b="0"/>
            <wp:docPr id="13" name="Picutre 217" descr="https://history.vn.ua/pidruchniki/vlasov-ukraine-history-11-class-2019-profile-level/vlasov-ukraine-history-11-class-2019-profile-level.files/imag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7" descr="https://history.vn.ua/pidruchniki/vlasov-ukraine-history-11-class-2019-profile-level/vlasov-ukraine-history-11-class-2019-profile-level.files/image217.jpg"/>
                    <pic:cNvPicPr>
                      <a:picLocks noChangeAspect="1" noChangeArrowheads="1"/>
                    </pic:cNvPicPr>
                  </pic:nvPicPr>
                  <pic:blipFill>
                    <a:blip r:embed="rId6"/>
                    <a:srcRect/>
                    <a:stretch>
                      <a:fillRect/>
                    </a:stretch>
                  </pic:blipFill>
                  <pic:spPr bwMode="auto">
                    <a:xfrm>
                      <a:off x="0" y="0"/>
                      <a:ext cx="4968875" cy="1630680"/>
                    </a:xfrm>
                    <a:prstGeom prst="rect">
                      <a:avLst/>
                    </a:prstGeom>
                    <a:noFill/>
                    <a:ln w="9525">
                      <a:noFill/>
                      <a:miter lim="800000"/>
                      <a:headEnd/>
                      <a:tailEnd/>
                    </a:ln>
                  </pic:spPr>
                </pic:pic>
              </a:graphicData>
            </a:graphic>
          </wp:inline>
        </w:drawing>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Сотні кримінальних справ щодо фальсифікації президентських виборів 2004 р. були спущені на гальмах.</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Діючи згідно з коаліційними домовленостями, В. Ющенко в січні 2005 р. підписав указ про призначення Юлії Тимошенко на пост виконувачки обов'язків прем'єр-міністра. На початку лютого Верховна Рада затвердила її на цій посаді.</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Перші кроки Ю. Тимошенко на чолі уряду були успішними. Вона усунула чимало бюрократичних перепон у підприємницькій діяльності, запроваджених за часів Л. Кучми. Уряд енергійно взявся за боротьбу з контрабандою, що дало змогу збільшити митні надходження. Були істотно обмежені махінації, пов'язані з поверненням податку на додану вартість у державний бюджет.</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lastRenderedPageBreak/>
        <w:drawing>
          <wp:inline distT="0" distB="0" distL="0" distR="0">
            <wp:extent cx="2170430" cy="1553210"/>
            <wp:effectExtent l="19050" t="0" r="1270" b="0"/>
            <wp:docPr id="14" name="Picutre 218" descr="https://history.vn.ua/pidruchniki/vlasov-ukraine-history-11-class-2019-profile-level/vlasov-ukraine-history-11-class-2019-profile-level.files/image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8" descr="https://history.vn.ua/pidruchniki/vlasov-ukraine-history-11-class-2019-profile-level/vlasov-ukraine-history-11-class-2019-profile-level.files/image218.jpg"/>
                    <pic:cNvPicPr>
                      <a:picLocks noChangeAspect="1" noChangeArrowheads="1"/>
                    </pic:cNvPicPr>
                  </pic:nvPicPr>
                  <pic:blipFill>
                    <a:blip r:embed="rId7"/>
                    <a:srcRect/>
                    <a:stretch>
                      <a:fillRect/>
                    </a:stretch>
                  </pic:blipFill>
                  <pic:spPr bwMode="auto">
                    <a:xfrm>
                      <a:off x="0" y="0"/>
                      <a:ext cx="2170430" cy="1553210"/>
                    </a:xfrm>
                    <a:prstGeom prst="rect">
                      <a:avLst/>
                    </a:prstGeom>
                    <a:noFill/>
                    <a:ln w="9525">
                      <a:noFill/>
                      <a:miter lim="800000"/>
                      <a:headEnd/>
                      <a:tailEnd/>
                    </a:ln>
                  </pic:spPr>
                </pic:pic>
              </a:graphicData>
            </a:graphic>
          </wp:inline>
        </w:drawing>
      </w:r>
    </w:p>
    <w:p w:rsidR="00B45569" w:rsidRDefault="00B45569" w:rsidP="00B45569">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Святкування 60-річчя перемоги в радянсько-німецькій війні 1941-1945 рр. Президент В. Ющенко закликав до примирення ветеранів Радянської армії та воїнів УПА</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Загострення конфлікту між Ю. Тимошенко й секретарем Ради національної безпеки та оборони П. Порошенком змусило В. Ющенка прийняти відставку обох. Наступником Ю. Тимошенко став Юрій Єхануров. Щоб затвердити його на посаді прем'єр-міністра, Президенту довелося домовлятися з В. Януковичем - лідером опозиційної фракції в парламенті. 22 вересня 2005 р. В. Ющенко, В. Янукович і в. о. прем'єр-міністра Ю. Єхануров підписали меморандум порозуміння між владою та опозицією.</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Від січня 2006 р. набула чинності конституційна реформа, затверджена парламентом під час Помаранчевої революції.</w:t>
      </w:r>
      <w:r>
        <w:rPr>
          <w:rFonts w:ascii="Arial" w:hAnsi="Arial" w:cs="Arial"/>
          <w:color w:val="292B2C"/>
          <w:sz w:val="26"/>
          <w:szCs w:val="26"/>
        </w:rPr>
        <w:t> Вона істотно підвищила роль партій у політичному житті. Тепер вибори до Верховної Ради мали відбуватися тільки за партійними списками. Владні повноваження Президента України суттєво скорочувалися, а повноваження прем'єр-міністра відповідно розширювалися. Президент мусив вносити на затвердження ту кандидатуру голови уряду, яку йому рекомендувала створена в парламенті коаліційна більшість депутатів. Усі 450 місць у Верховній Раді України заповнювалися кандидатами в народні депутати, які здобули перемогу в єдиному загальнодержавному виборчому окрузі. Поріг проходження в парламент знижувався з 4 до 3 % набраних голосів.</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Під час виборів 26 березня 2006 р. тривідсотковий бар'єр подолали п'ять політичних сил:</w:t>
      </w:r>
      <w:r>
        <w:rPr>
          <w:rFonts w:ascii="Arial" w:hAnsi="Arial" w:cs="Arial"/>
          <w:color w:val="292B2C"/>
          <w:sz w:val="26"/>
          <w:szCs w:val="26"/>
        </w:rPr>
        <w:t> Партія регіонів з 32,14 % голосів; «Блок Юлії Тимошенко» (БЮТ) з 22,29 %; «Наша Україна» з 13,95 %; соціалісти з 5,69 % та комуністи - з 3,66 % голосів. Помаранчева коаліція здобула в сумі 41,93 % голосів, а Партія регіонів з комуністами - 35,8 %. Отже, коаліція мала запропонувати президентові кандидатуру прем'єр-міністра.</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Проте справа з розподілом посад закінчилася </w:t>
      </w:r>
      <w:proofErr w:type="spellStart"/>
      <w:r>
        <w:rPr>
          <w:rFonts w:ascii="Arial" w:hAnsi="Arial" w:cs="Arial"/>
          <w:color w:val="292B2C"/>
          <w:sz w:val="26"/>
          <w:szCs w:val="26"/>
        </w:rPr>
        <w:t>неочікувано</w:t>
      </w:r>
      <w:proofErr w:type="spellEnd"/>
      <w:r>
        <w:rPr>
          <w:rFonts w:ascii="Arial" w:hAnsi="Arial" w:cs="Arial"/>
          <w:color w:val="292B2C"/>
          <w:sz w:val="26"/>
          <w:szCs w:val="26"/>
        </w:rPr>
        <w:t>: соціалісти перейшли на бік регіоналів, створивши інше співвідношення сил у Верховній Раді.</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lastRenderedPageBreak/>
        <w:drawing>
          <wp:inline distT="0" distB="0" distL="0" distR="0">
            <wp:extent cx="2710180" cy="1960880"/>
            <wp:effectExtent l="19050" t="0" r="0" b="0"/>
            <wp:docPr id="15" name="Picutre 219" descr="https://history.vn.ua/pidruchniki/vlasov-ukraine-history-11-class-2019-profile-level/vlasov-ukraine-history-11-class-2019-profile-level.files/image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19" descr="https://history.vn.ua/pidruchniki/vlasov-ukraine-history-11-class-2019-profile-level/vlasov-ukraine-history-11-class-2019-profile-level.files/image219.jpg"/>
                    <pic:cNvPicPr>
                      <a:picLocks noChangeAspect="1" noChangeArrowheads="1"/>
                    </pic:cNvPicPr>
                  </pic:nvPicPr>
                  <pic:blipFill>
                    <a:blip r:embed="rId8"/>
                    <a:srcRect/>
                    <a:stretch>
                      <a:fillRect/>
                    </a:stretch>
                  </pic:blipFill>
                  <pic:spPr bwMode="auto">
                    <a:xfrm>
                      <a:off x="0" y="0"/>
                      <a:ext cx="2710180" cy="1960880"/>
                    </a:xfrm>
                    <a:prstGeom prst="rect">
                      <a:avLst/>
                    </a:prstGeom>
                    <a:noFill/>
                    <a:ln w="9525">
                      <a:noFill/>
                      <a:miter lim="800000"/>
                      <a:headEnd/>
                      <a:tailEnd/>
                    </a:ln>
                  </pic:spPr>
                </pic:pic>
              </a:graphicData>
            </a:graphic>
          </wp:inline>
        </w:drawing>
      </w:r>
    </w:p>
    <w:p w:rsidR="00B45569" w:rsidRDefault="00B45569" w:rsidP="00B45569">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Президент України Віктор Ющенко та прем'єр-міністр Віктор Янукович на церемонії відкриття пам'ятника В'ячеславу Чорноволу в Києві. Серпень 2006 р.</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Переможці в парламентських виборах стали переможеними, а помаранчева коаліція припинила існування. Лідер соціалістів О. Мороз досяг мети і став головою парламенту, після чого 7 липня проголосив утворення так званої антикризової коаліції на чолі з В. Януковичем.</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Антикризова коаліція проіснувала недовго. Суперечності між В. Ющенком та В. Януковичем у принципових питаннях дійшли до того, що у червні 2007 р. Президент України розпустив парламент і призначив позачергові вибори на 30 вересня.</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Найбільшу фракцію в парламенті 6-го скликання мала Партія регіонів - 174 народні депутати.</w:t>
      </w:r>
      <w:r>
        <w:rPr>
          <w:rFonts w:ascii="Arial" w:hAnsi="Arial" w:cs="Arial"/>
          <w:color w:val="292B2C"/>
          <w:sz w:val="26"/>
          <w:szCs w:val="26"/>
        </w:rPr>
        <w:t> Значних успіхів, якщо порівняти з попередніми виборами, досяг БЮТ, здобувши 156 мандатів (у попередньому складі - 129). Президентський блок «Наша Україна - Народна самооборона» скоротив представництво в парламенті з 81 до 72 мандатів. КПУ здобула 27 мандатів. Блок В. Литвина одержав 20 мандатів.</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29 листопада 2007 р. було оголошено про створення Коаліції демократичних сил у складі 228 депутатів (БЮТ і НУ-НС). Головою Верховної Ради став А. </w:t>
      </w:r>
      <w:proofErr w:type="spellStart"/>
      <w:r>
        <w:rPr>
          <w:rFonts w:ascii="Arial" w:hAnsi="Arial" w:cs="Arial"/>
          <w:color w:val="292B2C"/>
          <w:sz w:val="26"/>
          <w:szCs w:val="26"/>
        </w:rPr>
        <w:t>Яценюк</w:t>
      </w:r>
      <w:proofErr w:type="spellEnd"/>
      <w:r>
        <w:rPr>
          <w:rFonts w:ascii="Arial" w:hAnsi="Arial" w:cs="Arial"/>
          <w:color w:val="292B2C"/>
          <w:sz w:val="26"/>
          <w:szCs w:val="26"/>
        </w:rPr>
        <w:t>. 11 грудня в парламенті відбулося голосування щодо кандидатури прем'єр-міністра. Перебуваючи на чолі коаліції, Ю. Тимошенко отримала підтримку тільки 225 депутатів, до обрання їй не вистачило одного голосу. Лише на наступному пленарному засіданні вона була затверджена голосами 226 депутатів.</w:t>
      </w:r>
    </w:p>
    <w:p w:rsidR="00B45569" w:rsidRDefault="00B45569" w:rsidP="00B45569">
      <w:pPr>
        <w:pStyle w:val="a3"/>
        <w:shd w:val="clear" w:color="auto" w:fill="FFFFFF"/>
        <w:spacing w:before="0" w:beforeAutospacing="0"/>
        <w:rPr>
          <w:rFonts w:ascii="Arial" w:hAnsi="Arial" w:cs="Arial"/>
          <w:color w:val="292B2C"/>
          <w:sz w:val="26"/>
          <w:szCs w:val="26"/>
        </w:rPr>
      </w:pPr>
      <w:proofErr w:type="spellStart"/>
      <w:r>
        <w:rPr>
          <w:rFonts w:ascii="Arial" w:hAnsi="Arial" w:cs="Arial"/>
          <w:color w:val="292B2C"/>
          <w:sz w:val="26"/>
          <w:szCs w:val="26"/>
        </w:rPr>
        <w:t>Внутрішньофракційні</w:t>
      </w:r>
      <w:proofErr w:type="spellEnd"/>
      <w:r>
        <w:rPr>
          <w:rFonts w:ascii="Arial" w:hAnsi="Arial" w:cs="Arial"/>
          <w:color w:val="292B2C"/>
          <w:sz w:val="26"/>
          <w:szCs w:val="26"/>
        </w:rPr>
        <w:t xml:space="preserve"> суперечності позначилися на роботі парламенту. Блокування трибуни різними політичними силами стало нормою в діяльності вищого законодавчого органу. А. </w:t>
      </w:r>
      <w:proofErr w:type="spellStart"/>
      <w:r>
        <w:rPr>
          <w:rFonts w:ascii="Arial" w:hAnsi="Arial" w:cs="Arial"/>
          <w:color w:val="292B2C"/>
          <w:sz w:val="26"/>
          <w:szCs w:val="26"/>
        </w:rPr>
        <w:t>Яценюк</w:t>
      </w:r>
      <w:proofErr w:type="spellEnd"/>
      <w:r>
        <w:rPr>
          <w:rFonts w:ascii="Arial" w:hAnsi="Arial" w:cs="Arial"/>
          <w:color w:val="292B2C"/>
          <w:sz w:val="26"/>
          <w:szCs w:val="26"/>
        </w:rPr>
        <w:t xml:space="preserve"> подав у вересні 2008 р. письмову заяву про відставку з посади голови парламенту, але й далі виконував обов'язки голови, оскільки парламент не розглядав заяву. 9 грудня до коаліції БЮТ і НУ-НС приєднався Блок Литвина. В. Литвина цього ж дня обрали головою парламенту.</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Чергові президентські вибори було призначено на 17 січня 2010 р.</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lastRenderedPageBreak/>
        <w:t xml:space="preserve">Як і всі попередні, президентські вибори 2010 р. стали ареною боротьби двох </w:t>
      </w:r>
      <w:proofErr w:type="spellStart"/>
      <w:r>
        <w:rPr>
          <w:rFonts w:ascii="Arial" w:hAnsi="Arial" w:cs="Arial"/>
          <w:color w:val="292B2C"/>
          <w:sz w:val="26"/>
          <w:szCs w:val="26"/>
        </w:rPr>
        <w:t>Україн</w:t>
      </w:r>
      <w:proofErr w:type="spellEnd"/>
      <w:r>
        <w:rPr>
          <w:rFonts w:ascii="Arial" w:hAnsi="Arial" w:cs="Arial"/>
          <w:color w:val="292B2C"/>
          <w:sz w:val="26"/>
          <w:szCs w:val="26"/>
        </w:rPr>
        <w:t xml:space="preserve"> - демократичної та олігархічної. В. Ющенко обіцяв, що вибори пройдуть максимально прозоро, без застосування «адміністративного ресурсу». У другий тур з істотним розривом вийшли В. Янукович та Ю. Тимошенко. Ю. Тимошенко вдалося скоротити відставання, але вона все-таки залишилася позаду з 45,47 % голосів (11 </w:t>
      </w:r>
      <w:proofErr w:type="spellStart"/>
      <w:r>
        <w:rPr>
          <w:rFonts w:ascii="Arial" w:hAnsi="Arial" w:cs="Arial"/>
          <w:color w:val="292B2C"/>
          <w:sz w:val="26"/>
          <w:szCs w:val="26"/>
        </w:rPr>
        <w:t>млн</w:t>
      </w:r>
      <w:proofErr w:type="spellEnd"/>
      <w:r>
        <w:rPr>
          <w:rFonts w:ascii="Arial" w:hAnsi="Arial" w:cs="Arial"/>
          <w:color w:val="292B2C"/>
          <w:sz w:val="26"/>
          <w:szCs w:val="26"/>
        </w:rPr>
        <w:t xml:space="preserve"> 593 тис.). В. Янукович набрав 48,95 % (12 </w:t>
      </w:r>
      <w:proofErr w:type="spellStart"/>
      <w:r>
        <w:rPr>
          <w:rFonts w:ascii="Arial" w:hAnsi="Arial" w:cs="Arial"/>
          <w:color w:val="292B2C"/>
          <w:sz w:val="26"/>
          <w:szCs w:val="26"/>
        </w:rPr>
        <w:t>млн</w:t>
      </w:r>
      <w:proofErr w:type="spellEnd"/>
      <w:r>
        <w:rPr>
          <w:rFonts w:ascii="Arial" w:hAnsi="Arial" w:cs="Arial"/>
          <w:color w:val="292B2C"/>
          <w:sz w:val="26"/>
          <w:szCs w:val="26"/>
        </w:rPr>
        <w:t xml:space="preserve"> 481 тис.). Інавгурація нового президента відбулася 25 лютого.</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На підставі тексту параграфа наведіть п'ять фактів політичного життя за президентства В. Ющенка, які свідчать про суперечності між очікуваннями суспільства після Помаранчевої революції та реальною політикою.</w:t>
      </w:r>
    </w:p>
    <w:p w:rsidR="00B45569" w:rsidRDefault="00B45569" w:rsidP="00B45569">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ОСОБИСТІСТЬ</w:t>
      </w:r>
    </w:p>
    <w:p w:rsidR="00B45569" w:rsidRDefault="00B45569" w:rsidP="00B45569">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drawing>
          <wp:inline distT="0" distB="0" distL="0" distR="0">
            <wp:extent cx="1266825" cy="1718945"/>
            <wp:effectExtent l="19050" t="0" r="9525" b="0"/>
            <wp:docPr id="16" name="Picutre 220" descr="https://history.vn.ua/pidruchniki/vlasov-ukraine-history-11-class-2019-profile-level/vlasov-ukraine-history-11-class-2019-profile-level.files/image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0" descr="https://history.vn.ua/pidruchniki/vlasov-ukraine-history-11-class-2019-profile-level/vlasov-ukraine-history-11-class-2019-profile-level.files/image220.jpg"/>
                    <pic:cNvPicPr>
                      <a:picLocks noChangeAspect="1" noChangeArrowheads="1"/>
                    </pic:cNvPicPr>
                  </pic:nvPicPr>
                  <pic:blipFill>
                    <a:blip r:embed="rId9"/>
                    <a:srcRect/>
                    <a:stretch>
                      <a:fillRect/>
                    </a:stretch>
                  </pic:blipFill>
                  <pic:spPr bwMode="auto">
                    <a:xfrm>
                      <a:off x="0" y="0"/>
                      <a:ext cx="1266825" cy="1718945"/>
                    </a:xfrm>
                    <a:prstGeom prst="rect">
                      <a:avLst/>
                    </a:prstGeom>
                    <a:noFill/>
                    <a:ln w="9525">
                      <a:noFill/>
                      <a:miter lim="800000"/>
                      <a:headEnd/>
                      <a:tailEnd/>
                    </a:ln>
                  </pic:spPr>
                </pic:pic>
              </a:graphicData>
            </a:graphic>
          </wp:inline>
        </w:drawing>
      </w:r>
      <w:r w:rsidR="00F1503B" w:rsidRPr="00F1503B">
        <w:rPr>
          <w:rFonts w:ascii="Arial" w:hAnsi="Arial" w:cs="Arial"/>
          <w:noProof/>
          <w:color w:val="292B2C"/>
          <w:sz w:val="26"/>
          <w:szCs w:val="26"/>
        </w:rPr>
        <w:drawing>
          <wp:inline distT="0" distB="0" distL="0" distR="0">
            <wp:extent cx="4869180" cy="2611120"/>
            <wp:effectExtent l="19050" t="0" r="7620" b="0"/>
            <wp:docPr id="6" name="Picutre 189" descr="https://history.vn.ua/pidruchniki/history-ukraine-and-world-11-class-2019-mudriy/history-ukraine-and-world-11-class-2019-mudriy.files/image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9" descr="https://history.vn.ua/pidruchniki/history-ukraine-and-world-11-class-2019-mudriy/history-ukraine-and-world-11-class-2019-mudriy.files/image189.jpg"/>
                    <pic:cNvPicPr>
                      <a:picLocks noChangeAspect="1" noChangeArrowheads="1"/>
                    </pic:cNvPicPr>
                  </pic:nvPicPr>
                  <pic:blipFill>
                    <a:blip r:embed="rId10"/>
                    <a:srcRect/>
                    <a:stretch>
                      <a:fillRect/>
                    </a:stretch>
                  </pic:blipFill>
                  <pic:spPr bwMode="auto">
                    <a:xfrm>
                      <a:off x="0" y="0"/>
                      <a:ext cx="4869180" cy="2611120"/>
                    </a:xfrm>
                    <a:prstGeom prst="rect">
                      <a:avLst/>
                    </a:prstGeom>
                    <a:noFill/>
                    <a:ln w="9525">
                      <a:noFill/>
                      <a:miter lim="800000"/>
                      <a:headEnd/>
                      <a:tailEnd/>
                    </a:ln>
                  </pic:spPr>
                </pic:pic>
              </a:graphicData>
            </a:graphic>
          </wp:inline>
        </w:drawing>
      </w:r>
    </w:p>
    <w:p w:rsidR="00B45569" w:rsidRDefault="00B45569" w:rsidP="00B45569">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Віктор Ющенко (1954)</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Політичний і державний діяч. Від січня 1993 р. - голова правління Національного банку України, брав участь у проведенні фінансових реформ, запровадженні в обіг гривні. Після обрання Л. Кучми Президентом України на другий термін у грудні 1999 р. призначений прем'єр-міністром України. У травні 2001 р. був відправлений у відставку й невдовзі приєднався до опозиції. Створений ним блок «Наша Україна» отримав найбільшу кількість голосів на виборах до Верховної Ради України в березні 2002 р., хоча не сформував парламентської більшості.</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lastRenderedPageBreak/>
        <w:t xml:space="preserve">У 2004 р. балотувався на пост Президента України як </w:t>
      </w:r>
      <w:proofErr w:type="spellStart"/>
      <w:r>
        <w:rPr>
          <w:rStyle w:val="a6"/>
          <w:rFonts w:ascii="Arial" w:hAnsi="Arial" w:cs="Arial"/>
          <w:color w:val="292B2C"/>
          <w:sz w:val="26"/>
          <w:szCs w:val="26"/>
        </w:rPr>
        <w:t>самовисуванець</w:t>
      </w:r>
      <w:proofErr w:type="spellEnd"/>
      <w:r>
        <w:rPr>
          <w:rStyle w:val="a6"/>
          <w:rFonts w:ascii="Arial" w:hAnsi="Arial" w:cs="Arial"/>
          <w:color w:val="292B2C"/>
          <w:sz w:val="26"/>
          <w:szCs w:val="26"/>
        </w:rPr>
        <w:t xml:space="preserve">. Відверті фальсифікації виборів, здійснені владою, спричинили масові протести та кампанію непокори - Помаранчеву революцію. За результатами </w:t>
      </w:r>
      <w:proofErr w:type="spellStart"/>
      <w:r>
        <w:rPr>
          <w:rStyle w:val="a6"/>
          <w:rFonts w:ascii="Arial" w:hAnsi="Arial" w:cs="Arial"/>
          <w:color w:val="292B2C"/>
          <w:sz w:val="26"/>
          <w:szCs w:val="26"/>
        </w:rPr>
        <w:t>переголосування</w:t>
      </w:r>
      <w:proofErr w:type="spellEnd"/>
      <w:r>
        <w:rPr>
          <w:rStyle w:val="a6"/>
          <w:rFonts w:ascii="Arial" w:hAnsi="Arial" w:cs="Arial"/>
          <w:color w:val="292B2C"/>
          <w:sz w:val="26"/>
          <w:szCs w:val="26"/>
        </w:rPr>
        <w:t xml:space="preserve"> другого туру виборів набрав більшу кількість голосів. 23 січня 2005 р. вступив на посаду Президента України.</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 Поміркуйте, що дає підстави для пропонованого висновку. У чому журналістка вбачає позитивні та негативні результати президентства В. Ющенка? Які факти слугують аргументами для такої оцінки?</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ДОКУМЕНТ 1</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 xml:space="preserve">«Віктор Ющенко увійшов в історію України як перший президент - демократ та українофіл. Він не втомлювався повторювати, що громадяни України мають знати свою історію та шанувати демократичні цінності. Він не втомлювався закликати всіх до широкої суспільної дискусії. Але він нічого не зробив для реального об'єднання національно-демократичних сил та подолання поділу країни на Схід і Захід. Публічна конфронтація Віктора Ющенка з Юлією Тимошенко нівелювала здобутий Майданом міжнародний імідж України і привела до перемоги на виборах Віктора Януковича. Такої думки політики, колишні близькі соратники Ющенка» (журналістка І. </w:t>
      </w:r>
      <w:proofErr w:type="spellStart"/>
      <w:r>
        <w:rPr>
          <w:rStyle w:val="a6"/>
          <w:rFonts w:ascii="Arial" w:hAnsi="Arial" w:cs="Arial"/>
          <w:color w:val="292B2C"/>
          <w:sz w:val="26"/>
          <w:szCs w:val="26"/>
        </w:rPr>
        <w:t>Штогрін</w:t>
      </w:r>
      <w:proofErr w:type="spellEnd"/>
      <w:r>
        <w:rPr>
          <w:rStyle w:val="a6"/>
          <w:rFonts w:ascii="Arial" w:hAnsi="Arial" w:cs="Arial"/>
          <w:color w:val="292B2C"/>
          <w:sz w:val="26"/>
          <w:szCs w:val="26"/>
        </w:rPr>
        <w:t>).</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2 листопада 2006 р. Президент України В. Ющенко вніс на розгляд Верховної Ради проект Закону «Про Голодомор 1932-1933 років в Україні». 28 листопада закон було ухвалено.</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 xml:space="preserve">» 1. Прочитайте фрагмент документа. Поміркуйте, яке значення в контексті декомунізації та </w:t>
      </w:r>
      <w:proofErr w:type="spellStart"/>
      <w:r>
        <w:rPr>
          <w:rStyle w:val="a6"/>
          <w:rFonts w:ascii="Arial" w:hAnsi="Arial" w:cs="Arial"/>
          <w:color w:val="292B2C"/>
          <w:sz w:val="26"/>
          <w:szCs w:val="26"/>
        </w:rPr>
        <w:t>дерадянізації</w:t>
      </w:r>
      <w:proofErr w:type="spellEnd"/>
      <w:r>
        <w:rPr>
          <w:rStyle w:val="a6"/>
          <w:rFonts w:ascii="Arial" w:hAnsi="Arial" w:cs="Arial"/>
          <w:color w:val="292B2C"/>
          <w:sz w:val="26"/>
          <w:szCs w:val="26"/>
        </w:rPr>
        <w:t xml:space="preserve"> мало ухвалення цього закону. » 2. Чи міг бути ухвалений закон раніше? Чому?</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СЛОВНИК</w:t>
      </w: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Пригадайте!</w:t>
      </w:r>
    </w:p>
    <w:p w:rsidR="00F1503B" w:rsidRDefault="00B45569" w:rsidP="00F1503B">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Геноцид</w:t>
      </w:r>
      <w:r>
        <w:rPr>
          <w:rStyle w:val="a6"/>
          <w:rFonts w:ascii="Arial" w:hAnsi="Arial" w:cs="Arial"/>
          <w:color w:val="292B2C"/>
          <w:sz w:val="26"/>
          <w:szCs w:val="26"/>
        </w:rPr>
        <w:t> - дії з наміром навмисного створення для членів будь-якої національної, етнічної, расової чи релігійної групи населення життєвих умов, розрахованих на повне або часткове її знищення (стаття ІІ Конвенції ООН «Про запобігання злочину геноциду і покарання за нього» від 9 грудня 1948 р</w:t>
      </w:r>
      <w:r w:rsidR="00F1503B">
        <w:rPr>
          <w:rStyle w:val="a6"/>
          <w:rFonts w:ascii="Arial" w:hAnsi="Arial" w:cs="Arial"/>
          <w:color w:val="292B2C"/>
          <w:sz w:val="26"/>
          <w:szCs w:val="26"/>
        </w:rPr>
        <w:t>.</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lastRenderedPageBreak/>
        <w:drawing>
          <wp:inline distT="0" distB="0" distL="0" distR="0">
            <wp:extent cx="3173095" cy="3646805"/>
            <wp:effectExtent l="19050" t="0" r="8255" b="0"/>
            <wp:docPr id="7" name="Picutre 188" descr="https://history.vn.ua/pidruchniki/history-ukraine-and-world-11-class-2019-mudriy/history-ukraine-and-world-11-class-2019-mudriy.files/image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88" descr="https://history.vn.ua/pidruchniki/history-ukraine-and-world-11-class-2019-mudriy/history-ukraine-and-world-11-class-2019-mudriy.files/image188.jpg"/>
                    <pic:cNvPicPr>
                      <a:picLocks noChangeAspect="1" noChangeArrowheads="1"/>
                    </pic:cNvPicPr>
                  </pic:nvPicPr>
                  <pic:blipFill>
                    <a:blip r:embed="rId11"/>
                    <a:srcRect/>
                    <a:stretch>
                      <a:fillRect/>
                    </a:stretch>
                  </pic:blipFill>
                  <pic:spPr bwMode="auto">
                    <a:xfrm>
                      <a:off x="0" y="0"/>
                      <a:ext cx="3173095" cy="3646805"/>
                    </a:xfrm>
                    <a:prstGeom prst="rect">
                      <a:avLst/>
                    </a:prstGeom>
                    <a:noFill/>
                    <a:ln w="9525">
                      <a:noFill/>
                      <a:miter lim="800000"/>
                      <a:headEnd/>
                      <a:tailEnd/>
                    </a:ln>
                  </pic:spPr>
                </pic:pic>
              </a:graphicData>
            </a:graphic>
          </wp:inline>
        </w:drawing>
      </w:r>
    </w:p>
    <w:p w:rsidR="00F1503B" w:rsidRDefault="00F1503B" w:rsidP="00F1503B">
      <w:pPr>
        <w:pStyle w:val="a3"/>
        <w:shd w:val="clear" w:color="auto" w:fill="FFFFFF"/>
        <w:spacing w:before="0" w:beforeAutospacing="0"/>
        <w:jc w:val="center"/>
        <w:rPr>
          <w:rFonts w:ascii="Arial" w:hAnsi="Arial" w:cs="Arial"/>
          <w:color w:val="292B2C"/>
          <w:sz w:val="26"/>
          <w:szCs w:val="26"/>
        </w:rPr>
      </w:pPr>
      <w:proofErr w:type="spellStart"/>
      <w:r>
        <w:rPr>
          <w:rStyle w:val="a7"/>
          <w:rFonts w:ascii="Arial" w:hAnsi="Arial" w:cs="Arial"/>
          <w:color w:val="292B2C"/>
          <w:sz w:val="26"/>
          <w:szCs w:val="26"/>
        </w:rPr>
        <w:t>Мурал</w:t>
      </w:r>
      <w:proofErr w:type="spellEnd"/>
      <w:r>
        <w:rPr>
          <w:rStyle w:val="a7"/>
          <w:rFonts w:ascii="Arial" w:hAnsi="Arial" w:cs="Arial"/>
          <w:color w:val="292B2C"/>
          <w:sz w:val="26"/>
          <w:szCs w:val="26"/>
        </w:rPr>
        <w:t xml:space="preserve"> «Відродження» у Києві. Автори - Ж. </w:t>
      </w:r>
      <w:proofErr w:type="spellStart"/>
      <w:r>
        <w:rPr>
          <w:rStyle w:val="a7"/>
          <w:rFonts w:ascii="Arial" w:hAnsi="Arial" w:cs="Arial"/>
          <w:color w:val="292B2C"/>
          <w:sz w:val="26"/>
          <w:szCs w:val="26"/>
        </w:rPr>
        <w:t>Маллан</w:t>
      </w:r>
      <w:proofErr w:type="spellEnd"/>
      <w:r>
        <w:rPr>
          <w:rStyle w:val="a7"/>
          <w:rFonts w:ascii="Arial" w:hAnsi="Arial" w:cs="Arial"/>
          <w:color w:val="292B2C"/>
          <w:sz w:val="26"/>
          <w:szCs w:val="26"/>
        </w:rPr>
        <w:t xml:space="preserve">, О. </w:t>
      </w:r>
      <w:proofErr w:type="spellStart"/>
      <w:r>
        <w:rPr>
          <w:rStyle w:val="a7"/>
          <w:rFonts w:ascii="Arial" w:hAnsi="Arial" w:cs="Arial"/>
          <w:color w:val="292B2C"/>
          <w:sz w:val="26"/>
          <w:szCs w:val="26"/>
        </w:rPr>
        <w:t>Кислов</w:t>
      </w:r>
      <w:proofErr w:type="spellEnd"/>
    </w:p>
    <w:p w:rsidR="00B45569" w:rsidRDefault="00B45569" w:rsidP="00B45569">
      <w:pPr>
        <w:pStyle w:val="a3"/>
        <w:shd w:val="clear" w:color="auto" w:fill="FFFFFF"/>
        <w:spacing w:before="0" w:beforeAutospacing="0"/>
        <w:rPr>
          <w:rStyle w:val="a6"/>
          <w:rFonts w:ascii="Arial" w:hAnsi="Arial" w:cs="Arial"/>
          <w:color w:val="292B2C"/>
          <w:sz w:val="26"/>
          <w:szCs w:val="26"/>
        </w:rPr>
      </w:pPr>
    </w:p>
    <w:p w:rsidR="00F1503B" w:rsidRDefault="00F1503B" w:rsidP="00B45569">
      <w:pPr>
        <w:pStyle w:val="a3"/>
        <w:shd w:val="clear" w:color="auto" w:fill="FFFFFF"/>
        <w:spacing w:before="0" w:beforeAutospacing="0"/>
        <w:rPr>
          <w:rFonts w:ascii="Arial" w:hAnsi="Arial" w:cs="Arial"/>
          <w:color w:val="292B2C"/>
          <w:sz w:val="26"/>
          <w:szCs w:val="26"/>
        </w:rPr>
      </w:pPr>
    </w:p>
    <w:p w:rsidR="00B45569" w:rsidRDefault="00B45569" w:rsidP="00B45569">
      <w:pPr>
        <w:pStyle w:val="a3"/>
        <w:shd w:val="clear" w:color="auto" w:fill="FFFFFF"/>
        <w:spacing w:before="0" w:beforeAutospacing="0"/>
        <w:rPr>
          <w:rFonts w:ascii="Arial" w:hAnsi="Arial" w:cs="Arial"/>
          <w:color w:val="292B2C"/>
          <w:sz w:val="26"/>
          <w:szCs w:val="26"/>
        </w:rPr>
      </w:pPr>
      <w:r>
        <w:rPr>
          <w:rStyle w:val="a7"/>
          <w:rFonts w:ascii="Arial" w:hAnsi="Arial" w:cs="Arial"/>
          <w:i/>
          <w:iCs/>
          <w:color w:val="292B2C"/>
          <w:sz w:val="26"/>
          <w:szCs w:val="26"/>
        </w:rPr>
        <w:t>ДОКУМЕНТ 2</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Із Закону України «Про Голодомор 1932-1933 років в Україні»: «Верховна Рада України постановляє: вшановуючи пам'ять мільйонів співвітчизників, які стали жертвами Голодомору 1932-1933 років в Україні та його наслідків; шануючи всіх громадян, які пережили цю страшну трагедію в історії Українського народу; усвідомлюючи моральний обов'язок перед минулими та наступними поколіннями українців і визнаючи необхідність відновлення історичної справедливості, утвердження в суспільстві нетерпимості до будь-яких проявів насильства; відзначаючи, що трагедія Голодомору 1932-1933 років в Україні офіційно заперечувалася владою СРСР протягом багатьох десятиріч; засуджуючи злочинні дії тоталітарного режиму СРСР, спрямовані на організацію Голодомору, наслідком яких стало знищення мільйонів людей, руйнування соціальних основ Українського народу, його вікових традицій, духовної культури і етнічної самобутності; співчуваючи іншим народам колишнього СРСР, які зазнали жертв внаслідок Голодомору... визнаючи Голодомор 1932-1933 років в Україні відповідно до Конвенції від 9 грудня 1948 року про запобігання злочину геноциду та покарання за нього як цілеспрямований акт масового знищення людей, приймає цей Закон.</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Стаття 1. Голодомор 1932-1933 років в Україні є геноцидом Українського народу.</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lastRenderedPageBreak/>
        <w:t>Стаття 2. Публічне заперечення Голодомору 1932-1933 років в Україні визнається наругою над пам'яттю мільйонів жертв Голодомору, приниженням гідності Українського народу і є протиправним...»</w:t>
      </w:r>
    </w:p>
    <w:p w:rsidR="00B45569" w:rsidRDefault="00B45569" w:rsidP="00B45569">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t>» Пригадайте, чому радянсько-комуністична влада СРСР десятиліттями приховувала факти про Голодомор 1932-1933 рр. Чому держава Україна прагне міжнародного визнання Голодомору 1932-1933 рр. геноцидом?</w:t>
      </w:r>
    </w:p>
    <w:p w:rsidR="00E60D3F" w:rsidRDefault="00E60D3F" w:rsidP="00E60D3F">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Загалом погіршилися економічні показники. Своє невдоволення політикою уряду почали висловлювати середні та дрібні підприємці, які найбільше підтримували «помаранчеву революцію». Не раз спалахували конфлікти в урядовій команді, 80 % якої не були однодумцями Ю. Тимошенко. Особливо загострилося протистояння між керівником РНБО України П. Порошенком та Ю. Тимошенко. Конфлікт вибухнув 5 вересня 2005 р., коли перший держсекретар В. Ющенка О. Зінченко звинуватив П. Порошенка, помічника президента О. Третьякова й лідера фракції «Наша Україна» М. Мартиненка в корупції. Через три дні Президент відправив у відставку Ю. Тимошенко, П. Порошенка та О. Третьякова. Таким чином, у команді Президента відбувся розкол. Спроба примирити сили була невдалою, і на парламентські вибори колишні «помаранчеві» сили пішли різними командами.</w:t>
      </w:r>
    </w:p>
    <w:p w:rsidR="00E60D3F" w:rsidRDefault="00E60D3F" w:rsidP="00E60D3F">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drawing>
          <wp:inline distT="0" distB="0" distL="0" distR="0">
            <wp:extent cx="2170430" cy="1575435"/>
            <wp:effectExtent l="19050" t="0" r="1270" b="0"/>
            <wp:docPr id="27" name="Picutre 75" descr="https://history.vn.ua/pidruchniki/gisem-ukraine-history-11-class-2019-standard-level/gisem-ukraine-history-11-class-2019-standard-level.files/image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5" descr="https://history.vn.ua/pidruchniki/gisem-ukraine-history-11-class-2019-standard-level/gisem-ukraine-history-11-class-2019-standard-level.files/image075.jpg"/>
                    <pic:cNvPicPr>
                      <a:picLocks noChangeAspect="1" noChangeArrowheads="1"/>
                    </pic:cNvPicPr>
                  </pic:nvPicPr>
                  <pic:blipFill>
                    <a:blip r:embed="rId12"/>
                    <a:srcRect/>
                    <a:stretch>
                      <a:fillRect/>
                    </a:stretch>
                  </pic:blipFill>
                  <pic:spPr bwMode="auto">
                    <a:xfrm>
                      <a:off x="0" y="0"/>
                      <a:ext cx="2170430" cy="1575435"/>
                    </a:xfrm>
                    <a:prstGeom prst="rect">
                      <a:avLst/>
                    </a:prstGeom>
                    <a:noFill/>
                    <a:ln w="9525">
                      <a:noFill/>
                      <a:miter lim="800000"/>
                      <a:headEnd/>
                      <a:tailEnd/>
                    </a:ln>
                  </pic:spPr>
                </pic:pic>
              </a:graphicData>
            </a:graphic>
          </wp:inline>
        </w:drawing>
      </w:r>
    </w:p>
    <w:p w:rsidR="00E60D3F" w:rsidRDefault="00E60D3F" w:rsidP="00E60D3F">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Національний музей «Меморіал жертв Голодомору» в Києві, створений у 2008—2010 рр.</w:t>
      </w:r>
    </w:p>
    <w:p w:rsidR="00E60D3F" w:rsidRDefault="00E60D3F" w:rsidP="00E60D3F">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drawing>
          <wp:inline distT="0" distB="0" distL="0" distR="0">
            <wp:extent cx="2533650" cy="1520190"/>
            <wp:effectExtent l="19050" t="0" r="0" b="0"/>
            <wp:docPr id="28" name="Picutre 76" descr="https://history.vn.ua/pidruchniki/gisem-ukraine-history-11-class-2019-standard-level/gisem-ukraine-history-11-class-2019-standard-level.files/image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6" descr="https://history.vn.ua/pidruchniki/gisem-ukraine-history-11-class-2019-standard-level/gisem-ukraine-history-11-class-2019-standard-level.files/image076.jpg"/>
                    <pic:cNvPicPr>
                      <a:picLocks noChangeAspect="1" noChangeArrowheads="1"/>
                    </pic:cNvPicPr>
                  </pic:nvPicPr>
                  <pic:blipFill>
                    <a:blip r:embed="rId13"/>
                    <a:srcRect/>
                    <a:stretch>
                      <a:fillRect/>
                    </a:stretch>
                  </pic:blipFill>
                  <pic:spPr bwMode="auto">
                    <a:xfrm>
                      <a:off x="0" y="0"/>
                      <a:ext cx="2533650" cy="1520190"/>
                    </a:xfrm>
                    <a:prstGeom prst="rect">
                      <a:avLst/>
                    </a:prstGeom>
                    <a:noFill/>
                    <a:ln w="9525">
                      <a:noFill/>
                      <a:miter lim="800000"/>
                      <a:headEnd/>
                      <a:tailEnd/>
                    </a:ln>
                  </pic:spPr>
                </pic:pic>
              </a:graphicData>
            </a:graphic>
          </wp:inline>
        </w:drawing>
      </w:r>
    </w:p>
    <w:p w:rsidR="00E60D3F" w:rsidRDefault="00E60D3F" w:rsidP="00E60D3F">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Реставрований палац гетьмана К. Розумовського в заповіднику «Гетьманська столиця» в Батурині (Чернігівська обл.)</w:t>
      </w:r>
    </w:p>
    <w:p w:rsidR="00E60D3F" w:rsidRDefault="00E60D3F" w:rsidP="00E60D3F">
      <w:pPr>
        <w:pStyle w:val="a3"/>
        <w:shd w:val="clear" w:color="auto" w:fill="FFFFFF"/>
        <w:spacing w:before="0" w:beforeAutospacing="0"/>
        <w:jc w:val="center"/>
        <w:rPr>
          <w:rFonts w:ascii="Arial" w:hAnsi="Arial" w:cs="Arial"/>
          <w:color w:val="292B2C"/>
          <w:sz w:val="26"/>
          <w:szCs w:val="26"/>
        </w:rPr>
      </w:pPr>
      <w:r>
        <w:rPr>
          <w:rStyle w:val="a6"/>
          <w:rFonts w:ascii="Arial" w:hAnsi="Arial" w:cs="Arial"/>
          <w:color w:val="292B2C"/>
          <w:sz w:val="26"/>
          <w:szCs w:val="26"/>
        </w:rPr>
        <w:t>Як ви вважаєте, чому зведення таких важливих об'єктів для пробудження і збереження національної пам'яті не сприяло зростанню авторитету В. Ющенка?</w:t>
      </w:r>
    </w:p>
    <w:p w:rsidR="00E60D3F" w:rsidRDefault="00E60D3F" w:rsidP="00E60D3F">
      <w:pPr>
        <w:pStyle w:val="a3"/>
        <w:shd w:val="clear" w:color="auto" w:fill="FFFFFF"/>
        <w:spacing w:before="0" w:beforeAutospacing="0"/>
        <w:rPr>
          <w:rFonts w:ascii="Arial" w:hAnsi="Arial" w:cs="Arial"/>
          <w:color w:val="292B2C"/>
          <w:sz w:val="26"/>
          <w:szCs w:val="26"/>
        </w:rPr>
      </w:pPr>
      <w:r>
        <w:rPr>
          <w:rStyle w:val="a6"/>
          <w:rFonts w:ascii="Arial" w:hAnsi="Arial" w:cs="Arial"/>
          <w:color w:val="292B2C"/>
          <w:sz w:val="26"/>
          <w:szCs w:val="26"/>
        </w:rPr>
        <w:lastRenderedPageBreak/>
        <w:t>24 жовтня 2005 р. пройшла найбільша та єдина акція з програми реприватизації — аукціон із перепродажу комбінату «Криворіжсталь», який виграла індійська компанія «</w:t>
      </w:r>
      <w:proofErr w:type="spellStart"/>
      <w:r>
        <w:rPr>
          <w:rStyle w:val="a6"/>
          <w:rFonts w:ascii="Arial" w:hAnsi="Arial" w:cs="Arial"/>
          <w:color w:val="292B2C"/>
          <w:sz w:val="26"/>
          <w:szCs w:val="26"/>
        </w:rPr>
        <w:t>Міттал</w:t>
      </w:r>
      <w:proofErr w:type="spellEnd"/>
      <w:r>
        <w:rPr>
          <w:rStyle w:val="a6"/>
          <w:rFonts w:ascii="Arial" w:hAnsi="Arial" w:cs="Arial"/>
          <w:color w:val="292B2C"/>
          <w:sz w:val="26"/>
          <w:szCs w:val="26"/>
        </w:rPr>
        <w:t xml:space="preserve"> Стіл». Аукціон тривав 50 хвилин, його перебіг транслювали в прямому телевізійному ефірі. Вартість комбінату «Криворіжсталь» перевершила всі очікування та в б разів перевищила ціну, сплачену попереднім власником. У результаті продажу комбінату «Криворіжсталь» державний бюджет отримав 24,2 </w:t>
      </w:r>
      <w:proofErr w:type="spellStart"/>
      <w:r>
        <w:rPr>
          <w:rStyle w:val="a6"/>
          <w:rFonts w:ascii="Arial" w:hAnsi="Arial" w:cs="Arial"/>
          <w:color w:val="292B2C"/>
          <w:sz w:val="26"/>
          <w:szCs w:val="26"/>
        </w:rPr>
        <w:t>млрд</w:t>
      </w:r>
      <w:proofErr w:type="spellEnd"/>
      <w:r>
        <w:rPr>
          <w:rStyle w:val="a6"/>
          <w:rFonts w:ascii="Arial" w:hAnsi="Arial" w:cs="Arial"/>
          <w:color w:val="292B2C"/>
          <w:sz w:val="26"/>
          <w:szCs w:val="26"/>
        </w:rPr>
        <w:t xml:space="preserve"> </w:t>
      </w:r>
      <w:proofErr w:type="spellStart"/>
      <w:r>
        <w:rPr>
          <w:rStyle w:val="a6"/>
          <w:rFonts w:ascii="Arial" w:hAnsi="Arial" w:cs="Arial"/>
          <w:color w:val="292B2C"/>
          <w:sz w:val="26"/>
          <w:szCs w:val="26"/>
        </w:rPr>
        <w:t>грн</w:t>
      </w:r>
      <w:proofErr w:type="spellEnd"/>
      <w:r>
        <w:rPr>
          <w:rStyle w:val="a6"/>
          <w:rFonts w:ascii="Arial" w:hAnsi="Arial" w:cs="Arial"/>
          <w:color w:val="292B2C"/>
          <w:sz w:val="26"/>
          <w:szCs w:val="26"/>
        </w:rPr>
        <w:t xml:space="preserve">, що на 6,6 </w:t>
      </w:r>
      <w:proofErr w:type="spellStart"/>
      <w:r>
        <w:rPr>
          <w:rStyle w:val="a6"/>
          <w:rFonts w:ascii="Arial" w:hAnsi="Arial" w:cs="Arial"/>
          <w:color w:val="292B2C"/>
          <w:sz w:val="26"/>
          <w:szCs w:val="26"/>
        </w:rPr>
        <w:t>млрд</w:t>
      </w:r>
      <w:proofErr w:type="spellEnd"/>
      <w:r>
        <w:rPr>
          <w:rStyle w:val="a6"/>
          <w:rFonts w:ascii="Arial" w:hAnsi="Arial" w:cs="Arial"/>
          <w:color w:val="292B2C"/>
          <w:sz w:val="26"/>
          <w:szCs w:val="26"/>
        </w:rPr>
        <w:t xml:space="preserve"> </w:t>
      </w:r>
      <w:proofErr w:type="spellStart"/>
      <w:r>
        <w:rPr>
          <w:rStyle w:val="a6"/>
          <w:rFonts w:ascii="Arial" w:hAnsi="Arial" w:cs="Arial"/>
          <w:color w:val="292B2C"/>
          <w:sz w:val="26"/>
          <w:szCs w:val="26"/>
        </w:rPr>
        <w:t>грн</w:t>
      </w:r>
      <w:proofErr w:type="spellEnd"/>
      <w:r>
        <w:rPr>
          <w:rStyle w:val="a6"/>
          <w:rFonts w:ascii="Arial" w:hAnsi="Arial" w:cs="Arial"/>
          <w:color w:val="292B2C"/>
          <w:sz w:val="26"/>
          <w:szCs w:val="26"/>
        </w:rPr>
        <w:t xml:space="preserve"> (38 %) перевищило надходження від приватизації власності за всі попередні 14 років.</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b/>
          <w:bCs/>
          <w:color w:val="292B2C"/>
          <w:sz w:val="26"/>
          <w:lang w:eastAsia="uk-UA"/>
        </w:rPr>
        <w:t>2. Зростання популярності опозиційних сил. Вибори до Верховної Ради України 2006, 2007 рр.</w:t>
      </w:r>
      <w:r w:rsidRPr="00E60D3F">
        <w:rPr>
          <w:rFonts w:ascii="Arial" w:eastAsia="Times New Roman" w:hAnsi="Arial" w:cs="Arial"/>
          <w:color w:val="292B2C"/>
          <w:sz w:val="26"/>
          <w:szCs w:val="26"/>
          <w:lang w:eastAsia="uk-UA"/>
        </w:rPr>
        <w:t> Після перших місяців розгубленості у країні розпочалася консолідація «</w:t>
      </w:r>
      <w:proofErr w:type="spellStart"/>
      <w:r w:rsidRPr="00E60D3F">
        <w:rPr>
          <w:rFonts w:ascii="Arial" w:eastAsia="Times New Roman" w:hAnsi="Arial" w:cs="Arial"/>
          <w:color w:val="292B2C"/>
          <w:sz w:val="26"/>
          <w:szCs w:val="26"/>
          <w:lang w:eastAsia="uk-UA"/>
        </w:rPr>
        <w:t>антипомаранчевих</w:t>
      </w:r>
      <w:proofErr w:type="spellEnd"/>
      <w:r w:rsidRPr="00E60D3F">
        <w:rPr>
          <w:rFonts w:ascii="Arial" w:eastAsia="Times New Roman" w:hAnsi="Arial" w:cs="Arial"/>
          <w:color w:val="292B2C"/>
          <w:sz w:val="26"/>
          <w:szCs w:val="26"/>
          <w:lang w:eastAsia="uk-UA"/>
        </w:rPr>
        <w:t>» сил. Вони активно заявляли про себе, використовуючи помилки «помаранчевої» влади. Перший масовий виступ опозиції відбувся у травні 2005 р., коли на вулиці Києва вийшло 10 тис. осіб. Також опозиція використала арешти І. Різака (голова Закарпатської облдержадміністрації), Б. Колеснікова (голова Донецької облради) та Є. Кушнарьова (голова Харківської облради). Проте найбільший «подарунок» опозиції зробив сам В. Ющенко, який в обмін на підтримку в парламенті кандидатури Ю. Єханурова на посаду Прем’єр-міністра фактично відмовився від звинувачень у причетності до фальсифікації виборів 2004 р.</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Це призвело до того, що Партія регіонів, навколо якої об’єднувалися опозиційні сили, стрімко почала набирати популярність, підбираючи у свої ряди всіх невдоволених «помаранчевою» владою. Ситуація, що в цей час склалася в країні, позначилася на передвиборчій кампанії.</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Ще одним провалом «помаранчевої» влади стали переговори з Росією щодо постачання природного газу. Ціна на нього зросла майже вдвічі, а схема поставок через посередницьку структуру «</w:t>
      </w:r>
      <w:proofErr w:type="spellStart"/>
      <w:r w:rsidRPr="00E60D3F">
        <w:rPr>
          <w:rFonts w:ascii="Arial" w:eastAsia="Times New Roman" w:hAnsi="Arial" w:cs="Arial"/>
          <w:color w:val="292B2C"/>
          <w:sz w:val="26"/>
          <w:szCs w:val="26"/>
          <w:lang w:eastAsia="uk-UA"/>
        </w:rPr>
        <w:t>РосУкрЕнерго</w:t>
      </w:r>
      <w:proofErr w:type="spellEnd"/>
      <w:r w:rsidRPr="00E60D3F">
        <w:rPr>
          <w:rFonts w:ascii="Arial" w:eastAsia="Times New Roman" w:hAnsi="Arial" w:cs="Arial"/>
          <w:color w:val="292B2C"/>
          <w:sz w:val="26"/>
          <w:szCs w:val="26"/>
          <w:lang w:eastAsia="uk-UA"/>
        </w:rPr>
        <w:t>» була заплутаною та непрозорою.</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У парламентських виборах 2006 р. взяли участь 45 партій і блоків. Проте 3%-й бар’єр подолали лише п’ять із них. Найбільше голосів набрала Партія регіонів (32,14 %), другу позицію посів БЮТ (22,29 %), далі йшли «Наша Україна» (менше 14 %), СПУ (5,6 %), КПУ (3,6 %). Вибори 2006 р. вперше відбулися за пропорційною системою. Проте головну роль у виборах відіграли не партійні програми, а авторитет лідерів. Парламентська кампанія фактично стала продовженням президентських виборів 2004 р., а перемогу Партії регіонів розглядали як реванш за попередню поразку. Проте набраної кількості голосів регіоналам було недостатньо для формування самостійної парламентської більшості. До того ж «помаранчеві» сили разом мали більше голосів. Така ситуація зумовила тривалий переговорний процес і жорстку боротьбу навколо формування парламентської більшості.</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6 липня 2006 р. Головою Верховної Ради України було обрано О. Мороза. Це стало свідченням домовленості про створення Антикризової коаліції між Партією регіонів, КПУ і СПУ. Так, у результаті переходу СПУ до стану «</w:t>
      </w:r>
      <w:proofErr w:type="spellStart"/>
      <w:r w:rsidRPr="00E60D3F">
        <w:rPr>
          <w:rFonts w:ascii="Arial" w:eastAsia="Times New Roman" w:hAnsi="Arial" w:cs="Arial"/>
          <w:color w:val="292B2C"/>
          <w:sz w:val="26"/>
          <w:szCs w:val="26"/>
          <w:lang w:eastAsia="uk-UA"/>
        </w:rPr>
        <w:t>антипомаранчевих</w:t>
      </w:r>
      <w:proofErr w:type="spellEnd"/>
      <w:r w:rsidRPr="00E60D3F">
        <w:rPr>
          <w:rFonts w:ascii="Arial" w:eastAsia="Times New Roman" w:hAnsi="Arial" w:cs="Arial"/>
          <w:color w:val="292B2C"/>
          <w:sz w:val="26"/>
          <w:szCs w:val="26"/>
          <w:lang w:eastAsia="uk-UA"/>
        </w:rPr>
        <w:t xml:space="preserve">» сил «помаранчеві» зазнали поразки. До того ж набули </w:t>
      </w:r>
      <w:r w:rsidRPr="00E60D3F">
        <w:rPr>
          <w:rFonts w:ascii="Arial" w:eastAsia="Times New Roman" w:hAnsi="Arial" w:cs="Arial"/>
          <w:color w:val="292B2C"/>
          <w:sz w:val="26"/>
          <w:szCs w:val="26"/>
          <w:lang w:eastAsia="uk-UA"/>
        </w:rPr>
        <w:lastRenderedPageBreak/>
        <w:t>чинності поправки до Конституції України, які значно звужували обсяг повноважень Президента України.</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У таких умовах В. Ющенко зробив спробу врятувати становище шляхом підписання політичними силами Універсалу національної єдності. Проте цей документ не набрав юридичної сили. Лідер фракції БЮТ Ю. Тимошенко не підписала документ і наполягала на розпуску парламенту та призначенні нових виборів.</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В. Ющенко не наважився на розпуск парламенту й подав до Верховної Ради України кандидатуру В. Януковича на посаду Прем’єр-міністра. Передбачалося створення широкої коаліції між Партією регіонів та «Нашою Україною», проте спільної роботи не вийшло: міністри — члени «Нашої України» були по черзі звільнені. Почалася боротьба за повноваження Президента, які не були остаточно розмежовані в результаті змін до Конституції (2004 р.). Крім того, частина депутатів «Нашої України» та БЮТ перейшла до Антикризової коаліції, яка оголосила себе Коаліцією національної єдності. Виникла загроза створення в парламенті конституційної більшості (300 депутатів) під керівництвом Партії регіонів. Це б нівелювало волевиявлення виборців, більшість яких голосувала за «помаранчеві» партії. Крім того, така більшість могла в будь-який момент змінити конституційні засади України.</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У такій ситуації Президент України В. Ющенко 2 квітня 2007 р. видав Указ «Про дострокове припинення повноважень Верховної Ради України і призначення дострокових виборів на 27 травня 2007 р.».</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Більшість депутатів Верховної Ради (Коаліція національної єдності) не визнала Указ Президента України, вважаючи його неконституційним.</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Їх підтримали Прем’єр-міністр В. Янукович та члени Кабінету Міністрів України, які також відмовилися визнавати цей указ і закликали своїх прихильників до протесту.</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У країні розпочалася гостра політична криза, яка супроводжувалася протистоянням демонстрантів на вулицях Києва (прихильники коаліції зібралися на Майдані Незалежності, а опозиція — на Європейській площі), боротьбою в Конституційному Суді України та Генеральній прокуратурі, новими указами Президента, постановами Верховної Ради України. Зрештою обидві сторони усвідомили, що посилення конфлікту не є перспективним, і 27 травня 2007 р. у результаті переговорів було досягнуто політичних домовленостей. Сторони конфлікту заявили про завершення політичної кризи. Домовленість передбачала складання повноважень 150 опозиційними депутатами, що мало стати законною підставою для розпуску Верховної Ради України й призначення позачергових виборів. Відповідно до Указу Президента України від 31 липня 2007 р. вибори було призначено на 30 вересня.</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2 серпня 2007 р. в Україні почалася передвиборча кампанія, у якій узяли участь 20 партій і блоків. Таким чином, результати виборів до Верховної Ради України 26 березня 2006 р. й розстановка політичних сил після них створили передумови для позачергових виборів 2007 р.</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lastRenderedPageBreak/>
        <w:t>На виборах 3%-й бар’єр подолали п’ять партій і блоків: Партія регіонів (34,37 %), БЮТ (30,71 %), блок «Наша Україна — Народна Самооборона» (14,15 %), КПУ (5,39 %), Блок Литвина (3,96 %). СПУ набрала 2,86 % і до парламенту не потрапила.</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 xml:space="preserve">У новому складі Верховної Ради України БЮТ і блок «Наша Україна — Народна Самооборона» утворили парламентську більшість у складі 227 депутатів. Головою Верховної Ради України було обрано А. </w:t>
      </w:r>
      <w:proofErr w:type="spellStart"/>
      <w:r w:rsidRPr="00E60D3F">
        <w:rPr>
          <w:rFonts w:ascii="Arial" w:eastAsia="Times New Roman" w:hAnsi="Arial" w:cs="Arial"/>
          <w:color w:val="292B2C"/>
          <w:sz w:val="26"/>
          <w:szCs w:val="26"/>
          <w:lang w:eastAsia="uk-UA"/>
        </w:rPr>
        <w:t>Яценюка</w:t>
      </w:r>
      <w:proofErr w:type="spellEnd"/>
      <w:r w:rsidRPr="00E60D3F">
        <w:rPr>
          <w:rFonts w:ascii="Arial" w:eastAsia="Times New Roman" w:hAnsi="Arial" w:cs="Arial"/>
          <w:color w:val="292B2C"/>
          <w:sz w:val="26"/>
          <w:szCs w:val="26"/>
          <w:lang w:eastAsia="uk-UA"/>
        </w:rPr>
        <w:t>, а Прем’єр-міністром України — Ю. Тимошенко.</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Pr>
          <w:rFonts w:ascii="Arial" w:eastAsia="Times New Roman" w:hAnsi="Arial" w:cs="Arial"/>
          <w:noProof/>
          <w:color w:val="292B2C"/>
          <w:sz w:val="26"/>
          <w:szCs w:val="26"/>
          <w:lang w:eastAsia="uk-UA"/>
        </w:rPr>
        <w:drawing>
          <wp:inline distT="0" distB="0" distL="0" distR="0">
            <wp:extent cx="1861820" cy="5861050"/>
            <wp:effectExtent l="19050" t="0" r="5080" b="0"/>
            <wp:docPr id="31" name="Picutre 77" descr="https://history.vn.ua/pidruchniki/gisem-ukraine-history-11-class-2019-standard-level/gisem-ukraine-history-11-class-2019-standard-level.files/image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7" descr="https://history.vn.ua/pidruchniki/gisem-ukraine-history-11-class-2019-standard-level/gisem-ukraine-history-11-class-2019-standard-level.files/image077.jpg"/>
                    <pic:cNvPicPr>
                      <a:picLocks noChangeAspect="1" noChangeArrowheads="1"/>
                    </pic:cNvPicPr>
                  </pic:nvPicPr>
                  <pic:blipFill>
                    <a:blip r:embed="rId14"/>
                    <a:srcRect/>
                    <a:stretch>
                      <a:fillRect/>
                    </a:stretch>
                  </pic:blipFill>
                  <pic:spPr bwMode="auto">
                    <a:xfrm>
                      <a:off x="0" y="0"/>
                      <a:ext cx="1861820" cy="5861050"/>
                    </a:xfrm>
                    <a:prstGeom prst="rect">
                      <a:avLst/>
                    </a:prstGeom>
                    <a:noFill/>
                    <a:ln w="9525">
                      <a:noFill/>
                      <a:miter lim="800000"/>
                      <a:headEnd/>
                      <a:tailEnd/>
                    </a:ln>
                  </pic:spPr>
                </pic:pic>
              </a:graphicData>
            </a:graphic>
          </wp:inline>
        </w:drawing>
      </w:r>
    </w:p>
    <w:p w:rsidR="00E60D3F" w:rsidRPr="00E60D3F" w:rsidRDefault="00E60D3F" w:rsidP="00E60D3F">
      <w:pPr>
        <w:shd w:val="clear" w:color="auto" w:fill="FFFFFF"/>
        <w:spacing w:after="100" w:afterAutospacing="1" w:line="240" w:lineRule="auto"/>
        <w:jc w:val="center"/>
        <w:rPr>
          <w:rFonts w:ascii="Arial" w:eastAsia="Times New Roman" w:hAnsi="Arial" w:cs="Arial"/>
          <w:color w:val="292B2C"/>
          <w:sz w:val="26"/>
          <w:szCs w:val="26"/>
          <w:lang w:eastAsia="uk-UA"/>
        </w:rPr>
      </w:pPr>
      <w:r w:rsidRPr="00E60D3F">
        <w:rPr>
          <w:rFonts w:ascii="Arial" w:eastAsia="Times New Roman" w:hAnsi="Arial" w:cs="Arial"/>
          <w:b/>
          <w:bCs/>
          <w:color w:val="292B2C"/>
          <w:sz w:val="26"/>
          <w:lang w:eastAsia="uk-UA"/>
        </w:rPr>
        <w:t>Передвиборча агітація різних партій та блоків на виборах 2007 р.</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 xml:space="preserve">Однак через постійні конфлікти між Ю. Тимошенко та Адміністрацією Президента В. Ющенка у вересні 2008 р. коаліція припинила своє існування. Відбулося її </w:t>
      </w:r>
      <w:proofErr w:type="spellStart"/>
      <w:r w:rsidRPr="00E60D3F">
        <w:rPr>
          <w:rFonts w:ascii="Arial" w:eastAsia="Times New Roman" w:hAnsi="Arial" w:cs="Arial"/>
          <w:color w:val="292B2C"/>
          <w:sz w:val="26"/>
          <w:szCs w:val="26"/>
          <w:lang w:eastAsia="uk-UA"/>
        </w:rPr>
        <w:t>переформатування</w:t>
      </w:r>
      <w:proofErr w:type="spellEnd"/>
      <w:r w:rsidRPr="00E60D3F">
        <w:rPr>
          <w:rFonts w:ascii="Arial" w:eastAsia="Times New Roman" w:hAnsi="Arial" w:cs="Arial"/>
          <w:color w:val="292B2C"/>
          <w:sz w:val="26"/>
          <w:szCs w:val="26"/>
          <w:lang w:eastAsia="uk-UA"/>
        </w:rPr>
        <w:t>. До коаліції приєднався Блок Литвина. У грудні Головою Верховної Ради України було обрано В. Литвина. Нова коаліція теж виявилася нежиттєздатною. Між Президентом і Прем’єр-міністром тривав конфлікт, який поступово набував гостріших форм.</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b/>
          <w:bCs/>
          <w:color w:val="292B2C"/>
          <w:sz w:val="26"/>
          <w:lang w:eastAsia="uk-UA"/>
        </w:rPr>
        <w:lastRenderedPageBreak/>
        <w:t xml:space="preserve">3. Вступ України до Світової організації </w:t>
      </w:r>
      <w:proofErr w:type="spellStart"/>
      <w:r w:rsidRPr="00E60D3F">
        <w:rPr>
          <w:rFonts w:ascii="Arial" w:eastAsia="Times New Roman" w:hAnsi="Arial" w:cs="Arial"/>
          <w:b/>
          <w:bCs/>
          <w:color w:val="292B2C"/>
          <w:sz w:val="26"/>
          <w:lang w:eastAsia="uk-UA"/>
        </w:rPr>
        <w:t>торговлі</w:t>
      </w:r>
      <w:proofErr w:type="spellEnd"/>
      <w:r w:rsidRPr="00E60D3F">
        <w:rPr>
          <w:rFonts w:ascii="Arial" w:eastAsia="Times New Roman" w:hAnsi="Arial" w:cs="Arial"/>
          <w:b/>
          <w:bCs/>
          <w:color w:val="292B2C"/>
          <w:sz w:val="26"/>
          <w:lang w:eastAsia="uk-UA"/>
        </w:rPr>
        <w:t xml:space="preserve"> (СОТ). Економічна криза 2008—2009 рр.</w:t>
      </w:r>
      <w:r w:rsidRPr="00E60D3F">
        <w:rPr>
          <w:rFonts w:ascii="Arial" w:eastAsia="Times New Roman" w:hAnsi="Arial" w:cs="Arial"/>
          <w:color w:val="292B2C"/>
          <w:sz w:val="26"/>
          <w:szCs w:val="26"/>
          <w:lang w:eastAsia="uk-UA"/>
        </w:rPr>
        <w:t xml:space="preserve"> На тлі політичних чвар відбулася важлива подія на шляху реформування української економіки: у 2008 р. Україна стала членом Світової організації торгівлі (СОТ). Проте скористатися цими перевагами вона не встигла. До України докотилася світова економічна криза 2008—2009 рр., що виявила слабкість банківської системи України й нерозважливість кредитної політики в попередні декілька років. Низка провідних банків опинилася на межі банкрутства й була націоналізована. Інші отримали чималі фінансові вливання (111 </w:t>
      </w:r>
      <w:proofErr w:type="spellStart"/>
      <w:r w:rsidRPr="00E60D3F">
        <w:rPr>
          <w:rFonts w:ascii="Arial" w:eastAsia="Times New Roman" w:hAnsi="Arial" w:cs="Arial"/>
          <w:color w:val="292B2C"/>
          <w:sz w:val="26"/>
          <w:szCs w:val="26"/>
          <w:lang w:eastAsia="uk-UA"/>
        </w:rPr>
        <w:t>млрд</w:t>
      </w:r>
      <w:proofErr w:type="spellEnd"/>
      <w:r w:rsidRPr="00E60D3F">
        <w:rPr>
          <w:rFonts w:ascii="Arial" w:eastAsia="Times New Roman" w:hAnsi="Arial" w:cs="Arial"/>
          <w:color w:val="292B2C"/>
          <w:sz w:val="26"/>
          <w:szCs w:val="26"/>
          <w:lang w:eastAsia="uk-UA"/>
        </w:rPr>
        <w:t xml:space="preserve"> </w:t>
      </w:r>
      <w:proofErr w:type="spellStart"/>
      <w:r w:rsidRPr="00E60D3F">
        <w:rPr>
          <w:rFonts w:ascii="Arial" w:eastAsia="Times New Roman" w:hAnsi="Arial" w:cs="Arial"/>
          <w:color w:val="292B2C"/>
          <w:sz w:val="26"/>
          <w:szCs w:val="26"/>
          <w:lang w:eastAsia="uk-UA"/>
        </w:rPr>
        <w:t>грн</w:t>
      </w:r>
      <w:proofErr w:type="spellEnd"/>
      <w:r w:rsidRPr="00E60D3F">
        <w:rPr>
          <w:rFonts w:ascii="Arial" w:eastAsia="Times New Roman" w:hAnsi="Arial" w:cs="Arial"/>
          <w:color w:val="292B2C"/>
          <w:sz w:val="26"/>
          <w:szCs w:val="26"/>
          <w:lang w:eastAsia="uk-UA"/>
        </w:rPr>
        <w:t xml:space="preserve"> за </w:t>
      </w:r>
      <w:proofErr w:type="spellStart"/>
      <w:r w:rsidRPr="00E60D3F">
        <w:rPr>
          <w:rFonts w:ascii="Arial" w:eastAsia="Times New Roman" w:hAnsi="Arial" w:cs="Arial"/>
          <w:color w:val="292B2C"/>
          <w:sz w:val="26"/>
          <w:szCs w:val="26"/>
          <w:lang w:eastAsia="uk-UA"/>
        </w:rPr>
        <w:t>вересень—грудень</w:t>
      </w:r>
      <w:proofErr w:type="spellEnd"/>
      <w:r w:rsidRPr="00E60D3F">
        <w:rPr>
          <w:rFonts w:ascii="Arial" w:eastAsia="Times New Roman" w:hAnsi="Arial" w:cs="Arial"/>
          <w:color w:val="292B2C"/>
          <w:sz w:val="26"/>
          <w:szCs w:val="26"/>
          <w:lang w:eastAsia="uk-UA"/>
        </w:rPr>
        <w:t xml:space="preserve"> 2008 р.). Однак це не допомогло. Значну частину отриманих від НБУ на рефінансування коштів комерційні банки витратили на купівлю іноземної валюти на міжбанківському валютному ринку. Іншу частину було виведено з банків через кредити, у тому числі не забезпечені реальними заставами. Стабільність гривні вдалося утримати на рівні 1 дол. = 7—8 </w:t>
      </w:r>
      <w:proofErr w:type="spellStart"/>
      <w:r w:rsidRPr="00E60D3F">
        <w:rPr>
          <w:rFonts w:ascii="Arial" w:eastAsia="Times New Roman" w:hAnsi="Arial" w:cs="Arial"/>
          <w:color w:val="292B2C"/>
          <w:sz w:val="26"/>
          <w:szCs w:val="26"/>
          <w:lang w:eastAsia="uk-UA"/>
        </w:rPr>
        <w:t>грн</w:t>
      </w:r>
      <w:proofErr w:type="spellEnd"/>
      <w:r w:rsidRPr="00E60D3F">
        <w:rPr>
          <w:rFonts w:ascii="Arial" w:eastAsia="Times New Roman" w:hAnsi="Arial" w:cs="Arial"/>
          <w:color w:val="292B2C"/>
          <w:sz w:val="26"/>
          <w:szCs w:val="26"/>
          <w:lang w:eastAsia="uk-UA"/>
        </w:rPr>
        <w:t xml:space="preserve"> лише завдяки фінансовій допомозі МВФ. Натомість удвічі зросла зовнішня заборгованість України.</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Фінансові негаразди й зменшення експорту призвели до зменшення обсягів виробництва в усіх основних секторах економіки, крім сільського господарства (завдяки рекордному врожаю 2008 р.). Загалом падіння виробництва у 2009 р. становило 27 %, а ВВП — 14,5 %. Це було найбільше зниження показників серед усіх країн Європи.</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 xml:space="preserve">Падіння української економіки у 2009 р. стало закономірним наслідком якості економічного зростання в </w:t>
      </w:r>
      <w:proofErr w:type="spellStart"/>
      <w:r w:rsidRPr="00E60D3F">
        <w:rPr>
          <w:rFonts w:ascii="Arial" w:eastAsia="Times New Roman" w:hAnsi="Arial" w:cs="Arial"/>
          <w:color w:val="292B2C"/>
          <w:sz w:val="26"/>
          <w:szCs w:val="26"/>
          <w:lang w:eastAsia="uk-UA"/>
        </w:rPr>
        <w:t>докризовий</w:t>
      </w:r>
      <w:proofErr w:type="spellEnd"/>
      <w:r w:rsidRPr="00E60D3F">
        <w:rPr>
          <w:rFonts w:ascii="Arial" w:eastAsia="Times New Roman" w:hAnsi="Arial" w:cs="Arial"/>
          <w:color w:val="292B2C"/>
          <w:sz w:val="26"/>
          <w:szCs w:val="26"/>
          <w:lang w:eastAsia="uk-UA"/>
        </w:rPr>
        <w:t xml:space="preserve"> період. Це було зумовлено переважно двома чинниками: зростанням цін на український експорт, що стало наслідком прискорення темпів розвитку світової економіки, а також високим внутрішнім попитом, який стимулювали м’яка монетарна політика та істотне збільшення банківського кредитування за рахунок іноземного капіталу. Ураховуючи високий рівень вразливості української економіки, погіршення економічної ситуації у світі закономірно спричинило розгортання в нашій країні системної економічної кризи.</w:t>
      </w:r>
    </w:p>
    <w:p w:rsid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Pr>
          <w:rFonts w:ascii="Arial" w:eastAsia="Times New Roman" w:hAnsi="Arial" w:cs="Arial"/>
          <w:noProof/>
          <w:color w:val="292B2C"/>
          <w:sz w:val="26"/>
          <w:szCs w:val="26"/>
          <w:lang w:eastAsia="uk-UA"/>
        </w:rPr>
        <w:drawing>
          <wp:inline distT="0" distB="0" distL="0" distR="0">
            <wp:extent cx="1861820" cy="2522855"/>
            <wp:effectExtent l="19050" t="0" r="5080" b="0"/>
            <wp:docPr id="32" name="Picutre 78" descr="https://history.vn.ua/pidruchniki/gisem-ukraine-history-11-class-2019-standard-level/gisem-ukraine-history-11-class-2019-standard-level.files/image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78" descr="https://history.vn.ua/pidruchniki/gisem-ukraine-history-11-class-2019-standard-level/gisem-ukraine-history-11-class-2019-standard-level.files/image078.jpg"/>
                    <pic:cNvPicPr>
                      <a:picLocks noChangeAspect="1" noChangeArrowheads="1"/>
                    </pic:cNvPicPr>
                  </pic:nvPicPr>
                  <pic:blipFill>
                    <a:blip r:embed="rId15"/>
                    <a:srcRect/>
                    <a:stretch>
                      <a:fillRect/>
                    </a:stretch>
                  </pic:blipFill>
                  <pic:spPr bwMode="auto">
                    <a:xfrm>
                      <a:off x="0" y="0"/>
                      <a:ext cx="1861820" cy="2522855"/>
                    </a:xfrm>
                    <a:prstGeom prst="rect">
                      <a:avLst/>
                    </a:prstGeom>
                    <a:noFill/>
                    <a:ln w="9525">
                      <a:noFill/>
                      <a:miter lim="800000"/>
                      <a:headEnd/>
                      <a:tailEnd/>
                    </a:ln>
                  </pic:spPr>
                </pic:pic>
              </a:graphicData>
            </a:graphic>
          </wp:inline>
        </w:drawing>
      </w:r>
    </w:p>
    <w:p w:rsidR="00F1503B" w:rsidRDefault="00F1503B" w:rsidP="00F1503B">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4. Дискусії навколо геополітичного вибору України</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Перші візити новообраного Президента України В. Ющенка в Європу і США були тріумфальними. Захід вітав героя Помаранчевого майдану.</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lastRenderedPageBreak/>
        <w:t>Перед президентськими виборами 2004 р. Л. Кучма скасував у Воєнній доктрині України положення про стратегічну мету, яка полягала у вступі до Євросоюзу і НАТО. У квітні 2005 р. В. Ющенко відновив цей пункт і навіть потурбувався про те, щоб запровадити у План дій Україна - НАТО на 2005 р. деякі заходи, спрямовані на інтеграцію Збройних Сил України з військами НАТО.</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У січні 2008 р. за підписом Президента В. Ющенка, Голови Верховної Ради А. </w:t>
      </w:r>
      <w:proofErr w:type="spellStart"/>
      <w:r>
        <w:rPr>
          <w:rFonts w:ascii="Arial" w:hAnsi="Arial" w:cs="Arial"/>
          <w:color w:val="292B2C"/>
          <w:sz w:val="26"/>
          <w:szCs w:val="26"/>
        </w:rPr>
        <w:t>Яценюка</w:t>
      </w:r>
      <w:proofErr w:type="spellEnd"/>
      <w:r>
        <w:rPr>
          <w:rFonts w:ascii="Arial" w:hAnsi="Arial" w:cs="Arial"/>
          <w:color w:val="292B2C"/>
          <w:sz w:val="26"/>
          <w:szCs w:val="26"/>
        </w:rPr>
        <w:t xml:space="preserve"> та прем'єр-міністра Ю. Тимошенко в НАТО було надіслано заяву про готовність приєднатися до Плану дій щодо членства в Північноатлантичному альянсі (ПДЧ). У відповідь на це Партія регіонів заблокувала роботу парламенту, організувала масові акції протесту і провела у </w:t>
      </w:r>
      <w:proofErr w:type="spellStart"/>
      <w:r>
        <w:rPr>
          <w:rFonts w:ascii="Arial" w:hAnsi="Arial" w:cs="Arial"/>
          <w:color w:val="292B2C"/>
          <w:sz w:val="26"/>
          <w:szCs w:val="26"/>
        </w:rPr>
        <w:t>Сєвєродонецьку</w:t>
      </w:r>
      <w:proofErr w:type="spellEnd"/>
      <w:r>
        <w:rPr>
          <w:rFonts w:ascii="Arial" w:hAnsi="Arial" w:cs="Arial"/>
          <w:color w:val="292B2C"/>
          <w:sz w:val="26"/>
          <w:szCs w:val="26"/>
        </w:rPr>
        <w:t xml:space="preserve"> ІІ Всеукраїнський з'їзд депутатів рад усіх рівнів з метою показати, що південні та східні регіони країни проти поглиблення відносин з НАТО.</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 xml:space="preserve">Доволі оптимістичною видавалася перспектива членства в Європейському Союзі. </w:t>
      </w:r>
      <w:proofErr w:type="spellStart"/>
      <w:r>
        <w:rPr>
          <w:rFonts w:ascii="Arial" w:hAnsi="Arial" w:cs="Arial"/>
          <w:color w:val="292B2C"/>
          <w:sz w:val="26"/>
          <w:szCs w:val="26"/>
        </w:rPr>
        <w:t>Єврооптимісти</w:t>
      </w:r>
      <w:proofErr w:type="spellEnd"/>
      <w:r>
        <w:rPr>
          <w:rFonts w:ascii="Arial" w:hAnsi="Arial" w:cs="Arial"/>
          <w:color w:val="292B2C"/>
          <w:sz w:val="26"/>
          <w:szCs w:val="26"/>
        </w:rPr>
        <w:t xml:space="preserve"> вважали, що за десять років Україна подолає всі етапи інтеграції з Європою: Митний союз, безвізовий режим, вільний рух товарів, капіталів, послуг, робочої сили.</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Проте інтеграція України в НАТО і ЄС залежала не тільки від бажання цих двох сторін. Існувала й третя сторона - Росія. У Москві від України чекали вступу в Єдиний економічний простір разом з Білоруссю і Казахстаном. За президентства В. Ющенка почалося загострення українсько-російських відносин, пов'язане з розподілом азовсько-керченської акваторії. Окрім суперечок про лінію розмежування в морі, українська сторона вимагала збільшити символічну ціну за оренду баз Чорноморського флоту Російської Федерації у 5-10 разів, що було неприйнятним для Росії.</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Про наміри останньої тримати Україну в полі свого геополітичного впливу свідчила і «газова атака». Термін дії укладеного 2004 р. контракту на постачання газу та його прокачування через територію України в Європу завершувався у 2009 р. Російська сторона хотіла змінити умови нового контракту на 2009-2019 рр. таким чином, щоб якомога надійніше закріпити енергетичну залежність України.</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noProof/>
          <w:color w:val="292B2C"/>
          <w:sz w:val="26"/>
          <w:szCs w:val="26"/>
        </w:rPr>
        <w:drawing>
          <wp:inline distT="0" distB="0" distL="0" distR="0">
            <wp:extent cx="2710180" cy="1806575"/>
            <wp:effectExtent l="19050" t="0" r="0" b="0"/>
            <wp:docPr id="2" name="Picutre 223" descr="https://history.vn.ua/pidruchniki/vlasov-ukraine-history-11-class-2019-profile-level/vlasov-ukraine-history-11-class-2019-profile-level.files/imag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223" descr="https://history.vn.ua/pidruchniki/vlasov-ukraine-history-11-class-2019-profile-level/vlasov-ukraine-history-11-class-2019-profile-level.files/image223.jpg"/>
                    <pic:cNvPicPr>
                      <a:picLocks noChangeAspect="1" noChangeArrowheads="1"/>
                    </pic:cNvPicPr>
                  </pic:nvPicPr>
                  <pic:blipFill>
                    <a:blip r:embed="rId16"/>
                    <a:srcRect/>
                    <a:stretch>
                      <a:fillRect/>
                    </a:stretch>
                  </pic:blipFill>
                  <pic:spPr bwMode="auto">
                    <a:xfrm>
                      <a:off x="0" y="0"/>
                      <a:ext cx="2710180" cy="1806575"/>
                    </a:xfrm>
                    <a:prstGeom prst="rect">
                      <a:avLst/>
                    </a:prstGeom>
                    <a:noFill/>
                    <a:ln w="9525">
                      <a:noFill/>
                      <a:miter lim="800000"/>
                      <a:headEnd/>
                      <a:tailEnd/>
                    </a:ln>
                  </pic:spPr>
                </pic:pic>
              </a:graphicData>
            </a:graphic>
          </wp:inline>
        </w:drawing>
      </w:r>
    </w:p>
    <w:p w:rsidR="00F1503B" w:rsidRDefault="00F1503B" w:rsidP="00F1503B">
      <w:pPr>
        <w:pStyle w:val="a3"/>
        <w:shd w:val="clear" w:color="auto" w:fill="FFFFFF"/>
        <w:spacing w:before="0" w:beforeAutospacing="0"/>
        <w:jc w:val="center"/>
        <w:rPr>
          <w:rFonts w:ascii="Arial" w:hAnsi="Arial" w:cs="Arial"/>
          <w:color w:val="292B2C"/>
          <w:sz w:val="26"/>
          <w:szCs w:val="26"/>
        </w:rPr>
      </w:pPr>
      <w:r>
        <w:rPr>
          <w:rStyle w:val="a7"/>
          <w:rFonts w:ascii="Arial" w:hAnsi="Arial" w:cs="Arial"/>
          <w:color w:val="292B2C"/>
          <w:sz w:val="26"/>
          <w:szCs w:val="26"/>
        </w:rPr>
        <w:t>Зрив регіоналами та комуністами засідання Верховної Ради, на якому мали затвердити звернення щодо включення України в План дій щодо членства в НАТО. Лютий 2008 р.</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lastRenderedPageBreak/>
        <w:t>Партія регіонів ще з весни 2006 р. розгорнула масштабну інформаційну кампанію з дискредитації НАТО, а В. Янукович, ставши прем'єр-міністром, повідомив, що Україна відкладає приєднання до Плану дій щодо членства в НАТО, допоки не підвищиться рівень інформованості населення про цю організацію.</w:t>
      </w:r>
    </w:p>
    <w:p w:rsidR="00F1503B" w:rsidRDefault="00F1503B" w:rsidP="00F1503B">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На посаді Президента України В. Янукович пішов на стратегічні поступки в питанні присутності в Криму Чорноморського флоту Російської Федерації. </w:t>
      </w:r>
      <w:r>
        <w:rPr>
          <w:rStyle w:val="a7"/>
          <w:rFonts w:ascii="Arial" w:hAnsi="Arial" w:cs="Arial"/>
          <w:color w:val="292B2C"/>
          <w:sz w:val="26"/>
          <w:szCs w:val="26"/>
        </w:rPr>
        <w:t>Укладені В. Януковичем 21 квітня 2010 р. так звані Харківські угоди подовжували термін оренди на 25 років - до 2042 р.</w:t>
      </w:r>
      <w:r>
        <w:rPr>
          <w:rFonts w:ascii="Arial" w:hAnsi="Arial" w:cs="Arial"/>
          <w:color w:val="292B2C"/>
          <w:sz w:val="26"/>
          <w:szCs w:val="26"/>
        </w:rPr>
        <w:t> Угода підлягала ратифікації парламентарями. Верховна Рада ратифікувала угоду, укладену президентом, без будь-яких консультацій із громадськістю.</w:t>
      </w:r>
    </w:p>
    <w:p w:rsidR="00F1503B" w:rsidRPr="00E60D3F" w:rsidRDefault="00F1503B" w:rsidP="00E60D3F">
      <w:pPr>
        <w:shd w:val="clear" w:color="auto" w:fill="FFFFFF"/>
        <w:spacing w:after="100" w:afterAutospacing="1" w:line="240" w:lineRule="auto"/>
        <w:rPr>
          <w:rFonts w:ascii="Arial" w:eastAsia="Times New Roman" w:hAnsi="Arial" w:cs="Arial"/>
          <w:color w:val="292B2C"/>
          <w:sz w:val="26"/>
          <w:szCs w:val="26"/>
          <w:lang w:eastAsia="uk-UA"/>
        </w:rPr>
      </w:pPr>
    </w:p>
    <w:p w:rsidR="00E60D3F" w:rsidRPr="00E60D3F" w:rsidRDefault="00E60D3F" w:rsidP="00E60D3F">
      <w:pPr>
        <w:shd w:val="clear" w:color="auto" w:fill="FFFFFF"/>
        <w:spacing w:after="100" w:afterAutospacing="1" w:line="240" w:lineRule="auto"/>
        <w:jc w:val="center"/>
        <w:rPr>
          <w:rFonts w:ascii="Arial" w:eastAsia="Times New Roman" w:hAnsi="Arial" w:cs="Arial"/>
          <w:color w:val="292B2C"/>
          <w:sz w:val="26"/>
          <w:szCs w:val="26"/>
          <w:lang w:eastAsia="uk-UA"/>
        </w:rPr>
      </w:pPr>
      <w:r w:rsidRPr="00E60D3F">
        <w:rPr>
          <w:rFonts w:ascii="Arial" w:eastAsia="Times New Roman" w:hAnsi="Arial" w:cs="Arial"/>
          <w:b/>
          <w:bCs/>
          <w:color w:val="292B2C"/>
          <w:sz w:val="26"/>
          <w:lang w:eastAsia="uk-UA"/>
        </w:rPr>
        <w:t>Передвиборча агітація кандидатів у Президенти на виборах 2010 р.</w:t>
      </w:r>
    </w:p>
    <w:p w:rsidR="00E60D3F" w:rsidRPr="00E60D3F" w:rsidRDefault="00F1503B" w:rsidP="00E60D3F">
      <w:pPr>
        <w:shd w:val="clear" w:color="auto" w:fill="FFFFFF"/>
        <w:spacing w:after="100" w:afterAutospacing="1" w:line="240" w:lineRule="auto"/>
        <w:rPr>
          <w:rFonts w:ascii="Arial" w:eastAsia="Times New Roman" w:hAnsi="Arial" w:cs="Arial"/>
          <w:color w:val="292B2C"/>
          <w:sz w:val="26"/>
          <w:szCs w:val="26"/>
          <w:lang w:eastAsia="uk-UA"/>
        </w:rPr>
      </w:pPr>
      <w:r>
        <w:rPr>
          <w:rFonts w:ascii="Arial" w:eastAsia="Times New Roman" w:hAnsi="Arial" w:cs="Arial"/>
          <w:b/>
          <w:bCs/>
          <w:color w:val="292B2C"/>
          <w:sz w:val="26"/>
          <w:lang w:eastAsia="uk-UA"/>
        </w:rPr>
        <w:t>5</w:t>
      </w:r>
      <w:r w:rsidR="00E60D3F" w:rsidRPr="00E60D3F">
        <w:rPr>
          <w:rFonts w:ascii="Arial" w:eastAsia="Times New Roman" w:hAnsi="Arial" w:cs="Arial"/>
          <w:b/>
          <w:bCs/>
          <w:color w:val="292B2C"/>
          <w:sz w:val="26"/>
          <w:lang w:eastAsia="uk-UA"/>
        </w:rPr>
        <w:t>. Президентські вибори 2010 р.</w:t>
      </w:r>
      <w:r w:rsidR="00E60D3F" w:rsidRPr="00E60D3F">
        <w:rPr>
          <w:rFonts w:ascii="Arial" w:eastAsia="Times New Roman" w:hAnsi="Arial" w:cs="Arial"/>
          <w:color w:val="292B2C"/>
          <w:sz w:val="26"/>
          <w:szCs w:val="26"/>
          <w:lang w:eastAsia="uk-UA"/>
        </w:rPr>
        <w:t> Навіть фінансова й економічна криза не вгамувала політичні суперечки й не сприяла об’єднанню політичних сил. Економічні негаразди й політичні чвари у владній команді призвели до стрімкого падіння її авторитету в суспільстві, особливо пропрезидентських політичних сил. На такому тлі в країні розпочалася передвиборча президентська кампанія. Вибори були призначені на 17 січня 2010 р.</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Перший тур голосування не виявив переможця. Голоси виборців розподілилися таким чином: В. Янукович (35,32 %), Ю. Тимошенко (25,05 %), С. Тігіпко (13,06 %).</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 xml:space="preserve">У другому турі з мінімальною перевагою перемогу здобув В. Янукович. Обрання нового Президента призвело до чергового </w:t>
      </w:r>
      <w:proofErr w:type="spellStart"/>
      <w:r w:rsidRPr="00E60D3F">
        <w:rPr>
          <w:rFonts w:ascii="Arial" w:eastAsia="Times New Roman" w:hAnsi="Arial" w:cs="Arial"/>
          <w:color w:val="292B2C"/>
          <w:sz w:val="26"/>
          <w:szCs w:val="26"/>
          <w:lang w:eastAsia="uk-UA"/>
        </w:rPr>
        <w:t>переформатування</w:t>
      </w:r>
      <w:proofErr w:type="spellEnd"/>
      <w:r w:rsidRPr="00E60D3F">
        <w:rPr>
          <w:rFonts w:ascii="Arial" w:eastAsia="Times New Roman" w:hAnsi="Arial" w:cs="Arial"/>
          <w:color w:val="292B2C"/>
          <w:sz w:val="26"/>
          <w:szCs w:val="26"/>
          <w:lang w:eastAsia="uk-UA"/>
        </w:rPr>
        <w:t xml:space="preserve"> в парламенті. Із порушенням чинної Конституції було створено нову пропрезидентську коаліцію кількістю 235 депутатів у складі фракцій Партії регіонів, КПУ, Блоку Литвина, позафракційних депутатів і депутатів, що погодилися увійти до коаліції на основі індивідуального членства. Коаліція сформувала уряд на чолі з М. Азаровим.</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Новий уряд і Президент змінили зовнішньополітичний курс і внутрішню політику країни. За рішенням Конституційного Суду України було скасовано конституційну реформу 2004 р. і відновлено дію Конституції 1996 р. Спроба запровадити в Україні парламентсько-президентську форму правління завершилася поразкою.</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b/>
          <w:bCs/>
          <w:color w:val="292B2C"/>
          <w:sz w:val="26"/>
          <w:lang w:eastAsia="uk-UA"/>
        </w:rPr>
        <w:t>Висновки.</w:t>
      </w:r>
      <w:r w:rsidRPr="00E60D3F">
        <w:rPr>
          <w:rFonts w:ascii="Arial" w:eastAsia="Times New Roman" w:hAnsi="Arial" w:cs="Arial"/>
          <w:color w:val="292B2C"/>
          <w:sz w:val="26"/>
          <w:szCs w:val="26"/>
          <w:lang w:eastAsia="uk-UA"/>
        </w:rPr>
        <w:t> «Помаранчева революція» створила передумови для реформування України. Проте вона не стала чинником демократичного розвитку.</w:t>
      </w:r>
    </w:p>
    <w:p w:rsidR="00E60D3F" w:rsidRPr="00E60D3F" w:rsidRDefault="00E60D3F" w:rsidP="00E60D3F">
      <w:pPr>
        <w:numPr>
          <w:ilvl w:val="0"/>
          <w:numId w:val="1"/>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Чвари і боротьба за владу серед лідерів «помаранчевих» сил на тлі економічної кризи 2008—2009 рр. призвели до реваншу «</w:t>
      </w:r>
      <w:proofErr w:type="spellStart"/>
      <w:r w:rsidRPr="00E60D3F">
        <w:rPr>
          <w:rFonts w:ascii="Arial" w:eastAsia="Times New Roman" w:hAnsi="Arial" w:cs="Arial"/>
          <w:color w:val="292B2C"/>
          <w:sz w:val="26"/>
          <w:szCs w:val="26"/>
          <w:lang w:eastAsia="uk-UA"/>
        </w:rPr>
        <w:t>антипомаранчевих</w:t>
      </w:r>
      <w:proofErr w:type="spellEnd"/>
      <w:r w:rsidRPr="00E60D3F">
        <w:rPr>
          <w:rFonts w:ascii="Arial" w:eastAsia="Times New Roman" w:hAnsi="Arial" w:cs="Arial"/>
          <w:color w:val="292B2C"/>
          <w:sz w:val="26"/>
          <w:szCs w:val="26"/>
          <w:lang w:eastAsia="uk-UA"/>
        </w:rPr>
        <w:t>» сил.</w:t>
      </w:r>
    </w:p>
    <w:p w:rsidR="00E60D3F" w:rsidRPr="00E60D3F" w:rsidRDefault="00E60D3F" w:rsidP="00E60D3F">
      <w:pPr>
        <w:numPr>
          <w:ilvl w:val="0"/>
          <w:numId w:val="1"/>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color w:val="292B2C"/>
          <w:sz w:val="26"/>
          <w:szCs w:val="26"/>
          <w:lang w:eastAsia="uk-UA"/>
        </w:rPr>
        <w:t>У 2010 р. на президентських виборах переміг В. Янукович. Він змінив зовнішньополітичний курс і внутрішню політику країни.</w:t>
      </w:r>
    </w:p>
    <w:p w:rsidR="00E60D3F" w:rsidRPr="00E60D3F" w:rsidRDefault="00E60D3F" w:rsidP="00E60D3F">
      <w:pPr>
        <w:shd w:val="clear" w:color="auto" w:fill="FFFFFF"/>
        <w:spacing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b/>
          <w:bCs/>
          <w:i/>
          <w:iCs/>
          <w:color w:val="292B2C"/>
          <w:sz w:val="26"/>
          <w:lang w:eastAsia="uk-UA"/>
        </w:rPr>
        <w:lastRenderedPageBreak/>
        <w:t>Запитання і завдання</w:t>
      </w:r>
    </w:p>
    <w:p w:rsidR="00E60D3F" w:rsidRPr="00E60D3F" w:rsidRDefault="00E60D3F" w:rsidP="00E60D3F">
      <w:pPr>
        <w:numPr>
          <w:ilvl w:val="0"/>
          <w:numId w:val="2"/>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sidRPr="00E60D3F">
        <w:rPr>
          <w:rFonts w:ascii="Arial" w:eastAsia="Times New Roman" w:hAnsi="Arial" w:cs="Arial"/>
          <w:i/>
          <w:iCs/>
          <w:color w:val="292B2C"/>
          <w:sz w:val="26"/>
          <w:lang w:eastAsia="uk-UA"/>
        </w:rPr>
        <w:t>1. Які реформи передбачала передвиборча програма Президента В. Ющенка «Десять кроків назустріч людям»? 2. Коли відбувся розкол серед «помаранчевих» політичних сил? 3. Які партії здобули перемогу на виборах 2006 р.? 4. Чому відбулися дострокові вибори до Верховної Ради у 2007 р.? 5. Коли до України докотилася світова економічна криза 2008—2009 рр.? 6. Хто став четвертим Президентом України?</w:t>
      </w:r>
    </w:p>
    <w:p w:rsidR="00E60D3F" w:rsidRPr="00E60D3F" w:rsidRDefault="00713A11" w:rsidP="00E60D3F">
      <w:pPr>
        <w:numPr>
          <w:ilvl w:val="0"/>
          <w:numId w:val="2"/>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Pr>
          <w:rFonts w:ascii="Arial" w:eastAsia="Times New Roman" w:hAnsi="Arial" w:cs="Arial"/>
          <w:i/>
          <w:iCs/>
          <w:color w:val="292B2C"/>
          <w:sz w:val="26"/>
          <w:lang w:eastAsia="uk-UA"/>
        </w:rPr>
        <w:t>2</w:t>
      </w:r>
      <w:r w:rsidR="00E60D3F" w:rsidRPr="00E60D3F">
        <w:rPr>
          <w:rFonts w:ascii="Arial" w:eastAsia="Times New Roman" w:hAnsi="Arial" w:cs="Arial"/>
          <w:i/>
          <w:iCs/>
          <w:color w:val="292B2C"/>
          <w:sz w:val="26"/>
          <w:lang w:eastAsia="uk-UA"/>
        </w:rPr>
        <w:t>. Якими були особливості економічної кризи 2008—2009 рр.? 8. Якими були підсумки виборів до Верховної Ради 2006, 2007 рр.?</w:t>
      </w:r>
    </w:p>
    <w:p w:rsidR="00E60D3F" w:rsidRPr="00E60D3F" w:rsidRDefault="00713A11" w:rsidP="00E60D3F">
      <w:pPr>
        <w:numPr>
          <w:ilvl w:val="0"/>
          <w:numId w:val="2"/>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Pr>
          <w:rFonts w:ascii="Arial" w:eastAsia="Times New Roman" w:hAnsi="Arial" w:cs="Arial"/>
          <w:i/>
          <w:iCs/>
          <w:color w:val="292B2C"/>
          <w:sz w:val="26"/>
          <w:lang w:eastAsia="uk-UA"/>
        </w:rPr>
        <w:t>3</w:t>
      </w:r>
      <w:r w:rsidR="00E60D3F" w:rsidRPr="00E60D3F">
        <w:rPr>
          <w:rFonts w:ascii="Arial" w:eastAsia="Times New Roman" w:hAnsi="Arial" w:cs="Arial"/>
          <w:i/>
          <w:iCs/>
          <w:color w:val="292B2C"/>
          <w:sz w:val="26"/>
          <w:lang w:eastAsia="uk-UA"/>
        </w:rPr>
        <w:t>. Складіть структурно-логічну схему перегрупування політичних сил в Україні у 2005—2010 рр. 10. Складіть таблицю «Президентство В. Ющенка: здобутки та прорахунки».</w:t>
      </w:r>
    </w:p>
    <w:p w:rsidR="00E60D3F" w:rsidRPr="00E60D3F" w:rsidRDefault="00713A11" w:rsidP="00E60D3F">
      <w:pPr>
        <w:numPr>
          <w:ilvl w:val="0"/>
          <w:numId w:val="2"/>
        </w:numPr>
        <w:shd w:val="clear" w:color="auto" w:fill="FFFFFF"/>
        <w:spacing w:before="100" w:beforeAutospacing="1" w:after="100" w:afterAutospacing="1" w:line="240" w:lineRule="auto"/>
        <w:rPr>
          <w:rFonts w:ascii="Arial" w:eastAsia="Times New Roman" w:hAnsi="Arial" w:cs="Arial"/>
          <w:color w:val="292B2C"/>
          <w:sz w:val="26"/>
          <w:szCs w:val="26"/>
          <w:lang w:eastAsia="uk-UA"/>
        </w:rPr>
      </w:pPr>
      <w:r>
        <w:rPr>
          <w:rFonts w:ascii="Arial" w:eastAsia="Times New Roman" w:hAnsi="Arial" w:cs="Arial"/>
          <w:i/>
          <w:iCs/>
          <w:color w:val="292B2C"/>
          <w:sz w:val="26"/>
          <w:lang w:eastAsia="uk-UA"/>
        </w:rPr>
        <w:t>4</w:t>
      </w:r>
      <w:r w:rsidR="00E60D3F" w:rsidRPr="00E60D3F">
        <w:rPr>
          <w:rFonts w:ascii="Arial" w:eastAsia="Times New Roman" w:hAnsi="Arial" w:cs="Arial"/>
          <w:i/>
          <w:iCs/>
          <w:color w:val="292B2C"/>
          <w:sz w:val="26"/>
          <w:lang w:eastAsia="uk-UA"/>
        </w:rPr>
        <w:t>. Проведіть дискусію за проблемним питанням: «Якою була головна причина політичної нестабільності України у 2005—2010 рр.</w:t>
      </w:r>
    </w:p>
    <w:p w:rsidR="00AC1D1C" w:rsidRDefault="00AC1D1C" w:rsidP="00AC1D1C">
      <w:pPr>
        <w:pStyle w:val="a3"/>
        <w:shd w:val="clear" w:color="auto" w:fill="FFFFFF"/>
        <w:spacing w:before="0" w:beforeAutospacing="0"/>
        <w:rPr>
          <w:rStyle w:val="a6"/>
          <w:rFonts w:ascii="Arial" w:hAnsi="Arial" w:cs="Arial"/>
          <w:color w:val="292B2C"/>
          <w:sz w:val="26"/>
          <w:szCs w:val="26"/>
        </w:rPr>
      </w:pPr>
    </w:p>
    <w:p w:rsidR="00AC1D1C" w:rsidRDefault="00F1503B" w:rsidP="00AC1D1C">
      <w:pPr>
        <w:pStyle w:val="a3"/>
        <w:shd w:val="clear" w:color="auto" w:fill="FFFFFF"/>
        <w:spacing w:before="0" w:beforeAutospacing="0"/>
        <w:rPr>
          <w:rFonts w:ascii="Arial" w:hAnsi="Arial" w:cs="Arial"/>
          <w:color w:val="292B2C"/>
          <w:sz w:val="26"/>
          <w:szCs w:val="26"/>
        </w:rPr>
      </w:pPr>
      <w:r>
        <w:rPr>
          <w:rStyle w:val="a7"/>
          <w:rFonts w:ascii="Arial" w:hAnsi="Arial" w:cs="Arial"/>
          <w:color w:val="292B2C"/>
          <w:sz w:val="26"/>
          <w:szCs w:val="26"/>
        </w:rPr>
        <w:t>ДОМАШНЄ ЗАВДАННЯ</w:t>
      </w:r>
    </w:p>
    <w:p w:rsidR="00F1503B" w:rsidRDefault="00F1503B" w:rsidP="00AC1D1C">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1. Прочитати параграф 25</w:t>
      </w:r>
    </w:p>
    <w:p w:rsidR="00AC1D1C" w:rsidRDefault="00F1503B" w:rsidP="00AC1D1C">
      <w:pPr>
        <w:pStyle w:val="a3"/>
        <w:shd w:val="clear" w:color="auto" w:fill="FFFFFF"/>
        <w:spacing w:before="0" w:beforeAutospacing="0"/>
        <w:rPr>
          <w:rFonts w:ascii="Arial" w:hAnsi="Arial" w:cs="Arial"/>
          <w:color w:val="292B2C"/>
          <w:sz w:val="26"/>
          <w:szCs w:val="26"/>
        </w:rPr>
      </w:pPr>
      <w:r>
        <w:rPr>
          <w:rFonts w:ascii="Arial" w:hAnsi="Arial" w:cs="Arial"/>
          <w:color w:val="292B2C"/>
          <w:sz w:val="26"/>
          <w:szCs w:val="26"/>
        </w:rPr>
        <w:t>2</w:t>
      </w:r>
      <w:r w:rsidR="00AC1D1C">
        <w:rPr>
          <w:rFonts w:ascii="Arial" w:hAnsi="Arial" w:cs="Arial"/>
          <w:color w:val="292B2C"/>
          <w:sz w:val="26"/>
          <w:szCs w:val="26"/>
        </w:rPr>
        <w:t xml:space="preserve">. Підготуйте есе про «гарячі точки» сучасного світу, взявши за епіграф слова генерала Віктора </w:t>
      </w:r>
      <w:proofErr w:type="spellStart"/>
      <w:r w:rsidR="00AC1D1C">
        <w:rPr>
          <w:rFonts w:ascii="Arial" w:hAnsi="Arial" w:cs="Arial"/>
          <w:color w:val="292B2C"/>
          <w:sz w:val="26"/>
          <w:szCs w:val="26"/>
        </w:rPr>
        <w:t>Муженка</w:t>
      </w:r>
      <w:proofErr w:type="spellEnd"/>
      <w:r w:rsidR="00AC1D1C">
        <w:rPr>
          <w:rFonts w:ascii="Arial" w:hAnsi="Arial" w:cs="Arial"/>
          <w:color w:val="292B2C"/>
          <w:sz w:val="26"/>
          <w:szCs w:val="26"/>
        </w:rPr>
        <w:t>: «В Іраку не було відчуття, що війна точиться у тебе вдома. &lt;...&gt; Коли розпочалася війна в Україні, то лезом різонули по мені особисто».</w:t>
      </w:r>
    </w:p>
    <w:p w:rsidR="00AC1D1C" w:rsidRDefault="00AC1D1C" w:rsidP="00AC1D1C">
      <w:pPr>
        <w:pStyle w:val="a3"/>
        <w:shd w:val="clear" w:color="auto" w:fill="FFFFFF"/>
        <w:spacing w:before="0" w:beforeAutospacing="0"/>
        <w:rPr>
          <w:rFonts w:ascii="Arial" w:hAnsi="Arial" w:cs="Arial"/>
          <w:color w:val="292B2C"/>
          <w:sz w:val="26"/>
          <w:szCs w:val="26"/>
        </w:rPr>
      </w:pPr>
    </w:p>
    <w:p w:rsidR="00AC1D1C" w:rsidRDefault="00AC1D1C" w:rsidP="00AC1D1C">
      <w:pPr>
        <w:pStyle w:val="a3"/>
        <w:shd w:val="clear" w:color="auto" w:fill="FFFFFF"/>
        <w:spacing w:before="0" w:beforeAutospacing="0"/>
        <w:rPr>
          <w:rFonts w:ascii="Arial" w:hAnsi="Arial" w:cs="Arial"/>
          <w:color w:val="292B2C"/>
          <w:sz w:val="26"/>
          <w:szCs w:val="26"/>
        </w:rPr>
      </w:pPr>
    </w:p>
    <w:p w:rsidR="00B84FC0" w:rsidRDefault="00B84FC0"/>
    <w:sectPr w:rsidR="00B84FC0" w:rsidSect="00B84F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1B2C"/>
    <w:multiLevelType w:val="multilevel"/>
    <w:tmpl w:val="342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138A5"/>
    <w:multiLevelType w:val="multilevel"/>
    <w:tmpl w:val="B39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E344D"/>
    <w:rsid w:val="003E344D"/>
    <w:rsid w:val="004047B7"/>
    <w:rsid w:val="00713A11"/>
    <w:rsid w:val="00880D07"/>
    <w:rsid w:val="00AC1D1C"/>
    <w:rsid w:val="00B45569"/>
    <w:rsid w:val="00B84FC0"/>
    <w:rsid w:val="00E60D3F"/>
    <w:rsid w:val="00F150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FC0"/>
  </w:style>
  <w:style w:type="paragraph" w:styleId="1">
    <w:name w:val="heading 1"/>
    <w:basedOn w:val="a"/>
    <w:link w:val="10"/>
    <w:uiPriority w:val="9"/>
    <w:qFormat/>
    <w:rsid w:val="003E34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link w:val="30"/>
    <w:uiPriority w:val="9"/>
    <w:qFormat/>
    <w:rsid w:val="003E344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44D"/>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3E344D"/>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3E34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3E34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44D"/>
    <w:rPr>
      <w:rFonts w:ascii="Tahoma" w:hAnsi="Tahoma" w:cs="Tahoma"/>
      <w:sz w:val="16"/>
      <w:szCs w:val="16"/>
    </w:rPr>
  </w:style>
  <w:style w:type="character" w:styleId="a6">
    <w:name w:val="Emphasis"/>
    <w:basedOn w:val="a0"/>
    <w:uiPriority w:val="20"/>
    <w:qFormat/>
    <w:rsid w:val="003E344D"/>
    <w:rPr>
      <w:i/>
      <w:iCs/>
    </w:rPr>
  </w:style>
  <w:style w:type="character" w:styleId="a7">
    <w:name w:val="Strong"/>
    <w:basedOn w:val="a0"/>
    <w:uiPriority w:val="22"/>
    <w:qFormat/>
    <w:rsid w:val="003E344D"/>
    <w:rPr>
      <w:b/>
      <w:bCs/>
    </w:rPr>
  </w:style>
  <w:style w:type="character" w:styleId="a8">
    <w:name w:val="Hyperlink"/>
    <w:basedOn w:val="a0"/>
    <w:uiPriority w:val="99"/>
    <w:semiHidden/>
    <w:unhideWhenUsed/>
    <w:rsid w:val="00E60D3F"/>
    <w:rPr>
      <w:color w:val="0000FF"/>
      <w:u w:val="single"/>
    </w:rPr>
  </w:style>
</w:styles>
</file>

<file path=word/webSettings.xml><?xml version="1.0" encoding="utf-8"?>
<w:webSettings xmlns:r="http://schemas.openxmlformats.org/officeDocument/2006/relationships" xmlns:w="http://schemas.openxmlformats.org/wordprocessingml/2006/main">
  <w:divs>
    <w:div w:id="144275389">
      <w:bodyDiv w:val="1"/>
      <w:marLeft w:val="0"/>
      <w:marRight w:val="0"/>
      <w:marTop w:val="0"/>
      <w:marBottom w:val="0"/>
      <w:divBdr>
        <w:top w:val="none" w:sz="0" w:space="0" w:color="auto"/>
        <w:left w:val="none" w:sz="0" w:space="0" w:color="auto"/>
        <w:bottom w:val="none" w:sz="0" w:space="0" w:color="auto"/>
        <w:right w:val="none" w:sz="0" w:space="0" w:color="auto"/>
      </w:divBdr>
    </w:div>
    <w:div w:id="552275191">
      <w:bodyDiv w:val="1"/>
      <w:marLeft w:val="0"/>
      <w:marRight w:val="0"/>
      <w:marTop w:val="0"/>
      <w:marBottom w:val="0"/>
      <w:divBdr>
        <w:top w:val="none" w:sz="0" w:space="0" w:color="auto"/>
        <w:left w:val="none" w:sz="0" w:space="0" w:color="auto"/>
        <w:bottom w:val="none" w:sz="0" w:space="0" w:color="auto"/>
        <w:right w:val="none" w:sz="0" w:space="0" w:color="auto"/>
      </w:divBdr>
    </w:div>
    <w:div w:id="612203332">
      <w:bodyDiv w:val="1"/>
      <w:marLeft w:val="0"/>
      <w:marRight w:val="0"/>
      <w:marTop w:val="0"/>
      <w:marBottom w:val="0"/>
      <w:divBdr>
        <w:top w:val="none" w:sz="0" w:space="0" w:color="auto"/>
        <w:left w:val="none" w:sz="0" w:space="0" w:color="auto"/>
        <w:bottom w:val="none" w:sz="0" w:space="0" w:color="auto"/>
        <w:right w:val="none" w:sz="0" w:space="0" w:color="auto"/>
      </w:divBdr>
      <w:divsChild>
        <w:div w:id="398554621">
          <w:marLeft w:val="0"/>
          <w:marRight w:val="0"/>
          <w:marTop w:val="0"/>
          <w:marBottom w:val="0"/>
          <w:divBdr>
            <w:top w:val="none" w:sz="0" w:space="0" w:color="auto"/>
            <w:left w:val="none" w:sz="0" w:space="0" w:color="auto"/>
            <w:bottom w:val="none" w:sz="0" w:space="0" w:color="auto"/>
            <w:right w:val="none" w:sz="0" w:space="0" w:color="auto"/>
          </w:divBdr>
          <w:divsChild>
            <w:div w:id="2078235411">
              <w:marLeft w:val="0"/>
              <w:marRight w:val="0"/>
              <w:marTop w:val="0"/>
              <w:marBottom w:val="0"/>
              <w:divBdr>
                <w:top w:val="none" w:sz="0" w:space="0" w:color="auto"/>
                <w:left w:val="none" w:sz="0" w:space="0" w:color="auto"/>
                <w:bottom w:val="none" w:sz="0" w:space="0" w:color="auto"/>
                <w:right w:val="none" w:sz="0" w:space="0" w:color="auto"/>
              </w:divBdr>
              <w:divsChild>
                <w:div w:id="552279240">
                  <w:marLeft w:val="0"/>
                  <w:marRight w:val="0"/>
                  <w:marTop w:val="0"/>
                  <w:marBottom w:val="0"/>
                  <w:divBdr>
                    <w:top w:val="none" w:sz="0" w:space="0" w:color="auto"/>
                    <w:left w:val="none" w:sz="0" w:space="0" w:color="auto"/>
                    <w:bottom w:val="none" w:sz="0" w:space="0" w:color="auto"/>
                    <w:right w:val="none" w:sz="0" w:space="0" w:color="auto"/>
                  </w:divBdr>
                </w:div>
                <w:div w:id="1009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9213">
      <w:bodyDiv w:val="1"/>
      <w:marLeft w:val="0"/>
      <w:marRight w:val="0"/>
      <w:marTop w:val="0"/>
      <w:marBottom w:val="0"/>
      <w:divBdr>
        <w:top w:val="none" w:sz="0" w:space="0" w:color="auto"/>
        <w:left w:val="none" w:sz="0" w:space="0" w:color="auto"/>
        <w:bottom w:val="none" w:sz="0" w:space="0" w:color="auto"/>
        <w:right w:val="none" w:sz="0" w:space="0" w:color="auto"/>
      </w:divBdr>
    </w:div>
    <w:div w:id="1312829100">
      <w:bodyDiv w:val="1"/>
      <w:marLeft w:val="0"/>
      <w:marRight w:val="0"/>
      <w:marTop w:val="0"/>
      <w:marBottom w:val="0"/>
      <w:divBdr>
        <w:top w:val="none" w:sz="0" w:space="0" w:color="auto"/>
        <w:left w:val="none" w:sz="0" w:space="0" w:color="auto"/>
        <w:bottom w:val="none" w:sz="0" w:space="0" w:color="auto"/>
        <w:right w:val="none" w:sz="0" w:space="0" w:color="auto"/>
      </w:divBdr>
    </w:div>
    <w:div w:id="1827893126">
      <w:bodyDiv w:val="1"/>
      <w:marLeft w:val="0"/>
      <w:marRight w:val="0"/>
      <w:marTop w:val="0"/>
      <w:marBottom w:val="0"/>
      <w:divBdr>
        <w:top w:val="none" w:sz="0" w:space="0" w:color="auto"/>
        <w:left w:val="none" w:sz="0" w:space="0" w:color="auto"/>
        <w:bottom w:val="none" w:sz="0" w:space="0" w:color="auto"/>
        <w:right w:val="none" w:sz="0" w:space="0" w:color="auto"/>
      </w:divBdr>
    </w:div>
    <w:div w:id="2084257137">
      <w:bodyDiv w:val="1"/>
      <w:marLeft w:val="0"/>
      <w:marRight w:val="0"/>
      <w:marTop w:val="0"/>
      <w:marBottom w:val="0"/>
      <w:divBdr>
        <w:top w:val="none" w:sz="0" w:space="0" w:color="auto"/>
        <w:left w:val="none" w:sz="0" w:space="0" w:color="auto"/>
        <w:bottom w:val="none" w:sz="0" w:space="0" w:color="auto"/>
        <w:right w:val="none" w:sz="0" w:space="0" w:color="auto"/>
      </w:divBdr>
    </w:div>
    <w:div w:id="21067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17983</Words>
  <Characters>10251</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2</cp:revision>
  <dcterms:created xsi:type="dcterms:W3CDTF">2020-04-02T13:34:00Z</dcterms:created>
  <dcterms:modified xsi:type="dcterms:W3CDTF">2020-04-02T13:34:00Z</dcterms:modified>
</cp:coreProperties>
</file>