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BE" w:rsidRDefault="00B046BE" w:rsidP="00B046BE">
      <w:pPr>
        <w:pStyle w:val="aa"/>
        <w:spacing w:after="0" w:line="240" w:lineRule="auto"/>
        <w:ind w:left="0"/>
        <w:jc w:val="center"/>
        <w:rPr>
          <w:rFonts w:ascii="Bookman Old Style" w:hAnsi="Bookman Old Style" w:cs="Times New Roman"/>
          <w:color w:val="auto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>ТЕМА: ПОКРИВИ ТІЛА ТВАРИН</w:t>
      </w:r>
      <w:r>
        <w:rPr>
          <w:rFonts w:ascii="Bookman Old Style" w:hAnsi="Bookman Old Style" w:cs="Times New Roman"/>
          <w:i/>
          <w:iCs/>
          <w:color w:val="auto"/>
          <w:sz w:val="22"/>
          <w:szCs w:val="22"/>
        </w:rPr>
        <w:t>,</w:t>
      </w:r>
      <w:r>
        <w:rPr>
          <w:rFonts w:ascii="Bookman Old Style" w:hAnsi="Bookman Old Style" w:cs="Times New Roman"/>
          <w:color w:val="auto"/>
          <w:sz w:val="22"/>
          <w:szCs w:val="22"/>
        </w:rPr>
        <w:t xml:space="preserve"> ЇХ РІЗНОМАНІТНІСТЬ ТА ФУНКЦІЇ</w:t>
      </w:r>
    </w:p>
    <w:p w:rsidR="00B046BE" w:rsidRDefault="00B046BE" w:rsidP="00B046BE">
      <w:pPr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b/>
        </w:rPr>
      </w:pP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  <w:r>
        <w:rPr>
          <w:rFonts w:ascii="Bookman Old Style" w:hAnsi="Bookman Old Style" w:cs="Times New Roman"/>
          <w:b/>
          <w:color w:val="auto"/>
        </w:rPr>
        <w:t>1.Дайте відповіді на питання «Так — ні».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1.</w:t>
      </w:r>
      <w:r>
        <w:rPr>
          <w:rFonts w:ascii="Bookman Old Style" w:hAnsi="Bookman Old Style" w:cs="Times New Roman"/>
          <w:color w:val="auto"/>
        </w:rPr>
        <w:tab/>
        <w:t>Кільчасті черви мають променеву симетрію тіла.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  <w:w w:val="99"/>
        </w:rPr>
      </w:pPr>
      <w:r>
        <w:rPr>
          <w:rFonts w:ascii="Bookman Old Style" w:hAnsi="Bookman Old Style" w:cs="Times New Roman"/>
          <w:color w:val="auto"/>
          <w:w w:val="99"/>
        </w:rPr>
        <w:t>2.</w:t>
      </w:r>
      <w:r>
        <w:rPr>
          <w:rFonts w:ascii="Bookman Old Style" w:hAnsi="Bookman Old Style" w:cs="Times New Roman"/>
          <w:color w:val="auto"/>
          <w:w w:val="99"/>
        </w:rPr>
        <w:tab/>
        <w:t>Формування різних видів симетрії тіла пов’язане з певним типом живлення, характером руху тварини та середовищем існування.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3.</w:t>
      </w:r>
      <w:r>
        <w:rPr>
          <w:rFonts w:ascii="Bookman Old Style" w:hAnsi="Bookman Old Style" w:cs="Times New Roman"/>
          <w:color w:val="auto"/>
        </w:rPr>
        <w:tab/>
        <w:t xml:space="preserve">Гідра і </w:t>
      </w:r>
      <w:proofErr w:type="spellStart"/>
      <w:r>
        <w:rPr>
          <w:rFonts w:ascii="Bookman Old Style" w:hAnsi="Bookman Old Style" w:cs="Times New Roman"/>
          <w:color w:val="auto"/>
        </w:rPr>
        <w:t>коренерот</w:t>
      </w:r>
      <w:proofErr w:type="spellEnd"/>
      <w:r>
        <w:rPr>
          <w:rFonts w:ascii="Bookman Old Style" w:hAnsi="Bookman Old Style" w:cs="Times New Roman"/>
          <w:color w:val="auto"/>
        </w:rPr>
        <w:t xml:space="preserve"> — радіально-симетричні тварини.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4.</w:t>
      </w:r>
      <w:r>
        <w:rPr>
          <w:rFonts w:ascii="Bookman Old Style" w:hAnsi="Bookman Old Style" w:cs="Times New Roman"/>
          <w:color w:val="auto"/>
        </w:rPr>
        <w:tab/>
        <w:t>Прямокрилі комахи здатні до стрибків.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5.</w:t>
      </w:r>
      <w:r>
        <w:rPr>
          <w:rFonts w:ascii="Bookman Old Style" w:hAnsi="Bookman Old Style" w:cs="Times New Roman"/>
          <w:color w:val="auto"/>
        </w:rPr>
        <w:tab/>
        <w:t>Тварини, які здатні до активного руху, мають променеву симетрію тіла.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6.</w:t>
      </w:r>
      <w:r>
        <w:rPr>
          <w:rFonts w:ascii="Bookman Old Style" w:hAnsi="Bookman Old Style" w:cs="Times New Roman"/>
          <w:color w:val="auto"/>
        </w:rPr>
        <w:tab/>
        <w:t>Усі рептилії переміщуються дуже повільно.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7.</w:t>
      </w:r>
      <w:r>
        <w:rPr>
          <w:rFonts w:ascii="Bookman Old Style" w:hAnsi="Bookman Old Style" w:cs="Times New Roman"/>
          <w:color w:val="auto"/>
        </w:rPr>
        <w:tab/>
        <w:t>У літаючих ссавців добре розвинений кіль.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8.</w:t>
      </w:r>
      <w:r>
        <w:rPr>
          <w:rFonts w:ascii="Bookman Old Style" w:hAnsi="Bookman Old Style" w:cs="Times New Roman"/>
          <w:color w:val="auto"/>
        </w:rPr>
        <w:tab/>
        <w:t>Для двостулкових молюсків характерний реактивний рух.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9.</w:t>
      </w:r>
      <w:r>
        <w:rPr>
          <w:rFonts w:ascii="Bookman Old Style" w:hAnsi="Bookman Old Style" w:cs="Times New Roman"/>
          <w:color w:val="auto"/>
        </w:rPr>
        <w:tab/>
        <w:t>У тварин двобічна симетрія проявляється у схожості або майже повній ідентичності лівої і правої половин тіла.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10.</w:t>
      </w:r>
      <w:r>
        <w:rPr>
          <w:rFonts w:ascii="Bookman Old Style" w:hAnsi="Bookman Old Style" w:cs="Times New Roman"/>
          <w:color w:val="auto"/>
        </w:rPr>
        <w:tab/>
        <w:t>Найшвидший бігун серед наземних тварин — гепард.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11.</w:t>
      </w:r>
      <w:r>
        <w:rPr>
          <w:rFonts w:ascii="Bookman Old Style" w:hAnsi="Bookman Old Style" w:cs="Times New Roman"/>
          <w:color w:val="auto"/>
        </w:rPr>
        <w:tab/>
        <w:t>Справжній політ — це активний рух за допомогою крил.</w:t>
      </w:r>
    </w:p>
    <w:p w:rsidR="00B046BE" w:rsidRDefault="00B046BE" w:rsidP="00B046BE">
      <w:pPr>
        <w:pStyle w:val="1"/>
        <w:tabs>
          <w:tab w:val="left" w:pos="360"/>
        </w:tabs>
        <w:spacing w:line="240" w:lineRule="auto"/>
        <w:ind w:left="0" w:firstLine="0"/>
        <w:rPr>
          <w:rFonts w:ascii="Bookman Old Style" w:hAnsi="Bookman Old Style" w:cs="Times New Roman"/>
          <w:i/>
          <w:iCs/>
          <w:color w:val="auto"/>
        </w:rPr>
      </w:pPr>
      <w:r>
        <w:rPr>
          <w:rFonts w:ascii="Bookman Old Style" w:hAnsi="Bookman Old Style" w:cs="Times New Roman"/>
          <w:color w:val="auto"/>
        </w:rPr>
        <w:t>12.</w:t>
      </w:r>
      <w:r>
        <w:rPr>
          <w:rFonts w:ascii="Bookman Old Style" w:hAnsi="Bookman Old Style" w:cs="Times New Roman"/>
          <w:color w:val="auto"/>
        </w:rPr>
        <w:tab/>
        <w:t>У радіально-симетричних тварин є верхня і нижня частини, але правої і лівої, передньої і задньої немає.</w:t>
      </w:r>
    </w:p>
    <w:p w:rsidR="00B046BE" w:rsidRDefault="00B046BE" w:rsidP="00B046BE">
      <w:pPr>
        <w:pStyle w:val="a4"/>
        <w:spacing w:line="240" w:lineRule="auto"/>
        <w:ind w:firstLine="0"/>
        <w:rPr>
          <w:rFonts w:ascii="Bookman Old Style" w:hAnsi="Bookman Old Style" w:cs="Times New Roman"/>
          <w:i/>
          <w:iCs/>
          <w:color w:val="auto"/>
        </w:rPr>
      </w:pPr>
      <w:r>
        <w:rPr>
          <w:rFonts w:ascii="Bookman Old Style" w:hAnsi="Bookman Old Style" w:cs="Times New Roman"/>
          <w:i/>
          <w:iCs/>
          <w:color w:val="auto"/>
        </w:rPr>
        <w:t>Відповіді: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514"/>
        <w:gridCol w:w="513"/>
        <w:gridCol w:w="513"/>
        <w:gridCol w:w="513"/>
        <w:gridCol w:w="514"/>
        <w:gridCol w:w="513"/>
        <w:gridCol w:w="513"/>
        <w:gridCol w:w="514"/>
        <w:gridCol w:w="513"/>
        <w:gridCol w:w="513"/>
        <w:gridCol w:w="514"/>
      </w:tblGrid>
      <w:tr w:rsidR="00B046BE" w:rsidTr="00B046BE">
        <w:trPr>
          <w:trHeight w:val="28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12</w:t>
            </w:r>
          </w:p>
        </w:tc>
      </w:tr>
      <w:tr w:rsidR="00B046BE" w:rsidTr="00B046BE">
        <w:trPr>
          <w:trHeight w:val="28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</w:tc>
      </w:tr>
    </w:tbl>
    <w:p w:rsidR="00B046BE" w:rsidRDefault="00B046BE" w:rsidP="00B046BE">
      <w:pPr>
        <w:pStyle w:val="a4"/>
        <w:spacing w:line="240" w:lineRule="auto"/>
        <w:ind w:firstLine="0"/>
        <w:rPr>
          <w:rFonts w:ascii="Bookman Old Style" w:hAnsi="Bookman Old Style" w:cs="Times New Roman"/>
          <w:i/>
          <w:iCs/>
          <w:color w:val="auto"/>
        </w:rPr>
      </w:pP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  <w:r>
        <w:rPr>
          <w:rFonts w:ascii="Bookman Old Style" w:hAnsi="Bookman Old Style" w:cs="Times New Roman"/>
          <w:b/>
          <w:color w:val="auto"/>
        </w:rPr>
        <w:t>2. «Поміркуйте».</w:t>
      </w:r>
    </w:p>
    <w:p w:rsidR="00B046BE" w:rsidRDefault="00B046BE" w:rsidP="00B046BE">
      <w:pPr>
        <w:pStyle w:val="a4"/>
        <w:spacing w:line="240" w:lineRule="auto"/>
        <w:ind w:firstLine="0"/>
        <w:rPr>
          <w:rFonts w:ascii="Bookman Old Style" w:hAnsi="Bookman Old Style" w:cs="Times New Roman"/>
          <w:b/>
          <w:bCs/>
          <w:color w:val="auto"/>
        </w:rPr>
      </w:pPr>
      <w:r>
        <w:rPr>
          <w:rFonts w:ascii="Bookman Old Style" w:hAnsi="Bookman Old Style" w:cs="Times New Roman"/>
          <w:color w:val="auto"/>
        </w:rPr>
        <w:t>— Чи можна за зовнішньою будовою тварини встановити спосіб її пересування?</w:t>
      </w:r>
    </w:p>
    <w:p w:rsidR="00B046BE" w:rsidRDefault="00B046BE" w:rsidP="00B046BE">
      <w:pPr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3. «Розумний куб».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Style w:val="TimesNewRoman12"/>
          <w:rFonts w:ascii="Bookman Old Style" w:hAnsi="Bookman Old Style"/>
        </w:rPr>
      </w:pPr>
      <w:r>
        <w:rPr>
          <w:rFonts w:ascii="Bookman Old Style" w:hAnsi="Bookman Old Style"/>
          <w:i/>
        </w:rPr>
        <w:t>Запитання на гранях куба</w:t>
      </w:r>
      <w:r>
        <w:rPr>
          <w:rStyle w:val="TimesNewRoman12"/>
          <w:rFonts w:ascii="Bookman Old Style" w:hAnsi="Bookman Old Style"/>
        </w:rPr>
        <w:t>: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  <w:t>Що таке симетрія тіла?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>Які типи симетрії тіла характерні для тварин?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Style w:val="TimesNewRoman12"/>
          <w:rFonts w:ascii="Bookman Old Style" w:hAnsi="Bookman Old Style"/>
        </w:rPr>
        <w:t>3.</w:t>
      </w:r>
      <w:r>
        <w:rPr>
          <w:rFonts w:ascii="Bookman Old Style" w:hAnsi="Bookman Old Style"/>
          <w:lang w:eastAsia="ru-RU"/>
        </w:rPr>
        <w:tab/>
        <w:t>Із чим пов’язане виникнення двобічної симетрії тіла?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Style w:val="TimesNewRoman12"/>
          <w:rFonts w:ascii="Bookman Old Style" w:hAnsi="Bookman Old Style"/>
        </w:rPr>
        <w:t>4.</w:t>
      </w:r>
      <w:r>
        <w:rPr>
          <w:rFonts w:ascii="Bookman Old Style" w:hAnsi="Bookman Old Style"/>
          <w:lang w:eastAsia="ru-RU"/>
        </w:rPr>
        <w:tab/>
        <w:t>Із чим пов’язане виникнення радіальної симетрії тіла?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>Які спроби переміщення характерні для тварин?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Style w:val="TimesNewRoman12"/>
          <w:rFonts w:ascii="Bookman Old Style" w:hAnsi="Bookman Old Style"/>
        </w:rPr>
      </w:pPr>
      <w:r>
        <w:rPr>
          <w:rStyle w:val="TimesNewRoman12"/>
          <w:rFonts w:ascii="Bookman Old Style" w:hAnsi="Bookman Old Style"/>
        </w:rPr>
        <w:t>6.</w:t>
      </w:r>
      <w:r>
        <w:rPr>
          <w:rFonts w:ascii="Bookman Old Style" w:hAnsi="Bookman Old Style"/>
          <w:lang w:eastAsia="ru-RU"/>
        </w:rPr>
        <w:tab/>
        <w:t>Які основні причини вироблення у тварин різних способів пересування?</w:t>
      </w:r>
    </w:p>
    <w:p w:rsidR="00B046BE" w:rsidRDefault="00B046BE" w:rsidP="00B046BE">
      <w:pPr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b/>
        </w:rPr>
      </w:pPr>
    </w:p>
    <w:p w:rsidR="00B046BE" w:rsidRPr="00B046BE" w:rsidRDefault="00B046BE" w:rsidP="00B046BE">
      <w:pPr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</w:rPr>
        <w:t xml:space="preserve"> Засвоєння нового матеріалу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u w:val="single"/>
        </w:rPr>
        <w:t>1.</w:t>
      </w:r>
      <w:r>
        <w:rPr>
          <w:rFonts w:ascii="Bookman Old Style" w:hAnsi="Bookman Old Style"/>
          <w:u w:val="single"/>
        </w:rPr>
        <w:tab/>
        <w:t>Покриви тіла тварин, їх різноманітність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iCs/>
          <w:shd w:val="clear" w:color="auto" w:fill="FFFFFF"/>
        </w:rPr>
      </w:pPr>
      <w:r>
        <w:rPr>
          <w:rFonts w:ascii="Bookman Old Style" w:hAnsi="Bookman Old Style"/>
          <w:iCs/>
          <w:shd w:val="clear" w:color="auto" w:fill="FFFFFF"/>
        </w:rPr>
        <w:t>Покриви тіла тварин — це візитна картка, за якою тварину зустрічають.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i/>
          <w:iCs/>
          <w:shd w:val="clear" w:color="auto" w:fill="FFFFFF"/>
        </w:rPr>
      </w:pPr>
      <w:r>
        <w:rPr>
          <w:rFonts w:ascii="Bookman Old Style" w:hAnsi="Bookman Old Style"/>
          <w:b/>
          <w:i/>
          <w:iCs/>
          <w:shd w:val="clear" w:color="auto" w:fill="FFFFFF"/>
        </w:rPr>
        <w:t>Завдання для учнів:</w:t>
      </w:r>
    </w:p>
    <w:p w:rsidR="00B046BE" w:rsidRP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 xml:space="preserve">— </w:t>
      </w:r>
      <w:r>
        <w:rPr>
          <w:rFonts w:ascii="Bookman Old Style" w:hAnsi="Bookman Old Style"/>
        </w:rPr>
        <w:t>Визначте, яким групам тварин належать зображені покриви.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7"/>
        <w:gridCol w:w="3118"/>
        <w:gridCol w:w="3008"/>
      </w:tblGrid>
      <w:tr w:rsidR="00B046BE" w:rsidTr="00B046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Cs/>
                <w:shd w:val="clear" w:color="auto" w:fill="FFFFFF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2143125" cy="1428750"/>
                  <wp:effectExtent l="19050" t="0" r="9525" b="0"/>
                  <wp:docPr id="1" name="Рисунок 929" descr="http://im1-tub-ua.yandex.net/i?id=c21a01ca90ee5fe21f79f8c35003f039-1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9" descr="http://im1-tub-ua.yandex.net/i?id=c21a01ca90ee5fe21f79f8c35003f039-16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Cs/>
                <w:shd w:val="clear" w:color="auto" w:fill="FFFFFF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1914525" cy="1466850"/>
                  <wp:effectExtent l="19050" t="0" r="9525" b="0"/>
                  <wp:docPr id="2" name="Рисунок 944" descr="http://thumbs.dreamstime.com/x/close-up-four-horned-chameleon-skin-21401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4" descr="http://thumbs.dreamstime.com/x/close-up-four-horned-chameleon-skin-21401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Cs/>
                <w:shd w:val="clear" w:color="auto" w:fill="FFFFFF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1685925" cy="1438275"/>
                  <wp:effectExtent l="19050" t="0" r="9525" b="0"/>
                  <wp:docPr id="3" name="Рисунок 958" descr="https://encrypted-tbn1.gstatic.com/images?q=tbn:ANd9GcRvMLzSnd3m3XhgLXHknTb855l5L06aaNymnKgJn7GXSyjlPLu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8" descr="https://encrypted-tbn1.gstatic.com/images?q=tbn:ANd9GcRvMLzSnd3m3XhgLXHknTb855l5L06aaNymnKgJn7GXSyjlPLu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6BE" w:rsidTr="00B046B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Cs/>
                <w:shd w:val="clear" w:color="auto" w:fill="FFFFFF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085975" cy="1428750"/>
                  <wp:effectExtent l="19050" t="0" r="9525" b="0"/>
                  <wp:docPr id="4" name="Рисунок 933" descr="http://im2-tub-ua.yandex.net/i?id=c3a70763ff9ecda4b6a339cdd8956a48-3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3" descr="http://im2-tub-ua.yandex.net/i?id=c3a70763ff9ecda4b6a339cdd8956a48-35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Cs/>
                <w:shd w:val="clear" w:color="auto" w:fill="FFFFFF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2000250" cy="1428750"/>
                  <wp:effectExtent l="19050" t="0" r="0" b="0"/>
                  <wp:docPr id="5" name="Рисунок 932" descr="http://im2-tub-ua.yandex.net/i?id=76d389e2fa0856b373c3007967de69ec-12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2" descr="http://im2-tub-ua.yandex.net/i?id=76d389e2fa0856b373c3007967de69ec-122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ind w:firstLine="454"/>
              <w:jc w:val="both"/>
              <w:rPr>
                <w:rFonts w:ascii="Bookman Old Style" w:hAnsi="Bookman Old Style"/>
                <w:iCs/>
                <w:shd w:val="clear" w:color="auto" w:fill="FFFFFF"/>
              </w:rPr>
            </w:pPr>
            <w:r>
              <w:rPr>
                <w:rFonts w:ascii="Bookman Old Style" w:hAnsi="Bookman Old Style"/>
                <w:noProof/>
                <w:lang w:val="ru-RU" w:eastAsia="ru-RU"/>
              </w:rPr>
              <w:drawing>
                <wp:inline distT="0" distB="0" distL="0" distR="0">
                  <wp:extent cx="1914525" cy="1409700"/>
                  <wp:effectExtent l="19050" t="0" r="9525" b="0"/>
                  <wp:docPr id="6" name="Рисунок 953" descr="https://encrypted-tbn1.gstatic.com/images?q=tbn:ANd9GcTvf1qZI_2IAo3f5LS_mwJB4HT378jdUr5o4fO5BEan_YIQtz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3" descr="https://encrypted-tbn1.gstatic.com/images?q=tbn:ANd9GcTvf1qZI_2IAo3f5LS_mwJB4HT378jdUr5o4fO5BEan_YIQtz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46BE" w:rsidRP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 xml:space="preserve">— </w:t>
      </w:r>
      <w:r>
        <w:rPr>
          <w:rFonts w:ascii="Bookman Old Style" w:hAnsi="Bookman Old Style"/>
        </w:rPr>
        <w:t>Чим покрите тіло одноклітинної тварини? Яка функція цього покриву?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eastAsia="ru-RU"/>
        </w:rPr>
        <w:t xml:space="preserve">— </w:t>
      </w:r>
      <w:r>
        <w:rPr>
          <w:rFonts w:ascii="Bookman Old Style" w:hAnsi="Bookman Old Style"/>
        </w:rPr>
        <w:t>Які покриви характерні для тварини, зображеної на екрані? Яка функція цього покриву?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>
            <wp:extent cx="2476500" cy="1819275"/>
            <wp:effectExtent l="19050" t="0" r="0" b="0"/>
            <wp:docPr id="7" name="Рисунок 959" descr="https://encrypted-tbn1.gstatic.com/images?q=tbn:ANd9GcS91-VwuG3n59lo_7pLjQHw3BYWSBpAdfQEm-NolI7YUR10a_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9" descr="https://encrypted-tbn1.gstatic.com/images?q=tbn:ANd9GcS91-VwuG3n59lo_7pLjQHw3BYWSBpAdfQEm-NolI7YUR10a_3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</w:p>
    <w:p w:rsidR="00B046BE" w:rsidRP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i/>
          <w:shd w:val="clear" w:color="auto" w:fill="FFFFFF"/>
        </w:rPr>
      </w:pPr>
      <w:r w:rsidRPr="00B046BE">
        <w:rPr>
          <w:rFonts w:ascii="Bookman Old Style" w:hAnsi="Bookman Old Style"/>
          <w:i/>
          <w:shd w:val="clear" w:color="auto" w:fill="FFFFFF"/>
        </w:rPr>
        <w:t xml:space="preserve">Зовні тіло кільчастих </w:t>
      </w:r>
      <w:proofErr w:type="spellStart"/>
      <w:r w:rsidRPr="00B046BE">
        <w:rPr>
          <w:rFonts w:ascii="Bookman Old Style" w:hAnsi="Bookman Old Style"/>
          <w:i/>
          <w:shd w:val="clear" w:color="auto" w:fill="FFFFFF"/>
        </w:rPr>
        <w:t>червів</w:t>
      </w:r>
      <w:proofErr w:type="spellEnd"/>
      <w:r w:rsidRPr="00B046BE">
        <w:rPr>
          <w:rFonts w:ascii="Bookman Old Style" w:hAnsi="Bookman Old Style"/>
          <w:i/>
          <w:shd w:val="clear" w:color="auto" w:fill="FFFFFF"/>
        </w:rPr>
        <w:t xml:space="preserve"> укрите кутикулою (шаром щільної речовини, що утворює епітелій). Під нею розташований одношаровий епітелій. У більшості видів на поверхні тіла поодиноко або пучками розташовуються щетинки. Епітелій має залози, що виділяють слиз. Основні функції покриву в кільчастих </w:t>
      </w:r>
      <w:proofErr w:type="spellStart"/>
      <w:r w:rsidRPr="00B046BE">
        <w:rPr>
          <w:rFonts w:ascii="Bookman Old Style" w:hAnsi="Bookman Old Style"/>
          <w:i/>
          <w:shd w:val="clear" w:color="auto" w:fill="FFFFFF"/>
        </w:rPr>
        <w:t>червів</w:t>
      </w:r>
      <w:proofErr w:type="spellEnd"/>
      <w:r w:rsidRPr="00B046BE">
        <w:rPr>
          <w:rFonts w:ascii="Bookman Old Style" w:hAnsi="Bookman Old Style"/>
          <w:i/>
          <w:shd w:val="clear" w:color="auto" w:fill="FFFFFF"/>
        </w:rPr>
        <w:t>: захисна, видільна, дихальна, сприяє руху (слиз зменшує тертя).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b/>
          <w:shd w:val="clear" w:color="auto" w:fill="FFFFFF"/>
        </w:rPr>
      </w:pP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shd w:val="clear" w:color="auto" w:fill="FFFFFF"/>
        </w:rPr>
        <w:t>Ви бачите, що покриви тіла кожної групи тварин мають тільки їм притаманні ознаки. Які ж особливості будови покривів інших тварин? Щоб відповісти на це запитання, проведемо лабораторне дослідження.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b/>
          <w:lang w:eastAsia="ru-RU"/>
        </w:rPr>
      </w:pPr>
      <w:r>
        <w:rPr>
          <w:rFonts w:ascii="Bookman Old Style" w:hAnsi="Bookman Old Style"/>
          <w:b/>
          <w:lang w:eastAsia="ru-RU"/>
        </w:rPr>
        <w:t>Лабораторне дослідження особливостей покривів тіла тварин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Style w:val="TimesNewRoman12"/>
          <w:rFonts w:ascii="Bookman Old Style" w:hAnsi="Bookman Old Style"/>
        </w:rPr>
      </w:pPr>
      <w:r>
        <w:rPr>
          <w:rFonts w:ascii="Bookman Old Style" w:hAnsi="Bookman Old Style"/>
          <w:b/>
          <w:lang w:eastAsia="ru-RU"/>
        </w:rPr>
        <w:t>Мета:</w:t>
      </w:r>
      <w:r>
        <w:rPr>
          <w:rStyle w:val="TimesNewRoman12"/>
          <w:rFonts w:ascii="Bookman Old Style" w:hAnsi="Bookman Old Style"/>
        </w:rPr>
        <w:t xml:space="preserve"> розглянути покриви тіла тварин різних груп та встановити особливості їх будови.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b/>
          <w:lang w:eastAsia="ru-RU"/>
        </w:rPr>
      </w:pPr>
      <w:r>
        <w:rPr>
          <w:rFonts w:ascii="Bookman Old Style" w:hAnsi="Bookman Old Style"/>
          <w:b/>
          <w:lang w:eastAsia="ru-RU"/>
        </w:rPr>
        <w:t>Хід дослідження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>1.</w:t>
      </w:r>
      <w:r>
        <w:rPr>
          <w:rFonts w:ascii="Bookman Old Style" w:hAnsi="Bookman Old Style"/>
          <w:lang w:eastAsia="ru-RU"/>
        </w:rPr>
        <w:tab/>
        <w:t>Розгляньте покриви тварин різних систематичних груп. Зверніть увагу на колір покривів, їх еластичність, рухливість та міцність.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lang w:eastAsia="ru-RU"/>
        </w:rPr>
      </w:pPr>
      <w:r>
        <w:rPr>
          <w:rFonts w:ascii="Bookman Old Style" w:hAnsi="Bookman Old Style"/>
          <w:lang w:eastAsia="ru-RU"/>
        </w:rPr>
        <w:t>2.</w:t>
      </w:r>
      <w:r>
        <w:rPr>
          <w:rFonts w:ascii="Bookman Old Style" w:hAnsi="Bookman Old Style"/>
          <w:lang w:eastAsia="ru-RU"/>
        </w:rPr>
        <w:tab/>
        <w:t>Установіть особливості будови покривів кожної тварини у зв’язку з пристосуванням до середовища існування.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i/>
          <w:lang w:eastAsia="ru-RU"/>
        </w:rPr>
      </w:pP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i/>
          <w:lang w:eastAsia="ru-RU"/>
        </w:rPr>
      </w:pPr>
      <w:r>
        <w:rPr>
          <w:rFonts w:ascii="Bookman Old Style" w:hAnsi="Bookman Old Style"/>
          <w:i/>
          <w:lang w:eastAsia="ru-RU"/>
        </w:rPr>
        <w:t>Після лабораторного дослідження заповніть таблицю №5, ст..74:</w:t>
      </w:r>
    </w:p>
    <w:p w:rsidR="00B046BE" w:rsidRDefault="00B046BE" w:rsidP="00B046BE">
      <w:pPr>
        <w:shd w:val="clear" w:color="auto" w:fill="FFFFFF"/>
        <w:tabs>
          <w:tab w:val="left" w:pos="900"/>
        </w:tabs>
        <w:spacing w:after="0" w:line="240" w:lineRule="auto"/>
        <w:ind w:firstLine="454"/>
        <w:jc w:val="center"/>
        <w:rPr>
          <w:rFonts w:ascii="Bookman Old Style" w:hAnsi="Bookman Old Style"/>
          <w:b/>
          <w:lang w:eastAsia="ru-RU"/>
        </w:rPr>
      </w:pPr>
      <w:r>
        <w:rPr>
          <w:rFonts w:ascii="Bookman Old Style" w:hAnsi="Bookman Old Style"/>
          <w:b/>
          <w:lang w:eastAsia="ru-RU"/>
        </w:rPr>
        <w:t>Характерні ознаки покривів тварин різних груп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6"/>
      </w:tblGrid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lang w:eastAsia="ru-RU"/>
              </w:rPr>
            </w:pPr>
            <w:r>
              <w:rPr>
                <w:rFonts w:ascii="Bookman Old Style" w:hAnsi="Bookman Old Style"/>
                <w:b/>
                <w:lang w:eastAsia="ru-RU"/>
              </w:rPr>
              <w:t>Тварини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b/>
                <w:lang w:eastAsia="ru-RU"/>
              </w:rPr>
            </w:pPr>
            <w:r>
              <w:rPr>
                <w:rFonts w:ascii="Bookman Old Style" w:hAnsi="Bookman Old Style"/>
                <w:b/>
                <w:lang w:eastAsia="ru-RU"/>
              </w:rPr>
              <w:t>Особливості покривів тіла</w:t>
            </w:r>
          </w:p>
        </w:tc>
      </w:tr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Одноклітинні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TimesNewRoman12"/>
                <w:rFonts w:ascii="Bookman Old Style" w:hAnsi="Bookman Old Style"/>
              </w:rPr>
            </w:pPr>
          </w:p>
        </w:tc>
      </w:tr>
      <w:tr w:rsidR="00B046BE" w:rsidRP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Кишковопорожнинні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TimesNewRoman12"/>
                <w:rFonts w:ascii="Bookman Old Style" w:hAnsi="Bookman Old Style"/>
              </w:rPr>
            </w:pPr>
          </w:p>
        </w:tc>
      </w:tr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Кільчасті черви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TimesNewRoman12"/>
                <w:rFonts w:ascii="Bookman Old Style" w:hAnsi="Bookman Old Style"/>
              </w:rPr>
            </w:pPr>
          </w:p>
        </w:tc>
      </w:tr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 xml:space="preserve">Молюски 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TimesNewRoman12"/>
                <w:rFonts w:ascii="Bookman Old Style" w:hAnsi="Bookman Old Style"/>
              </w:rPr>
            </w:pPr>
          </w:p>
        </w:tc>
      </w:tr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Членистоногі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TimesNewRoman12"/>
                <w:rFonts w:ascii="Bookman Old Style" w:hAnsi="Bookman Old Style"/>
              </w:rPr>
            </w:pPr>
          </w:p>
        </w:tc>
      </w:tr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Риби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Style w:val="TimesNewRoman12"/>
                <w:rFonts w:ascii="Bookman Old Style" w:hAnsi="Bookman Old Style"/>
              </w:rPr>
            </w:pPr>
          </w:p>
        </w:tc>
      </w:tr>
      <w:tr w:rsid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Амфібії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</w:tr>
      <w:tr w:rsidR="00B046BE" w:rsidRP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Рептилії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</w:tr>
      <w:tr w:rsidR="00B046BE" w:rsidRP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Птахи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</w:tr>
      <w:tr w:rsidR="00B046BE" w:rsidRPr="00B046BE" w:rsidTr="00B046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  <w:r>
              <w:rPr>
                <w:rFonts w:ascii="Bookman Old Style" w:hAnsi="Bookman Old Style"/>
                <w:lang w:eastAsia="ru-RU"/>
              </w:rPr>
              <w:t>Ссавці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BE" w:rsidRDefault="00B046BE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Bookman Old Style" w:hAnsi="Bookman Old Style"/>
                <w:lang w:eastAsia="ru-RU"/>
              </w:rPr>
            </w:pPr>
          </w:p>
        </w:tc>
      </w:tr>
    </w:tbl>
    <w:p w:rsidR="00B046BE" w:rsidRDefault="00B046BE" w:rsidP="00B046BE">
      <w:pPr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lastRenderedPageBreak/>
        <w:t>Формулювання висновку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Різноманітність середовища, у якому живуть тварини, позначається на формуванні та будові покриву і його похідних.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b/>
        </w:rPr>
      </w:pP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  <w:bCs/>
          <w:u w:val="single"/>
        </w:rPr>
      </w:pPr>
      <w:r>
        <w:rPr>
          <w:rFonts w:ascii="Bookman Old Style" w:hAnsi="Bookman Old Style"/>
          <w:u w:val="single"/>
        </w:rPr>
        <w:t>2. Функції покривів тіла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Функції покривів тіла тварин: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</w:t>
      </w:r>
      <w:r>
        <w:rPr>
          <w:rFonts w:ascii="Bookman Old Style" w:hAnsi="Bookman Old Style"/>
        </w:rPr>
        <w:tab/>
        <w:t>захисна;</w:t>
      </w:r>
    </w:p>
    <w:p w:rsidR="00B046BE" w:rsidRDefault="00B046BE" w:rsidP="00B046BE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</w:t>
      </w:r>
      <w:r>
        <w:rPr>
          <w:rFonts w:ascii="Bookman Old Style" w:hAnsi="Bookman Old Style"/>
        </w:rPr>
        <w:tab/>
        <w:t>видільна;</w:t>
      </w:r>
    </w:p>
    <w:p w:rsidR="00B046BE" w:rsidRDefault="00B046BE" w:rsidP="00B046BE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</w:t>
      </w:r>
      <w:r>
        <w:rPr>
          <w:rFonts w:ascii="Bookman Old Style" w:hAnsi="Bookman Old Style"/>
        </w:rPr>
        <w:tab/>
        <w:t>дихальна;</w:t>
      </w:r>
    </w:p>
    <w:p w:rsidR="00B046BE" w:rsidRDefault="00B046BE" w:rsidP="00B046BE">
      <w:pPr>
        <w:tabs>
          <w:tab w:val="left" w:pos="900"/>
          <w:tab w:val="left" w:pos="108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4)</w:t>
      </w:r>
      <w:r>
        <w:rPr>
          <w:rFonts w:ascii="Bookman Old Style" w:hAnsi="Bookman Old Style"/>
        </w:rPr>
        <w:tab/>
        <w:t>терморегуляційна;</w:t>
      </w:r>
    </w:p>
    <w:p w:rsidR="00B046BE" w:rsidRDefault="00B046BE" w:rsidP="00B046BE">
      <w:pPr>
        <w:tabs>
          <w:tab w:val="left" w:pos="900"/>
        </w:tabs>
        <w:spacing w:after="0" w:line="240" w:lineRule="auto"/>
        <w:ind w:firstLine="45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5)</w:t>
      </w:r>
      <w:r>
        <w:rPr>
          <w:rFonts w:ascii="Bookman Old Style" w:hAnsi="Bookman Old Style"/>
        </w:rPr>
        <w:tab/>
        <w:t>обмінна.</w:t>
      </w: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  <w:r>
        <w:rPr>
          <w:rFonts w:ascii="Bookman Old Style" w:hAnsi="Bookman Old Style" w:cs="Times New Roman"/>
          <w:b/>
          <w:color w:val="auto"/>
        </w:rPr>
        <w:t>1. «Установи відповідність».</w:t>
      </w:r>
    </w:p>
    <w:p w:rsidR="00B046BE" w:rsidRDefault="00B046BE" w:rsidP="00B046BE">
      <w:pPr>
        <w:pStyle w:val="a4"/>
        <w:spacing w:line="240" w:lineRule="auto"/>
        <w:ind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Установити відповідність між тваринами та особливостями їхніх покривів.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4720"/>
      </w:tblGrid>
      <w:tr w:rsidR="00B046BE" w:rsidTr="00B046BE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Тварини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vAlign w:val="center"/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Особливості будови покривів</w:t>
            </w:r>
          </w:p>
        </w:tc>
      </w:tr>
      <w:tr w:rsidR="00B046BE" w:rsidTr="00B046BE">
        <w:trPr>
          <w:trHeight w:val="60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кумка</w:t>
            </w:r>
            <w:proofErr w:type="spellEnd"/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крокодил</w:t>
            </w:r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сокіл</w:t>
            </w:r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4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гідра</w:t>
            </w:r>
          </w:p>
        </w:tc>
        <w:tc>
          <w:tcPr>
            <w:tcW w:w="4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79" w:type="dxa"/>
              <w:bottom w:w="85" w:type="dxa"/>
              <w:right w:w="79" w:type="dxa"/>
            </w:tcMar>
            <w:hideMark/>
          </w:tcPr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А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шкіра тонка, суха, практично позбавлена залоз (єдина залоза — куприкова)</w:t>
            </w:r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Б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покрив</w:t>
            </w:r>
            <w:r>
              <w:rPr>
                <w:rStyle w:val="apple-converted-space"/>
                <w:rFonts w:ascii="Bookman Old Style" w:hAnsi="Bookman Old Style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утворений переважно шкірно-м’язовими клітинами</w:t>
            </w:r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В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шкіра вкрита лускою і містить багато слизових залоз</w:t>
            </w:r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 xml:space="preserve">Г 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мають гладеньку тонку шкіру, багату на залози, яка порівняно легко проникна для рідин і газів</w:t>
            </w:r>
          </w:p>
          <w:p w:rsidR="00B046BE" w:rsidRDefault="00B046BE">
            <w:pPr>
              <w:pStyle w:val="a5"/>
              <w:spacing w:line="240" w:lineRule="auto"/>
              <w:jc w:val="both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b/>
                <w:bCs/>
                <w:color w:val="auto"/>
                <w:sz w:val="22"/>
                <w:szCs w:val="22"/>
              </w:rPr>
              <w:t>Д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 шкіра суха, позбавлена залоз, вкрита роговими щитками</w:t>
            </w:r>
          </w:p>
        </w:tc>
      </w:tr>
    </w:tbl>
    <w:p w:rsidR="00B046BE" w:rsidRDefault="00B046BE" w:rsidP="00B046BE">
      <w:pPr>
        <w:pStyle w:val="a6"/>
        <w:spacing w:before="0" w:line="240" w:lineRule="auto"/>
        <w:rPr>
          <w:rFonts w:ascii="Bookman Old Style" w:hAnsi="Bookman Old Style" w:cs="Times New Roman"/>
          <w:color w:val="auto"/>
        </w:rPr>
      </w:pPr>
    </w:p>
    <w:p w:rsidR="00B046BE" w:rsidRDefault="00B046BE" w:rsidP="00B046BE">
      <w:pPr>
        <w:pStyle w:val="a6"/>
        <w:spacing w:before="0" w:line="240" w:lineRule="auto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Домашнє завдання</w:t>
      </w: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  <w:r>
        <w:rPr>
          <w:rFonts w:ascii="Bookman Old Style" w:hAnsi="Bookman Old Style" w:cs="Times New Roman"/>
          <w:b/>
          <w:color w:val="auto"/>
        </w:rPr>
        <w:t>1.Завдання для всього класу.</w:t>
      </w: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Повторити вивчений матеріал з вивченої теми;</w:t>
      </w:r>
    </w:p>
    <w:p w:rsidR="00B046BE" w:rsidRDefault="00B046BE" w:rsidP="00B046BE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 xml:space="preserve">Опрацювати в зошиті </w:t>
      </w:r>
      <w:r w:rsidR="00F11DA0">
        <w:rPr>
          <w:rFonts w:ascii="Bookman Old Style" w:hAnsi="Bookman Old Style" w:cs="Times New Roman"/>
          <w:color w:val="auto"/>
        </w:rPr>
        <w:t>урок 44</w:t>
      </w:r>
    </w:p>
    <w:p w:rsidR="00B046BE" w:rsidRPr="00F11DA0" w:rsidRDefault="00B046BE" w:rsidP="00F11DA0">
      <w:pPr>
        <w:pStyle w:val="a3"/>
        <w:spacing w:before="0" w:line="240" w:lineRule="auto"/>
        <w:ind w:left="0" w:firstLine="0"/>
        <w:jc w:val="both"/>
        <w:rPr>
          <w:rFonts w:ascii="Bookman Old Style" w:hAnsi="Bookman Old Style" w:cs="Times New Roman"/>
          <w:b/>
          <w:color w:val="auto"/>
        </w:rPr>
      </w:pPr>
      <w:r>
        <w:rPr>
          <w:rFonts w:ascii="Bookman Old Style" w:hAnsi="Bookman Old Style" w:cs="Times New Roman"/>
          <w:b/>
          <w:color w:val="auto"/>
        </w:rPr>
        <w:t>2. Індивідуальні та творчі завдання.</w:t>
      </w:r>
    </w:p>
    <w:p w:rsidR="00B046BE" w:rsidRDefault="00B046BE" w:rsidP="00B046BE">
      <w:pPr>
        <w:pStyle w:val="1"/>
        <w:spacing w:line="240" w:lineRule="auto"/>
        <w:ind w:left="0" w:firstLine="0"/>
        <w:rPr>
          <w:rFonts w:ascii="Bookman Old Style" w:hAnsi="Bookman Old Style" w:cs="Times New Roman"/>
          <w:color w:val="auto"/>
        </w:rPr>
      </w:pPr>
      <w:r>
        <w:rPr>
          <w:rFonts w:ascii="Bookman Old Style" w:hAnsi="Bookman Old Style" w:cs="Times New Roman"/>
          <w:color w:val="auto"/>
        </w:rPr>
        <w:t>2. Скласти або підібрати запитання творчого характеру за темою уроку.</w:t>
      </w:r>
    </w:p>
    <w:p w:rsidR="00B046BE" w:rsidRDefault="00B046BE" w:rsidP="00B046BE">
      <w:pPr>
        <w:spacing w:after="0" w:line="240" w:lineRule="auto"/>
        <w:jc w:val="both"/>
        <w:rPr>
          <w:rFonts w:ascii="Bookman Old Style" w:hAnsi="Bookman Old Style"/>
        </w:rPr>
      </w:pPr>
    </w:p>
    <w:p w:rsidR="00CB1FA9" w:rsidRDefault="00CB1FA9"/>
    <w:sectPr w:rsidR="00CB1FA9" w:rsidSect="00CB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6BE"/>
    <w:rsid w:val="00B046BE"/>
    <w:rsid w:val="00CB1FA9"/>
    <w:rsid w:val="00F1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B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АГ без буллитов (ЗАГОЛОВКИ)"/>
    <w:basedOn w:val="a"/>
    <w:rsid w:val="00B046BE"/>
    <w:pPr>
      <w:autoSpaceDE w:val="0"/>
      <w:autoSpaceDN w:val="0"/>
      <w:adjustRightInd w:val="0"/>
      <w:spacing w:before="57" w:after="0"/>
      <w:ind w:left="340" w:hanging="283"/>
    </w:pPr>
    <w:rPr>
      <w:rFonts w:ascii="Symbol" w:eastAsia="UkrainianTimesET" w:hAnsi="Symbol" w:cs="Symbol"/>
      <w:color w:val="000000"/>
      <w:lang w:eastAsia="ru-RU"/>
    </w:rPr>
  </w:style>
  <w:style w:type="paragraph" w:customStyle="1" w:styleId="1">
    <w:name w:val="СПИСОК  1"/>
    <w:basedOn w:val="a"/>
    <w:rsid w:val="00B046BE"/>
    <w:pPr>
      <w:autoSpaceDE w:val="0"/>
      <w:autoSpaceDN w:val="0"/>
      <w:adjustRightInd w:val="0"/>
      <w:spacing w:after="0"/>
      <w:ind w:left="680" w:hanging="340"/>
      <w:jc w:val="both"/>
    </w:pPr>
    <w:rPr>
      <w:rFonts w:ascii="Courier New" w:eastAsia="UkrainianTimesET" w:hAnsi="Courier New" w:cs="Courier New"/>
      <w:color w:val="000000"/>
      <w:lang w:eastAsia="ru-RU"/>
    </w:rPr>
  </w:style>
  <w:style w:type="paragraph" w:customStyle="1" w:styleId="a4">
    <w:name w:val="ОСНОВНОЙ"/>
    <w:basedOn w:val="a"/>
    <w:rsid w:val="00B046BE"/>
    <w:pPr>
      <w:autoSpaceDE w:val="0"/>
      <w:autoSpaceDN w:val="0"/>
      <w:adjustRightInd w:val="0"/>
      <w:spacing w:after="0"/>
      <w:ind w:firstLine="340"/>
      <w:jc w:val="both"/>
    </w:pPr>
    <w:rPr>
      <w:rFonts w:ascii="Courier New" w:eastAsia="UkrainianTimesET" w:hAnsi="Courier New" w:cs="Courier New"/>
      <w:color w:val="000000"/>
      <w:lang w:eastAsia="ru-RU"/>
    </w:rPr>
  </w:style>
  <w:style w:type="paragraph" w:customStyle="1" w:styleId="a5">
    <w:name w:val="ТАБЛИЦА"/>
    <w:basedOn w:val="a4"/>
    <w:rsid w:val="00B046BE"/>
    <w:pPr>
      <w:ind w:firstLine="0"/>
      <w:jc w:val="center"/>
    </w:pPr>
    <w:rPr>
      <w:sz w:val="19"/>
      <w:szCs w:val="19"/>
    </w:rPr>
  </w:style>
  <w:style w:type="paragraph" w:customStyle="1" w:styleId="a6">
    <w:name w:val="ЭТАП УРОКА (ЗАГОЛОВКИ)"/>
    <w:basedOn w:val="a4"/>
    <w:rsid w:val="00B046BE"/>
    <w:pPr>
      <w:tabs>
        <w:tab w:val="left" w:pos="340"/>
      </w:tabs>
      <w:spacing w:before="113"/>
      <w:ind w:firstLine="0"/>
    </w:pPr>
    <w:rPr>
      <w:rFonts w:ascii="Wingdings" w:hAnsi="Wingdings" w:cs="Wingdings"/>
      <w:b/>
      <w:bCs/>
    </w:rPr>
  </w:style>
  <w:style w:type="paragraph" w:customStyle="1" w:styleId="a7">
    <w:name w:val="ШАПКА"/>
    <w:basedOn w:val="a4"/>
    <w:rsid w:val="00B046BE"/>
    <w:rPr>
      <w:rFonts w:ascii="Wingdings" w:hAnsi="Wingdings" w:cs="Wingdings"/>
    </w:rPr>
  </w:style>
  <w:style w:type="paragraph" w:customStyle="1" w:styleId="a8">
    <w:name w:val="ШАПКА отточие"/>
    <w:basedOn w:val="a4"/>
    <w:rsid w:val="00B046BE"/>
    <w:pPr>
      <w:tabs>
        <w:tab w:val="right" w:leader="dot" w:pos="10080"/>
      </w:tabs>
    </w:pPr>
    <w:rPr>
      <w:rFonts w:ascii="Wingdings" w:hAnsi="Wingdings" w:cs="Wingdings"/>
    </w:rPr>
  </w:style>
  <w:style w:type="paragraph" w:customStyle="1" w:styleId="a9">
    <w:name w:val="ПОДЗАГОЛОВОК (ЗАГОЛОВКИ)"/>
    <w:basedOn w:val="a4"/>
    <w:rsid w:val="00B046BE"/>
    <w:pPr>
      <w:spacing w:before="57"/>
      <w:ind w:left="340" w:firstLine="0"/>
      <w:jc w:val="left"/>
    </w:pPr>
    <w:rPr>
      <w:rFonts w:ascii="Symbol" w:hAnsi="Symbol" w:cs="Symbol"/>
    </w:rPr>
  </w:style>
  <w:style w:type="paragraph" w:customStyle="1" w:styleId="aa">
    <w:name w:val="ТЕМА  УРОКА (ЗАГОЛОВКИ)"/>
    <w:basedOn w:val="a4"/>
    <w:rsid w:val="00B046BE"/>
    <w:pPr>
      <w:spacing w:after="113"/>
      <w:ind w:left="340" w:firstLine="0"/>
    </w:pPr>
    <w:rPr>
      <w:rFonts w:ascii="Myriad Pro" w:eastAsia="Times New Roman" w:hAnsi="Myriad Pro" w:cs="Myriad Pro"/>
      <w:b/>
      <w:bCs/>
      <w:sz w:val="30"/>
      <w:szCs w:val="30"/>
    </w:rPr>
  </w:style>
  <w:style w:type="character" w:customStyle="1" w:styleId="apple-converted-space">
    <w:name w:val="apple-converted-space"/>
    <w:rsid w:val="00B046BE"/>
    <w:rPr>
      <w:rFonts w:ascii="UkrainianTimesET" w:hAnsi="UkrainianTimesET" w:cs="UkrainianTimesET" w:hint="default"/>
    </w:rPr>
  </w:style>
  <w:style w:type="character" w:customStyle="1" w:styleId="TimesNewRoman12">
    <w:name w:val="Стиль Times New Roman 12 пт"/>
    <w:rsid w:val="00B046BE"/>
    <w:rPr>
      <w:rFonts w:ascii="UkrainianTimesET" w:hAnsi="UkrainianTimesET" w:hint="default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6BE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2020-03-18T09:18:00Z</dcterms:created>
  <dcterms:modified xsi:type="dcterms:W3CDTF">2020-03-18T09:29:00Z</dcterms:modified>
</cp:coreProperties>
</file>