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3" w:rsidRDefault="005F1A23" w:rsidP="005F1A23">
      <w:pPr>
        <w:pStyle w:val="aa"/>
        <w:spacing w:after="0" w:line="240" w:lineRule="auto"/>
        <w:ind w:left="0"/>
        <w:jc w:val="center"/>
        <w:rPr>
          <w:rFonts w:ascii="Bookman Old Style" w:hAnsi="Bookman Old Style" w:cs="Times New Roman"/>
          <w:color w:val="auto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>ТЕМА: НЕРВОВА СИСТЕМА</w:t>
      </w:r>
      <w:r>
        <w:rPr>
          <w:rFonts w:ascii="Bookman Old Style" w:hAnsi="Bookman Old Style" w:cs="Times New Roman"/>
          <w:i/>
          <w:iCs/>
          <w:color w:val="auto"/>
          <w:sz w:val="22"/>
          <w:szCs w:val="22"/>
        </w:rPr>
        <w:t>,</w:t>
      </w:r>
      <w:r>
        <w:rPr>
          <w:rFonts w:ascii="Bookman Old Style" w:hAnsi="Bookman Old Style" w:cs="Times New Roman"/>
          <w:color w:val="auto"/>
          <w:sz w:val="22"/>
          <w:szCs w:val="22"/>
        </w:rPr>
        <w:t xml:space="preserve"> ЇЇ ЗНАЧЕННЯ І РОЗВИТОК У РІЗНИХ ТВАРИН</w:t>
      </w:r>
    </w:p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</w:p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  <w:r>
        <w:rPr>
          <w:rFonts w:ascii="Bookman Old Style" w:hAnsi="Bookman Old Style" w:cs="Times New Roman"/>
          <w:b/>
          <w:color w:val="auto"/>
        </w:rPr>
        <w:t>1. «Вірю — не вірю».</w:t>
      </w:r>
    </w:p>
    <w:p w:rsidR="005F1A23" w:rsidRDefault="005F1A23" w:rsidP="005F1A23">
      <w:pPr>
        <w:pStyle w:val="a4"/>
        <w:spacing w:line="240" w:lineRule="auto"/>
        <w:ind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Учням необхідно позначити пропоновані твердження познач</w:t>
      </w:r>
      <w:r>
        <w:rPr>
          <w:rFonts w:ascii="Bookman Old Style" w:hAnsi="Bookman Old Style" w:cs="Times New Roman"/>
          <w:color w:val="auto"/>
        </w:rPr>
        <w:softHyphen/>
        <w:t>ками «+» — вірю або «–» — не вірю.</w:t>
      </w:r>
    </w:p>
    <w:p w:rsidR="005F1A23" w:rsidRDefault="005F1A23" w:rsidP="005F1A23">
      <w:pPr>
        <w:pStyle w:val="a4"/>
        <w:spacing w:line="240" w:lineRule="auto"/>
        <w:ind w:firstLine="0"/>
        <w:rPr>
          <w:rFonts w:ascii="Bookman Old Style" w:hAnsi="Bookman Old Style" w:cs="Times New Roman"/>
          <w:i/>
          <w:iCs/>
          <w:color w:val="auto"/>
        </w:rPr>
      </w:pPr>
      <w:r>
        <w:rPr>
          <w:rFonts w:ascii="Bookman Old Style" w:hAnsi="Bookman Old Style" w:cs="Times New Roman"/>
          <w:i/>
          <w:iCs/>
          <w:color w:val="auto"/>
        </w:rPr>
        <w:t>Чи вірите ви</w:t>
      </w:r>
      <w:r>
        <w:rPr>
          <w:rFonts w:ascii="Bookman Old Style" w:hAnsi="Bookman Old Style" w:cs="Times New Roman"/>
          <w:color w:val="auto"/>
        </w:rPr>
        <w:t>,</w:t>
      </w:r>
      <w:r>
        <w:rPr>
          <w:rFonts w:ascii="Bookman Old Style" w:hAnsi="Bookman Old Style" w:cs="Times New Roman"/>
          <w:i/>
          <w:iCs/>
          <w:color w:val="auto"/>
        </w:rPr>
        <w:t xml:space="preserve"> що</w:t>
      </w:r>
      <w:r>
        <w:rPr>
          <w:rFonts w:ascii="Bookman Old Style" w:hAnsi="Bookman Old Style" w:cs="Times New Roman"/>
          <w:color w:val="auto"/>
        </w:rPr>
        <w:t>…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1)</w:t>
      </w:r>
      <w:r>
        <w:rPr>
          <w:rFonts w:ascii="Bookman Old Style" w:hAnsi="Bookman Old Style" w:cs="Times New Roman"/>
          <w:color w:val="auto"/>
        </w:rPr>
        <w:tab/>
        <w:t>рух амеби до кристалика цукру — це позитивний таксис?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2)</w:t>
      </w:r>
      <w:r>
        <w:rPr>
          <w:rFonts w:ascii="Bookman Old Style" w:hAnsi="Bookman Old Style" w:cs="Times New Roman"/>
          <w:color w:val="auto"/>
        </w:rPr>
        <w:tab/>
        <w:t>у павуків 8 пар простих очей?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3)</w:t>
      </w:r>
      <w:r>
        <w:rPr>
          <w:rFonts w:ascii="Bookman Old Style" w:hAnsi="Bookman Old Style" w:cs="Times New Roman"/>
          <w:color w:val="auto"/>
        </w:rPr>
        <w:tab/>
        <w:t>риби мають внутрішнє вухо?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4)</w:t>
      </w:r>
      <w:r>
        <w:rPr>
          <w:rFonts w:ascii="Bookman Old Style" w:hAnsi="Bookman Old Style" w:cs="Times New Roman"/>
          <w:color w:val="auto"/>
        </w:rPr>
        <w:tab/>
        <w:t>комахи мають фасеточні очі?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5)</w:t>
      </w:r>
      <w:r>
        <w:rPr>
          <w:rFonts w:ascii="Bookman Old Style" w:hAnsi="Bookman Old Style" w:cs="Times New Roman"/>
          <w:color w:val="auto"/>
        </w:rPr>
        <w:tab/>
        <w:t>очі амфібій захищені трьома повіками?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6)</w:t>
      </w:r>
      <w:r>
        <w:rPr>
          <w:rFonts w:ascii="Bookman Old Style" w:hAnsi="Bookman Old Style" w:cs="Times New Roman"/>
          <w:color w:val="auto"/>
        </w:rPr>
        <w:tab/>
        <w:t>рух інфузорії до джерела живлення — це негативний фототаксис?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7)</w:t>
      </w:r>
      <w:r>
        <w:rPr>
          <w:rFonts w:ascii="Bookman Old Style" w:hAnsi="Bookman Old Style" w:cs="Times New Roman"/>
          <w:color w:val="auto"/>
        </w:rPr>
        <w:tab/>
        <w:t>бічна лінія характерна для риб та пуголовків жаб?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8)</w:t>
      </w:r>
      <w:r>
        <w:rPr>
          <w:rFonts w:ascii="Bookman Old Style" w:hAnsi="Bookman Old Style" w:cs="Times New Roman"/>
          <w:color w:val="auto"/>
        </w:rPr>
        <w:tab/>
        <w:t>ознакою органа слуху ссавців є наявність вушної раковини?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9)</w:t>
      </w:r>
      <w:r>
        <w:rPr>
          <w:rFonts w:ascii="Bookman Old Style" w:hAnsi="Bookman Old Style" w:cs="Times New Roman"/>
          <w:color w:val="auto"/>
        </w:rPr>
        <w:tab/>
        <w:t>для одноклітинних організмів характерні примітивні рефлекси?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10)</w:t>
      </w:r>
      <w:r>
        <w:rPr>
          <w:rFonts w:ascii="Bookman Old Style" w:hAnsi="Bookman Old Style" w:cs="Times New Roman"/>
          <w:color w:val="auto"/>
        </w:rPr>
        <w:tab/>
        <w:t>усі ссавці здатні до ехолокації?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11)</w:t>
      </w:r>
      <w:r>
        <w:rPr>
          <w:rFonts w:ascii="Bookman Old Style" w:hAnsi="Bookman Old Style" w:cs="Times New Roman"/>
          <w:color w:val="auto"/>
        </w:rPr>
        <w:tab/>
        <w:t>органи нюху риб представлені нюховими капсулами?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12)</w:t>
      </w:r>
      <w:r>
        <w:rPr>
          <w:rFonts w:ascii="Bookman Old Style" w:hAnsi="Bookman Old Style" w:cs="Times New Roman"/>
          <w:color w:val="auto"/>
        </w:rPr>
        <w:tab/>
        <w:t>усі тварини однаково відповідають на різні види подразнень?</w:t>
      </w:r>
    </w:p>
    <w:p w:rsidR="005F1A23" w:rsidRDefault="005F1A23" w:rsidP="005F1A23">
      <w:pPr>
        <w:pStyle w:val="a4"/>
        <w:spacing w:line="240" w:lineRule="auto"/>
        <w:ind w:firstLine="0"/>
        <w:rPr>
          <w:rFonts w:ascii="Bookman Old Style" w:hAnsi="Bookman Old Style" w:cs="Times New Roman"/>
          <w:i/>
          <w:iCs/>
          <w:color w:val="auto"/>
        </w:rPr>
      </w:pPr>
      <w:r>
        <w:rPr>
          <w:rFonts w:ascii="Bookman Old Style" w:hAnsi="Bookman Old Style" w:cs="Times New Roman"/>
          <w:i/>
          <w:iCs/>
          <w:color w:val="auto"/>
        </w:rPr>
        <w:t xml:space="preserve">Відповіді: 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0"/>
        <w:gridCol w:w="511"/>
        <w:gridCol w:w="547"/>
      </w:tblGrid>
      <w:tr w:rsidR="005F1A23" w:rsidTr="005F1A23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12</w:t>
            </w:r>
          </w:p>
        </w:tc>
      </w:tr>
      <w:tr w:rsidR="005F1A23" w:rsidTr="005F1A23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5F1A23" w:rsidRDefault="005F1A23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</w:tr>
    </w:tbl>
    <w:p w:rsidR="005F1A23" w:rsidRDefault="005F1A23" w:rsidP="005F1A23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</w:p>
    <w:p w:rsidR="005F1A23" w:rsidRDefault="005F1A23" w:rsidP="005F1A23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 xml:space="preserve">— </w:t>
      </w:r>
      <w:r>
        <w:rPr>
          <w:rFonts w:ascii="Bookman Old Style" w:hAnsi="Bookman Old Style"/>
        </w:rPr>
        <w:t>Які зміни відбулися в будові органів чуття у зв’язку з виходом тварин на сушу?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Bookman Old Style" w:hAnsi="Bookman Old Style"/>
          <w:shd w:val="clear" w:color="auto" w:fill="FFFFFF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b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1.</w:t>
      </w:r>
      <w:r>
        <w:rPr>
          <w:rFonts w:ascii="Bookman Old Style" w:hAnsi="Bookman Old Style"/>
          <w:u w:val="single"/>
        </w:rPr>
        <w:tab/>
        <w:t>Нервова система, її значення</w:t>
      </w:r>
    </w:p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>Нервова система — це система органів та структур, які здійснюють регуляцію всіх життєвих процесів організму, здійснюють координацію діяльності всіх інших його систем та органів, забезпечують взаємодію, зв’язок із зовнішнім середовищем.</w:t>
      </w:r>
    </w:p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>Значення нервової системи:</w:t>
      </w:r>
    </w:p>
    <w:p w:rsidR="005F1A23" w:rsidRDefault="005F1A23" w:rsidP="005F1A23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>•</w:t>
      </w:r>
      <w:r>
        <w:rPr>
          <w:rFonts w:ascii="Bookman Old Style" w:hAnsi="Bookman Old Style"/>
          <w:lang w:eastAsia="ru-RU"/>
        </w:rPr>
        <w:tab/>
      </w:r>
      <w:r>
        <w:rPr>
          <w:rFonts w:ascii="Bookman Old Style" w:hAnsi="Bookman Old Style"/>
        </w:rPr>
        <w:t>регулює роботу різних органів;</w:t>
      </w:r>
    </w:p>
    <w:p w:rsidR="005F1A23" w:rsidRDefault="005F1A23" w:rsidP="005F1A23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>•</w:t>
      </w:r>
      <w:r>
        <w:rPr>
          <w:rFonts w:ascii="Bookman Old Style" w:hAnsi="Bookman Old Style"/>
          <w:lang w:eastAsia="ru-RU"/>
        </w:rPr>
        <w:tab/>
      </w:r>
      <w:r>
        <w:rPr>
          <w:rFonts w:ascii="Bookman Old Style" w:hAnsi="Bookman Old Style"/>
        </w:rPr>
        <w:t>погоджує між собою діяльність різних органів і систем органів;</w:t>
      </w:r>
    </w:p>
    <w:p w:rsidR="005F1A23" w:rsidRDefault="005F1A23" w:rsidP="005F1A23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>•</w:t>
      </w:r>
      <w:r>
        <w:rPr>
          <w:rFonts w:ascii="Bookman Old Style" w:hAnsi="Bookman Old Style"/>
          <w:lang w:eastAsia="ru-RU"/>
        </w:rPr>
        <w:tab/>
      </w:r>
      <w:r>
        <w:rPr>
          <w:rFonts w:ascii="Bookman Old Style" w:hAnsi="Bookman Old Style"/>
        </w:rPr>
        <w:t>забезпечує зв’язок організму з навколишнім середовищем і здійснює пристосування організму до змінних умов цього середовища.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outlineLvl w:val="1"/>
        <w:rPr>
          <w:rFonts w:ascii="Bookman Old Style" w:hAnsi="Bookman Old Style"/>
          <w:i/>
          <w:u w:val="single"/>
          <w:lang w:eastAsia="ru-RU"/>
        </w:rPr>
      </w:pPr>
      <w:r>
        <w:rPr>
          <w:rFonts w:ascii="Bookman Old Style" w:hAnsi="Bookman Old Style"/>
          <w:u w:val="single"/>
        </w:rPr>
        <w:t>2.</w:t>
      </w:r>
      <w:r>
        <w:rPr>
          <w:rFonts w:ascii="Bookman Old Style" w:hAnsi="Bookman Old Style"/>
          <w:u w:val="single"/>
        </w:rPr>
        <w:tab/>
        <w:t>Розвиток нервової системи в різних тварин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>Найбільш примітивна нервова система кишковопорожнинних — дифузна — складається з розкиданих по тілу тварини окремих нервових клітин, які контактують між собою. Таким чином, усі нервові клітини об’єднані в одне нервове сплетіння, яке охоплює все тіло тварини.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>
            <wp:extent cx="1362075" cy="1581150"/>
            <wp:effectExtent l="19050" t="0" r="9525" b="0"/>
            <wp:docPr id="1" name="Рисунок 969" descr="Поведение животных :: Часть II. Механизмы поведения :: 11. Н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9" descr="Поведение животных :: Часть II. Механизмы поведения :: 11. Н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 xml:space="preserve">Така нервова система досить примітивна: у ній немає поділу на центральну і периферійну частини, немає довгих провідних шляхів, які складаються тільки з одних відростків тощо. Така сітка проводить подразнення по всіх напрямках від </w:t>
      </w:r>
      <w:r>
        <w:rPr>
          <w:rFonts w:ascii="Bookman Old Style" w:hAnsi="Bookman Old Style"/>
          <w:lang w:eastAsia="ru-RU"/>
        </w:rPr>
        <w:lastRenderedPageBreak/>
        <w:t>нейрона до нейрона. Оскільки кожен з них пов’язаний і з епітеліально-м’язовими клітинами, то хвиля збудження з будь-якої частини тіла поширюється далі і супроводжується хвилею м’язових скорочень.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b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b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 xml:space="preserve">— Які особливості будови нервової системи плоских </w:t>
      </w:r>
      <w:proofErr w:type="spellStart"/>
      <w:r>
        <w:rPr>
          <w:rFonts w:ascii="Bookman Old Style" w:hAnsi="Bookman Old Style"/>
          <w:lang w:eastAsia="ru-RU"/>
        </w:rPr>
        <w:t>червів</w:t>
      </w:r>
      <w:proofErr w:type="spellEnd"/>
      <w:r>
        <w:rPr>
          <w:rFonts w:ascii="Bookman Old Style" w:hAnsi="Bookman Old Style"/>
          <w:lang w:eastAsia="ru-RU"/>
        </w:rPr>
        <w:t>?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390525</wp:posOffset>
            </wp:positionH>
            <wp:positionV relativeFrom="paragraph">
              <wp:posOffset>32385</wp:posOffset>
            </wp:positionV>
            <wp:extent cx="1017270" cy="1856740"/>
            <wp:effectExtent l="19050" t="0" r="0" b="0"/>
            <wp:wrapSquare wrapText="bothSides"/>
            <wp:docPr id="6" name="Рисунок 971" descr="https://encrypted-tbn0.gstatic.com/images?q=tbn:ANd9GcR4BpbN21V5Uc2fde4OgWkzM_KUPj2UscA3_AaG6mW8zX5nZi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1" descr="https://encrypted-tbn0.gstatic.com/images?q=tbn:ANd9GcR4BpbN21V5Uc2fde4OgWkzM_KUPj2UscA3_AaG6mW8zX5nZiS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  <w:r>
        <w:rPr>
          <w:rFonts w:ascii="Bookman Old Style" w:hAnsi="Bookman Old Style"/>
          <w:noProof/>
          <w:lang w:eastAsia="ru-RU"/>
        </w:rPr>
        <w:t>Головний нервовий вузол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  <w:r>
        <w:rPr>
          <w:rFonts w:ascii="Bookman Old Style" w:hAnsi="Bookman Old Style"/>
          <w:noProof/>
          <w:lang w:eastAsia="ru-RU"/>
        </w:rPr>
        <w:t>Повздовжі нервові стовбури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noProof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noProof/>
          <w:lang w:eastAsia="ru-RU"/>
        </w:rPr>
        <w:t>Поперечні нервові стовбури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</w:p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bCs/>
          <w:lang w:eastAsia="ru-RU"/>
        </w:rPr>
      </w:pPr>
      <w:r>
        <w:rPr>
          <w:rFonts w:ascii="Bookman Old Style" w:hAnsi="Bookman Old Style"/>
          <w:bCs/>
          <w:lang w:eastAsia="ru-RU"/>
        </w:rPr>
        <w:t xml:space="preserve">Нервова система </w:t>
      </w:r>
      <w:proofErr w:type="spellStart"/>
      <w:r>
        <w:rPr>
          <w:rFonts w:ascii="Bookman Old Style" w:hAnsi="Bookman Old Style"/>
          <w:bCs/>
          <w:lang w:eastAsia="ru-RU"/>
        </w:rPr>
        <w:t>планарії</w:t>
      </w:r>
      <w:proofErr w:type="spellEnd"/>
      <w:r>
        <w:rPr>
          <w:rFonts w:ascii="Bookman Old Style" w:hAnsi="Bookman Old Style"/>
          <w:bCs/>
          <w:lang w:eastAsia="ru-RU"/>
        </w:rPr>
        <w:t xml:space="preserve"> складається з нервового вузла — ганглія, який виконує функцію нервового центра, і двох нервових стовбурів, що відходять від нього. Ці нервові стовбури з’єднані між собою поперечними перегородками. Наявність мозкового ганглія відрізняє плоских </w:t>
      </w:r>
      <w:proofErr w:type="spellStart"/>
      <w:r>
        <w:rPr>
          <w:rFonts w:ascii="Bookman Old Style" w:hAnsi="Bookman Old Style"/>
          <w:bCs/>
          <w:lang w:eastAsia="ru-RU"/>
        </w:rPr>
        <w:t>червів</w:t>
      </w:r>
      <w:proofErr w:type="spellEnd"/>
      <w:r>
        <w:rPr>
          <w:rFonts w:ascii="Bookman Old Style" w:hAnsi="Bookman Old Style"/>
          <w:bCs/>
          <w:lang w:eastAsia="ru-RU"/>
        </w:rPr>
        <w:t xml:space="preserve"> від кишковопорожнинних тварин і свідчить про більш високу їх організацію.</w:t>
      </w:r>
    </w:p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 xml:space="preserve">У кільчастих </w:t>
      </w:r>
      <w:proofErr w:type="spellStart"/>
      <w:r>
        <w:rPr>
          <w:rFonts w:ascii="Bookman Old Style" w:hAnsi="Bookman Old Style"/>
          <w:lang w:eastAsia="ru-RU"/>
        </w:rPr>
        <w:t>червів</w:t>
      </w:r>
      <w:proofErr w:type="spellEnd"/>
      <w:r>
        <w:rPr>
          <w:rFonts w:ascii="Bookman Old Style" w:hAnsi="Bookman Old Style"/>
          <w:lang w:eastAsia="ru-RU"/>
        </w:rPr>
        <w:t xml:space="preserve"> парні мозкові вузли — ганглії з’єднуються й утворюють навкологлоткове нервове кільце. Уздовж черевного боку тіла проходить черевний нервовий ланцюжок, від якого відходять нерви. Від надглоткових нервових вузлів нерви відходять до органів чуття, які розташовані в передній частині тіла.</w:t>
      </w:r>
    </w:p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b/>
          <w:i/>
          <w:lang w:eastAsia="ru-RU"/>
        </w:rPr>
      </w:pPr>
    </w:p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Style w:val="TimesNewRoman12"/>
          <w:rFonts w:ascii="Bookman Old Style" w:hAnsi="Bookman Old Style"/>
        </w:rPr>
        <w:t xml:space="preserve">— </w:t>
      </w:r>
      <w:r>
        <w:rPr>
          <w:rFonts w:ascii="Bookman Old Style" w:hAnsi="Bookman Old Style"/>
          <w:lang w:eastAsia="ru-RU"/>
        </w:rPr>
        <w:t>Розгляньте зображення нервових систем різних груп тварин та підпишіть позначені частини.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i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4"/>
        <w:gridCol w:w="3145"/>
        <w:gridCol w:w="3464"/>
      </w:tblGrid>
      <w:tr w:rsidR="005F1A23" w:rsidTr="005F1A23">
        <w:trPr>
          <w:trHeight w:val="260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/>
                <w:lang w:eastAsia="ru-RU"/>
              </w:rPr>
            </w:pPr>
          </w:p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/>
                <w:lang w:eastAsia="ru-RU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1714500" cy="2362200"/>
                  <wp:effectExtent l="19050" t="0" r="0" b="0"/>
                  <wp:docPr id="2" name="Рисунок 972" descr="http://festival.1september.ru/articles/59310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2" descr="http://festival.1september.ru/articles/59310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/>
                <w:lang w:eastAsia="ru-RU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1905000" cy="2657475"/>
                  <wp:effectExtent l="19050" t="0" r="0" b="0"/>
                  <wp:docPr id="3" name="Рисунок 973" descr="http://festival.1september.ru/articles/593100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3" descr="http://festival.1september.ru/articles/593100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/>
                <w:lang w:eastAsia="ru-RU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2114550" cy="2619375"/>
                  <wp:effectExtent l="19050" t="0" r="0" b="0"/>
                  <wp:docPr id="4" name="Рисунок 974" descr="http://festival.1september.ru/articles/593100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4" descr="http://festival.1september.ru/articles/593100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b/>
          <w:lang w:eastAsia="ru-RU"/>
        </w:rPr>
      </w:pPr>
      <w:r>
        <w:rPr>
          <w:rFonts w:ascii="Bookman Old Style" w:hAnsi="Bookman Old Style"/>
          <w:b/>
          <w:lang w:eastAsia="ru-RU"/>
        </w:rPr>
        <w:t>Заповнення таблиці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1"/>
        <w:gridCol w:w="3157"/>
        <w:gridCol w:w="3155"/>
      </w:tblGrid>
      <w:tr w:rsidR="005F1A23" w:rsidTr="005F1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lang w:eastAsia="ru-RU"/>
              </w:rPr>
            </w:pPr>
            <w:r>
              <w:rPr>
                <w:rFonts w:ascii="Bookman Old Style" w:hAnsi="Bookman Old Style"/>
                <w:b/>
                <w:lang w:eastAsia="ru-RU"/>
              </w:rPr>
              <w:t xml:space="preserve">Нервова система плоских </w:t>
            </w:r>
            <w:proofErr w:type="spellStart"/>
            <w:r>
              <w:rPr>
                <w:rFonts w:ascii="Bookman Old Style" w:hAnsi="Bookman Old Style"/>
                <w:b/>
                <w:lang w:eastAsia="ru-RU"/>
              </w:rPr>
              <w:t>червів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lang w:eastAsia="ru-RU"/>
              </w:rPr>
            </w:pPr>
            <w:r>
              <w:rPr>
                <w:rFonts w:ascii="Bookman Old Style" w:hAnsi="Bookman Old Style"/>
                <w:b/>
                <w:lang w:eastAsia="ru-RU"/>
              </w:rPr>
              <w:t xml:space="preserve">Нервова система кільчастих </w:t>
            </w:r>
            <w:proofErr w:type="spellStart"/>
            <w:r>
              <w:rPr>
                <w:rFonts w:ascii="Bookman Old Style" w:hAnsi="Bookman Old Style"/>
                <w:b/>
                <w:lang w:eastAsia="ru-RU"/>
              </w:rPr>
              <w:t>червів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lang w:eastAsia="ru-RU"/>
              </w:rPr>
            </w:pPr>
            <w:r>
              <w:rPr>
                <w:rFonts w:ascii="Bookman Old Style" w:hAnsi="Bookman Old Style"/>
                <w:b/>
                <w:lang w:eastAsia="ru-RU"/>
              </w:rPr>
              <w:t>Нервова система молюсків</w:t>
            </w:r>
          </w:p>
        </w:tc>
      </w:tr>
      <w:tr w:rsidR="005F1A23" w:rsidTr="005F1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1 —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1 —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1 —</w:t>
            </w:r>
          </w:p>
        </w:tc>
      </w:tr>
      <w:tr w:rsidR="005F1A23" w:rsidTr="005F1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2 —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2 —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2 —</w:t>
            </w:r>
          </w:p>
        </w:tc>
      </w:tr>
      <w:tr w:rsidR="005F1A23" w:rsidTr="005F1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3 —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3 —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</w:tr>
      <w:tr w:rsidR="005F1A23" w:rsidTr="005F1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4 —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</w:tr>
    </w:tbl>
    <w:p w:rsidR="005F1A23" w:rsidRDefault="005F1A23" w:rsidP="005F1A23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i/>
          <w:lang w:eastAsia="ru-RU"/>
        </w:rPr>
      </w:pPr>
      <w:r>
        <w:rPr>
          <w:rFonts w:ascii="Bookman Old Style" w:hAnsi="Bookman Old Style"/>
          <w:lang w:eastAsia="ru-RU"/>
        </w:rPr>
        <w:t xml:space="preserve">— У яких тварин трапляється нервова система, подібна до нервової системи кільчастих </w:t>
      </w:r>
      <w:proofErr w:type="spellStart"/>
      <w:r>
        <w:rPr>
          <w:rFonts w:ascii="Bookman Old Style" w:hAnsi="Bookman Old Style"/>
          <w:lang w:eastAsia="ru-RU"/>
        </w:rPr>
        <w:t>червів</w:t>
      </w:r>
      <w:proofErr w:type="spellEnd"/>
      <w:r>
        <w:rPr>
          <w:rFonts w:ascii="Bookman Old Style" w:hAnsi="Bookman Old Style"/>
          <w:lang w:eastAsia="ru-RU"/>
        </w:rPr>
        <w:t xml:space="preserve">? 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 w:cs="Tahoma"/>
          <w:lang w:eastAsia="ru-RU"/>
        </w:rPr>
      </w:pPr>
      <w:r>
        <w:rPr>
          <w:rFonts w:ascii="Bookman Old Style" w:hAnsi="Bookman Old Style"/>
          <w:lang w:eastAsia="ru-RU"/>
        </w:rPr>
        <w:lastRenderedPageBreak/>
        <w:t xml:space="preserve">У членистоногих нервова система подібна до нервової системи кільчастих </w:t>
      </w:r>
      <w:proofErr w:type="spellStart"/>
      <w:r>
        <w:rPr>
          <w:rFonts w:ascii="Bookman Old Style" w:hAnsi="Bookman Old Style"/>
          <w:lang w:eastAsia="ru-RU"/>
        </w:rPr>
        <w:t>червів</w:t>
      </w:r>
      <w:proofErr w:type="spellEnd"/>
      <w:r>
        <w:rPr>
          <w:rFonts w:ascii="Bookman Old Style" w:hAnsi="Bookman Old Style"/>
          <w:lang w:eastAsia="ru-RU"/>
        </w:rPr>
        <w:t>, але вона має більш складну будову, оскільки нервові вузли в них сконцентровані у примітивний головний мозок.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>
            <wp:extent cx="4286250" cy="742950"/>
            <wp:effectExtent l="19050" t="0" r="0" b="0"/>
            <wp:docPr id="5" name="Рисунок 975" descr="https://encrypted-tbn3.gstatic.com/images?q=tbn:ANd9GcTMaYaSQJeq3qCsP0QAcUvxpe9A8T6y5x9XR3rRrrN644B4av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5" descr="https://encrypted-tbn3.gstatic.com/images?q=tbn:ANd9GcTMaYaSQJeq3qCsP0QAcUvxpe9A8T6y5x9XR3rRrrN644B4avW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i/>
          <w:lang w:eastAsia="ru-RU"/>
        </w:rPr>
      </w:pPr>
      <w:r>
        <w:rPr>
          <w:rFonts w:ascii="Bookman Old Style" w:hAnsi="Bookman Old Style"/>
          <w:i/>
          <w:lang w:eastAsia="ru-RU"/>
        </w:rPr>
        <w:t xml:space="preserve">1а </w:t>
      </w:r>
      <w:r>
        <w:rPr>
          <w:rFonts w:ascii="Bookman Old Style" w:hAnsi="Bookman Old Style"/>
          <w:lang w:eastAsia="ru-RU"/>
        </w:rPr>
        <w:t>—</w:t>
      </w:r>
      <w:r>
        <w:rPr>
          <w:rFonts w:ascii="Bookman Old Style" w:hAnsi="Bookman Old Style"/>
          <w:i/>
          <w:lang w:eastAsia="ru-RU"/>
        </w:rPr>
        <w:t xml:space="preserve"> надглотковий вузол; 1</w:t>
      </w:r>
      <w:r>
        <w:rPr>
          <w:rFonts w:ascii="Bookman Old Style" w:hAnsi="Bookman Old Style"/>
          <w:i/>
          <w:lang w:val="en-US" w:eastAsia="ru-RU"/>
        </w:rPr>
        <w:t>b</w:t>
      </w:r>
      <w:r w:rsidRPr="005F1A23">
        <w:rPr>
          <w:rFonts w:ascii="Bookman Old Style" w:hAnsi="Bookman Old Style"/>
          <w:i/>
          <w:lang w:val="ru-RU" w:eastAsia="ru-RU"/>
        </w:rPr>
        <w:t xml:space="preserve"> </w:t>
      </w:r>
      <w:r>
        <w:rPr>
          <w:rFonts w:ascii="Bookman Old Style" w:hAnsi="Bookman Old Style"/>
          <w:lang w:eastAsia="ru-RU"/>
        </w:rPr>
        <w:t>—</w:t>
      </w:r>
      <w:r>
        <w:rPr>
          <w:rFonts w:ascii="Bookman Old Style" w:hAnsi="Bookman Old Style"/>
          <w:i/>
          <w:lang w:eastAsia="ru-RU"/>
        </w:rPr>
        <w:t xml:space="preserve"> підглотковий вузол; 2 </w:t>
      </w:r>
      <w:r>
        <w:rPr>
          <w:rFonts w:ascii="Bookman Old Style" w:hAnsi="Bookman Old Style"/>
          <w:lang w:eastAsia="ru-RU"/>
        </w:rPr>
        <w:t>—</w:t>
      </w:r>
      <w:r>
        <w:rPr>
          <w:rFonts w:ascii="Bookman Old Style" w:hAnsi="Bookman Old Style"/>
          <w:i/>
          <w:lang w:eastAsia="ru-RU"/>
        </w:rPr>
        <w:t xml:space="preserve"> грудні нервові вузли; 3</w:t>
      </w:r>
      <w:r>
        <w:rPr>
          <w:rFonts w:ascii="Bookman Old Style" w:hAnsi="Bookman Old Style"/>
          <w:lang w:eastAsia="ru-RU"/>
        </w:rPr>
        <w:t xml:space="preserve"> — </w:t>
      </w:r>
      <w:r>
        <w:rPr>
          <w:rFonts w:ascii="Bookman Old Style" w:hAnsi="Bookman Old Style"/>
          <w:i/>
          <w:lang w:eastAsia="ru-RU"/>
        </w:rPr>
        <w:t>черевний нервовий ланцюжок</w:t>
      </w:r>
      <w:r>
        <w:rPr>
          <w:rFonts w:ascii="Bookman Old Style" w:hAnsi="Bookman Old Style"/>
          <w:lang w:eastAsia="ru-RU"/>
        </w:rPr>
        <w:t>.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  <w:i/>
          <w:lang w:eastAsia="ru-RU"/>
        </w:rPr>
      </w:pP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Style w:val="TimesNewRoman12"/>
          <w:rFonts w:ascii="Bookman Old Style" w:hAnsi="Bookman Old Style"/>
        </w:rPr>
      </w:pPr>
      <w:r>
        <w:rPr>
          <w:rFonts w:ascii="Bookman Old Style" w:hAnsi="Bookman Old Style"/>
          <w:b/>
        </w:rPr>
        <w:t>Заповнення таблиці</w:t>
      </w:r>
    </w:p>
    <w:p w:rsidR="005F1A23" w:rsidRDefault="005F1A23" w:rsidP="005F1A23">
      <w:pPr>
        <w:tabs>
          <w:tab w:val="left" w:pos="900"/>
          <w:tab w:val="left" w:pos="1080"/>
        </w:tabs>
        <w:spacing w:after="0" w:line="240" w:lineRule="auto"/>
        <w:ind w:firstLine="454"/>
        <w:jc w:val="center"/>
        <w:rPr>
          <w:b/>
        </w:rPr>
      </w:pPr>
      <w:r>
        <w:rPr>
          <w:rFonts w:ascii="Bookman Old Style" w:hAnsi="Bookman Old Style"/>
          <w:b/>
        </w:rPr>
        <w:t>Типи нервових систем тварин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6"/>
        <w:gridCol w:w="3050"/>
        <w:gridCol w:w="3037"/>
      </w:tblGrid>
      <w:tr w:rsidR="005F1A23" w:rsidTr="005F1A2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Тип нервової системи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Характеристика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Тварини, яким притаманна нервова система</w:t>
            </w:r>
          </w:p>
        </w:tc>
      </w:tr>
      <w:tr w:rsidR="005F1A23" w:rsidTr="005F1A2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Дифузна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F1A23" w:rsidTr="005F1A2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Стовбурова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F1A23" w:rsidTr="005F1A2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Вузлова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F1A23" w:rsidTr="005F1A2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3" w:rsidRDefault="005F1A2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Трубчаста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3" w:rsidRDefault="005F1A2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Arial Black"/>
          <w:b/>
          <w:color w:val="auto"/>
        </w:rPr>
      </w:pPr>
    </w:p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Arial Black"/>
          <w:b/>
          <w:color w:val="auto"/>
        </w:rPr>
      </w:pPr>
      <w:r>
        <w:rPr>
          <w:rFonts w:ascii="Bookman Old Style" w:hAnsi="Bookman Old Style" w:cs="Arial Black"/>
          <w:b/>
          <w:color w:val="auto"/>
          <w:lang w:val="ru-RU"/>
        </w:rPr>
        <w:t xml:space="preserve"> </w:t>
      </w:r>
      <w:r>
        <w:rPr>
          <w:rFonts w:ascii="Bookman Old Style" w:hAnsi="Bookman Old Style" w:cs="Arial Black"/>
          <w:b/>
          <w:color w:val="auto"/>
        </w:rPr>
        <w:t>«Закінчи речення».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1.</w:t>
      </w:r>
      <w:r>
        <w:rPr>
          <w:rFonts w:ascii="Bookman Old Style" w:hAnsi="Bookman Old Style" w:cs="Arial Black"/>
          <w:color w:val="auto"/>
        </w:rPr>
        <w:tab/>
        <w:t>Уперше нервова система з’явилась у …</w:t>
      </w:r>
      <w:r>
        <w:rPr>
          <w:rFonts w:ascii="Bookman Old Style" w:hAnsi="Bookman Old Style" w:cs="Arial Black"/>
          <w:i/>
          <w:iCs/>
          <w:color w:val="auto"/>
        </w:rPr>
        <w:t xml:space="preserve">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2.</w:t>
      </w:r>
      <w:r>
        <w:rPr>
          <w:rFonts w:ascii="Bookman Old Style" w:hAnsi="Bookman Old Style" w:cs="Arial Black"/>
          <w:color w:val="auto"/>
        </w:rPr>
        <w:tab/>
        <w:t>Тип нервової системи кишковопорожнинних — …</w:t>
      </w:r>
      <w:r>
        <w:rPr>
          <w:rFonts w:ascii="Bookman Old Style" w:hAnsi="Bookman Old Style" w:cs="Arial Black"/>
          <w:i/>
          <w:iCs/>
          <w:color w:val="auto"/>
        </w:rPr>
        <w:t xml:space="preserve">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3.</w:t>
      </w:r>
      <w:r>
        <w:rPr>
          <w:rFonts w:ascii="Bookman Old Style" w:hAnsi="Bookman Old Style" w:cs="Arial Black"/>
          <w:color w:val="auto"/>
        </w:rPr>
        <w:tab/>
        <w:t xml:space="preserve">Тип нервової системи членистоногих — …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4.</w:t>
      </w:r>
      <w:r>
        <w:rPr>
          <w:rFonts w:ascii="Bookman Old Style" w:hAnsi="Bookman Old Style" w:cs="Arial Black"/>
          <w:color w:val="auto"/>
        </w:rPr>
        <w:tab/>
        <w:t xml:space="preserve">Членистоногі, нервова система яких має вищий рівень розвитку,— …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i/>
          <w:iCs/>
          <w:color w:val="auto"/>
        </w:rPr>
      </w:pPr>
      <w:r>
        <w:rPr>
          <w:rFonts w:ascii="Bookman Old Style" w:hAnsi="Bookman Old Style" w:cs="Arial Black"/>
          <w:color w:val="auto"/>
        </w:rPr>
        <w:t>5.</w:t>
      </w:r>
      <w:r>
        <w:rPr>
          <w:rFonts w:ascii="Bookman Old Style" w:hAnsi="Bookman Old Style" w:cs="Arial Black"/>
          <w:color w:val="auto"/>
        </w:rPr>
        <w:tab/>
        <w:t xml:space="preserve">Відділи центральної нервової системи хребетних — …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6.</w:t>
      </w:r>
      <w:r>
        <w:rPr>
          <w:rFonts w:ascii="Bookman Old Style" w:hAnsi="Bookman Old Style" w:cs="Arial Black"/>
          <w:color w:val="auto"/>
        </w:rPr>
        <w:tab/>
        <w:t xml:space="preserve">Стовбурова нервова система притаманна …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7.</w:t>
      </w:r>
      <w:r>
        <w:rPr>
          <w:rFonts w:ascii="Bookman Old Style" w:hAnsi="Bookman Old Style" w:cs="Arial Black"/>
          <w:color w:val="auto"/>
        </w:rPr>
        <w:tab/>
        <w:t xml:space="preserve">Тварини, нервова система яких представлена декількома парними нервовими вузлами, які розташовані в різних частинах тіла та з’єднуються нервовими тяжами,— це </w:t>
      </w:r>
    </w:p>
    <w:p w:rsidR="005F1A23" w:rsidRDefault="005F1A23" w:rsidP="005F1A23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8.</w:t>
      </w:r>
      <w:r>
        <w:rPr>
          <w:rFonts w:ascii="Bookman Old Style" w:hAnsi="Bookman Old Style" w:cs="Arial Black"/>
          <w:color w:val="auto"/>
        </w:rPr>
        <w:tab/>
        <w:t xml:space="preserve">Тварини, нервова система яких досягає найбільшого розвитку,— це … </w:t>
      </w:r>
    </w:p>
    <w:p w:rsidR="005F1A23" w:rsidRDefault="005F1A23" w:rsidP="005F1A23">
      <w:pPr>
        <w:pStyle w:val="a6"/>
        <w:spacing w:before="0" w:line="240" w:lineRule="auto"/>
        <w:rPr>
          <w:rFonts w:ascii="Bookman Old Style" w:hAnsi="Bookman Old Style" w:cs="Arial Black"/>
          <w:color w:val="auto"/>
        </w:rPr>
      </w:pPr>
    </w:p>
    <w:p w:rsidR="005F1A23" w:rsidRDefault="005F1A23" w:rsidP="005F1A23">
      <w:pPr>
        <w:pStyle w:val="a6"/>
        <w:spacing w:before="0" w:line="240" w:lineRule="auto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Домашнє завдання</w:t>
      </w:r>
    </w:p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Arial Black"/>
          <w:b/>
          <w:color w:val="auto"/>
        </w:rPr>
      </w:pPr>
      <w:r>
        <w:rPr>
          <w:rFonts w:ascii="Bookman Old Style" w:hAnsi="Bookman Old Style" w:cs="Arial Black"/>
          <w:b/>
          <w:color w:val="auto"/>
        </w:rPr>
        <w:t xml:space="preserve"> Завдання для всього класу.</w:t>
      </w:r>
    </w:p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Arial Black"/>
          <w:color w:val="auto"/>
        </w:rPr>
      </w:pPr>
      <w:r>
        <w:rPr>
          <w:rFonts w:ascii="Bookman Old Style" w:hAnsi="Bookman Old Style" w:cs="Arial Black"/>
          <w:color w:val="auto"/>
        </w:rPr>
        <w:t>Опрацювати параграф 45 підручника</w:t>
      </w:r>
    </w:p>
    <w:p w:rsidR="005F1A23" w:rsidRDefault="005F1A23" w:rsidP="005F1A23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Arial Black"/>
          <w:b/>
          <w:color w:val="auto"/>
        </w:rPr>
      </w:pPr>
      <w:r>
        <w:rPr>
          <w:rFonts w:ascii="Bookman Old Style" w:hAnsi="Bookman Old Style" w:cs="Arial Black"/>
          <w:b/>
          <w:color w:val="auto"/>
        </w:rPr>
        <w:t>Індивідуальні та творчі завдання.</w:t>
      </w:r>
    </w:p>
    <w:p w:rsidR="005F1A23" w:rsidRDefault="005F1A23" w:rsidP="005F1A23">
      <w:pPr>
        <w:pStyle w:val="a4"/>
        <w:spacing w:line="240" w:lineRule="auto"/>
        <w:ind w:firstLine="0"/>
        <w:rPr>
          <w:rFonts w:ascii="Bookman Old Style" w:hAnsi="Bookman Old Style"/>
          <w:color w:val="auto"/>
        </w:rPr>
      </w:pPr>
      <w:r>
        <w:rPr>
          <w:rFonts w:ascii="Bookman Old Style" w:hAnsi="Bookman Old Style" w:cs="Arial Black"/>
          <w:color w:val="auto"/>
        </w:rPr>
        <w:t>Скласти ребуси до термінів теми</w:t>
      </w:r>
    </w:p>
    <w:p w:rsidR="005F1A23" w:rsidRDefault="005F1A23" w:rsidP="005F1A23">
      <w:pPr>
        <w:spacing w:after="0" w:line="240" w:lineRule="auto"/>
        <w:rPr>
          <w:rFonts w:ascii="Bookman Old Style" w:hAnsi="Bookman Old Style"/>
          <w:lang w:val="ru-RU"/>
        </w:rPr>
      </w:pPr>
    </w:p>
    <w:p w:rsidR="005F1A23" w:rsidRDefault="005F1A23" w:rsidP="005F1A23">
      <w:pPr>
        <w:spacing w:after="0" w:line="240" w:lineRule="auto"/>
        <w:rPr>
          <w:rFonts w:ascii="Bookman Old Style" w:hAnsi="Bookman Old Style"/>
          <w:lang w:val="ru-RU"/>
        </w:rPr>
      </w:pPr>
    </w:p>
    <w:p w:rsidR="005F1A23" w:rsidRDefault="005F1A23" w:rsidP="005F1A23">
      <w:pPr>
        <w:spacing w:after="0" w:line="240" w:lineRule="auto"/>
        <w:rPr>
          <w:rFonts w:ascii="Bookman Old Style" w:hAnsi="Bookman Old Style"/>
          <w:lang w:val="ru-RU"/>
        </w:rPr>
      </w:pPr>
    </w:p>
    <w:p w:rsidR="005F1A23" w:rsidRDefault="005F1A23" w:rsidP="005F1A23">
      <w:pPr>
        <w:spacing w:after="0" w:line="240" w:lineRule="auto"/>
        <w:rPr>
          <w:rFonts w:ascii="Bookman Old Style" w:hAnsi="Bookman Old Style"/>
          <w:lang w:val="ru-RU"/>
        </w:rPr>
      </w:pPr>
    </w:p>
    <w:p w:rsidR="00194234" w:rsidRPr="005F1A23" w:rsidRDefault="00194234">
      <w:pPr>
        <w:rPr>
          <w:lang w:val="ru-RU"/>
        </w:rPr>
      </w:pPr>
    </w:p>
    <w:sectPr w:rsidR="00194234" w:rsidRPr="005F1A23" w:rsidSect="0019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23"/>
    <w:rsid w:val="00194234"/>
    <w:rsid w:val="005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 без буллитов (ЗАГОЛОВКИ)"/>
    <w:basedOn w:val="a"/>
    <w:rsid w:val="005F1A23"/>
    <w:pPr>
      <w:autoSpaceDE w:val="0"/>
      <w:autoSpaceDN w:val="0"/>
      <w:adjustRightInd w:val="0"/>
      <w:spacing w:before="57" w:after="0"/>
      <w:ind w:left="340" w:hanging="283"/>
    </w:pPr>
    <w:rPr>
      <w:rFonts w:ascii="Symbol" w:eastAsia="UkrainianTimesET" w:hAnsi="Symbol" w:cs="Symbol"/>
      <w:color w:val="000000"/>
      <w:lang w:eastAsia="ru-RU"/>
    </w:rPr>
  </w:style>
  <w:style w:type="paragraph" w:customStyle="1" w:styleId="1">
    <w:name w:val="СПИСОК  1"/>
    <w:basedOn w:val="a"/>
    <w:rsid w:val="005F1A23"/>
    <w:pPr>
      <w:autoSpaceDE w:val="0"/>
      <w:autoSpaceDN w:val="0"/>
      <w:adjustRightInd w:val="0"/>
      <w:spacing w:after="0"/>
      <w:ind w:left="680" w:hanging="340"/>
      <w:jc w:val="both"/>
    </w:pPr>
    <w:rPr>
      <w:rFonts w:ascii="Courier New" w:eastAsia="UkrainianTimesET" w:hAnsi="Courier New" w:cs="Courier New"/>
      <w:color w:val="000000"/>
      <w:lang w:eastAsia="ru-RU"/>
    </w:rPr>
  </w:style>
  <w:style w:type="paragraph" w:customStyle="1" w:styleId="a4">
    <w:name w:val="ОСНОВНОЙ"/>
    <w:basedOn w:val="a"/>
    <w:rsid w:val="005F1A23"/>
    <w:pPr>
      <w:autoSpaceDE w:val="0"/>
      <w:autoSpaceDN w:val="0"/>
      <w:adjustRightInd w:val="0"/>
      <w:spacing w:after="0"/>
      <w:ind w:firstLine="340"/>
      <w:jc w:val="both"/>
    </w:pPr>
    <w:rPr>
      <w:rFonts w:ascii="Courier New" w:eastAsia="UkrainianTimesET" w:hAnsi="Courier New" w:cs="Courier New"/>
      <w:color w:val="000000"/>
      <w:lang w:eastAsia="ru-RU"/>
    </w:rPr>
  </w:style>
  <w:style w:type="paragraph" w:customStyle="1" w:styleId="a5">
    <w:name w:val="ТАБЛИЦА"/>
    <w:basedOn w:val="a4"/>
    <w:rsid w:val="005F1A23"/>
    <w:pPr>
      <w:ind w:firstLine="0"/>
      <w:jc w:val="center"/>
    </w:pPr>
    <w:rPr>
      <w:sz w:val="19"/>
      <w:szCs w:val="19"/>
    </w:rPr>
  </w:style>
  <w:style w:type="paragraph" w:customStyle="1" w:styleId="a6">
    <w:name w:val="ЭТАП УРОКА (ЗАГОЛОВКИ)"/>
    <w:basedOn w:val="a4"/>
    <w:rsid w:val="005F1A23"/>
    <w:pPr>
      <w:tabs>
        <w:tab w:val="left" w:pos="340"/>
      </w:tabs>
      <w:spacing w:before="113"/>
      <w:ind w:firstLine="0"/>
    </w:pPr>
    <w:rPr>
      <w:rFonts w:ascii="Wingdings" w:hAnsi="Wingdings" w:cs="Wingdings"/>
      <w:b/>
      <w:bCs/>
    </w:rPr>
  </w:style>
  <w:style w:type="paragraph" w:customStyle="1" w:styleId="a7">
    <w:name w:val="ШАПКА"/>
    <w:basedOn w:val="a4"/>
    <w:rsid w:val="005F1A23"/>
    <w:rPr>
      <w:rFonts w:ascii="Wingdings" w:hAnsi="Wingdings" w:cs="Wingdings"/>
    </w:rPr>
  </w:style>
  <w:style w:type="paragraph" w:customStyle="1" w:styleId="a8">
    <w:name w:val="ШАПКА отточие"/>
    <w:basedOn w:val="a4"/>
    <w:rsid w:val="005F1A23"/>
    <w:pPr>
      <w:tabs>
        <w:tab w:val="right" w:leader="dot" w:pos="10080"/>
      </w:tabs>
    </w:pPr>
    <w:rPr>
      <w:rFonts w:ascii="Wingdings" w:hAnsi="Wingdings" w:cs="Wingdings"/>
    </w:rPr>
  </w:style>
  <w:style w:type="paragraph" w:customStyle="1" w:styleId="a9">
    <w:name w:val="ПОДЗАГОЛОВОК (ЗАГОЛОВКИ)"/>
    <w:basedOn w:val="a4"/>
    <w:rsid w:val="005F1A23"/>
    <w:pPr>
      <w:spacing w:before="57"/>
      <w:ind w:left="340" w:firstLine="0"/>
      <w:jc w:val="left"/>
    </w:pPr>
    <w:rPr>
      <w:rFonts w:ascii="Symbol" w:hAnsi="Symbol" w:cs="Symbol"/>
    </w:rPr>
  </w:style>
  <w:style w:type="paragraph" w:customStyle="1" w:styleId="aa">
    <w:name w:val="ТЕМА  УРОКА (ЗАГОЛОВКИ)"/>
    <w:basedOn w:val="a4"/>
    <w:rsid w:val="005F1A23"/>
    <w:pPr>
      <w:spacing w:after="113"/>
      <w:ind w:left="340" w:firstLine="0"/>
    </w:pPr>
    <w:rPr>
      <w:rFonts w:ascii="Myriad Pro" w:eastAsia="Times New Roman" w:hAnsi="Myriad Pro" w:cs="Myriad Pro"/>
      <w:b/>
      <w:bCs/>
      <w:sz w:val="30"/>
      <w:szCs w:val="30"/>
    </w:rPr>
  </w:style>
  <w:style w:type="character" w:customStyle="1" w:styleId="TimesNewRoman12">
    <w:name w:val="Стиль Times New Roman 12 пт"/>
    <w:rsid w:val="005F1A23"/>
    <w:rPr>
      <w:rFonts w:ascii="UkrainianTimesET" w:hAnsi="UkrainianTimesET" w:hint="default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F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23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3826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2020-03-18T10:41:00Z</dcterms:created>
  <dcterms:modified xsi:type="dcterms:W3CDTF">2020-03-18T10:47:00Z</dcterms:modified>
</cp:coreProperties>
</file>